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978908505"/>
        <w:docPartObj>
          <w:docPartGallery w:val="Cover Pages"/>
          <w:docPartUnique/>
        </w:docPartObj>
      </w:sdtPr>
      <w:sdtEndPr>
        <w:rPr>
          <w:b/>
          <w:bCs/>
        </w:rPr>
      </w:sdtEndPr>
      <w:sdtContent>
        <w:p w14:paraId="413E3E6C" w14:textId="77777777" w:rsidR="00AB0D3E" w:rsidRPr="000E3699" w:rsidRDefault="00AB0D3E" w:rsidP="00AB0D3E">
          <w:pPr>
            <w:rPr>
              <w:rFonts w:ascii="Lato Light" w:hAnsi="Lato Light"/>
              <w:sz w:val="72"/>
              <w:szCs w:val="72"/>
            </w:rPr>
          </w:pPr>
          <w:r w:rsidRPr="000E3699">
            <w:rPr>
              <w:rFonts w:ascii="Lato Light" w:hAnsi="Lato Light"/>
              <w:sz w:val="72"/>
              <w:szCs w:val="72"/>
            </w:rPr>
            <w:t>Edinburgh College</w:t>
          </w:r>
        </w:p>
        <w:p w14:paraId="6B5AAD4A" w14:textId="46712CE7" w:rsidR="00AB0D3E" w:rsidRPr="00C522BA" w:rsidRDefault="00C522BA" w:rsidP="000E3699">
          <w:pPr>
            <w:spacing w:after="960"/>
            <w:rPr>
              <w:rFonts w:ascii="Lato Light" w:hAnsi="Lato Light"/>
              <w:sz w:val="72"/>
              <w:szCs w:val="72"/>
            </w:rPr>
          </w:pPr>
          <w:r w:rsidRPr="00C522BA">
            <w:rPr>
              <w:b/>
              <w:sz w:val="72"/>
              <w:szCs w:val="72"/>
            </w:rPr>
            <w:t>Student Support and Continuation</w:t>
          </w:r>
          <w:r w:rsidR="00AD7306">
            <w:rPr>
              <w:b/>
              <w:sz w:val="72"/>
              <w:szCs w:val="72"/>
            </w:rPr>
            <w:t xml:space="preserve"> of Study</w:t>
          </w:r>
          <w:r w:rsidRPr="00C522BA">
            <w:rPr>
              <w:b/>
              <w:sz w:val="72"/>
              <w:szCs w:val="72"/>
            </w:rPr>
            <w:t xml:space="preserve"> Procedure</w:t>
          </w:r>
          <w:r w:rsidRPr="00C522BA">
            <w:rPr>
              <w:rFonts w:ascii="Lato Light" w:hAnsi="Lato Light"/>
              <w:sz w:val="72"/>
              <w:szCs w:val="72"/>
            </w:rPr>
            <w:t xml:space="preserve"> </w:t>
          </w:r>
        </w:p>
        <w:p w14:paraId="29DF9EED" w14:textId="77777777" w:rsidR="00F71EAB" w:rsidRPr="008C174F" w:rsidRDefault="00F71EAB" w:rsidP="00F71EAB">
          <w:pPr>
            <w:rPr>
              <w:sz w:val="28"/>
              <w:szCs w:val="28"/>
            </w:rPr>
          </w:pPr>
          <w:r w:rsidRPr="008C174F">
            <w:rPr>
              <w:sz w:val="28"/>
              <w:szCs w:val="28"/>
            </w:rPr>
            <w:t xml:space="preserve">Corporate Ref: </w:t>
          </w:r>
          <w:r>
            <w:rPr>
              <w:sz w:val="28"/>
              <w:szCs w:val="28"/>
            </w:rPr>
            <w:t>SEP 012</w:t>
          </w:r>
        </w:p>
        <w:p w14:paraId="02E0B568" w14:textId="77777777" w:rsidR="00F71EAB" w:rsidRPr="008C174F" w:rsidRDefault="00F71EAB" w:rsidP="00F71EAB">
          <w:pPr>
            <w:rPr>
              <w:sz w:val="28"/>
              <w:szCs w:val="28"/>
            </w:rPr>
          </w:pPr>
          <w:r w:rsidRPr="008C174F">
            <w:rPr>
              <w:sz w:val="28"/>
              <w:szCs w:val="28"/>
            </w:rPr>
            <w:t xml:space="preserve">Level: </w:t>
          </w:r>
          <w:r>
            <w:rPr>
              <w:sz w:val="28"/>
              <w:szCs w:val="28"/>
            </w:rPr>
            <w:t>Three</w:t>
          </w:r>
        </w:p>
        <w:p w14:paraId="019BF8F4" w14:textId="77777777" w:rsidR="00F71EAB" w:rsidRPr="008C174F" w:rsidRDefault="00F71EAB" w:rsidP="00F71EAB">
          <w:pPr>
            <w:rPr>
              <w:sz w:val="28"/>
              <w:szCs w:val="28"/>
            </w:rPr>
          </w:pPr>
          <w:r w:rsidRPr="008C174F">
            <w:rPr>
              <w:sz w:val="28"/>
              <w:szCs w:val="28"/>
            </w:rPr>
            <w:t>Senior Responsible Officer:</w:t>
          </w:r>
          <w:r>
            <w:rPr>
              <w:sz w:val="28"/>
              <w:szCs w:val="28"/>
            </w:rPr>
            <w:t xml:space="preserve"> Assistant Principal Student Experience</w:t>
          </w:r>
        </w:p>
        <w:p w14:paraId="57AA5586" w14:textId="77777777" w:rsidR="00F71EAB" w:rsidRPr="008C174F" w:rsidRDefault="00F71EAB" w:rsidP="00F71EAB">
          <w:pPr>
            <w:rPr>
              <w:sz w:val="28"/>
              <w:szCs w:val="28"/>
            </w:rPr>
          </w:pPr>
          <w:r w:rsidRPr="008C174F">
            <w:rPr>
              <w:sz w:val="28"/>
              <w:szCs w:val="28"/>
            </w:rPr>
            <w:t>Version:</w:t>
          </w:r>
          <w:r>
            <w:rPr>
              <w:sz w:val="28"/>
              <w:szCs w:val="28"/>
            </w:rPr>
            <w:t xml:space="preserve"> 1.3</w:t>
          </w:r>
        </w:p>
        <w:p w14:paraId="3C9FDEF3" w14:textId="77777777" w:rsidR="00F71EAB" w:rsidRPr="008C174F" w:rsidRDefault="00F71EAB" w:rsidP="00F71EAB">
          <w:pPr>
            <w:rPr>
              <w:sz w:val="28"/>
              <w:szCs w:val="28"/>
            </w:rPr>
          </w:pPr>
          <w:r w:rsidRPr="008C174F">
            <w:rPr>
              <w:sz w:val="28"/>
              <w:szCs w:val="28"/>
            </w:rPr>
            <w:t>EIA:</w:t>
          </w:r>
        </w:p>
        <w:p w14:paraId="5C38DEE0" w14:textId="77777777" w:rsidR="00F71EAB" w:rsidRPr="008C174F" w:rsidRDefault="00F71EAB" w:rsidP="00F71EAB">
          <w:pPr>
            <w:rPr>
              <w:sz w:val="28"/>
              <w:szCs w:val="28"/>
            </w:rPr>
          </w:pPr>
          <w:r w:rsidRPr="008C174F">
            <w:rPr>
              <w:sz w:val="28"/>
              <w:szCs w:val="28"/>
            </w:rPr>
            <w:t>Approved by:</w:t>
          </w:r>
          <w:r>
            <w:rPr>
              <w:sz w:val="28"/>
              <w:szCs w:val="28"/>
            </w:rPr>
            <w:t xml:space="preserve"> SMT</w:t>
          </w:r>
        </w:p>
        <w:p w14:paraId="0CCB25F9" w14:textId="382EFDAC" w:rsidR="00F71EAB" w:rsidRPr="008C174F" w:rsidRDefault="00F71EAB" w:rsidP="00F71EAB">
          <w:pPr>
            <w:rPr>
              <w:sz w:val="28"/>
              <w:szCs w:val="28"/>
            </w:rPr>
          </w:pPr>
          <w:r w:rsidRPr="008C174F">
            <w:rPr>
              <w:sz w:val="28"/>
              <w:szCs w:val="28"/>
            </w:rPr>
            <w:t>Approved date:</w:t>
          </w:r>
          <w:r>
            <w:rPr>
              <w:sz w:val="28"/>
              <w:szCs w:val="28"/>
            </w:rPr>
            <w:t xml:space="preserve"> </w:t>
          </w:r>
          <w:r w:rsidR="00AB6222">
            <w:rPr>
              <w:sz w:val="28"/>
              <w:szCs w:val="28"/>
            </w:rPr>
            <w:t xml:space="preserve">25 </w:t>
          </w:r>
          <w:r>
            <w:rPr>
              <w:sz w:val="28"/>
              <w:szCs w:val="28"/>
            </w:rPr>
            <w:t>June 2026</w:t>
          </w:r>
        </w:p>
        <w:p w14:paraId="687C78D4" w14:textId="77777777" w:rsidR="00F71EAB" w:rsidRPr="008C174F" w:rsidRDefault="00F71EAB" w:rsidP="00F71EAB">
          <w:pPr>
            <w:rPr>
              <w:sz w:val="28"/>
              <w:szCs w:val="28"/>
            </w:rPr>
          </w:pPr>
          <w:r w:rsidRPr="008C174F">
            <w:rPr>
              <w:sz w:val="28"/>
              <w:szCs w:val="28"/>
            </w:rPr>
            <w:t>Superseded version:</w:t>
          </w:r>
          <w:r>
            <w:rPr>
              <w:sz w:val="28"/>
              <w:szCs w:val="28"/>
            </w:rPr>
            <w:t xml:space="preserve"> 1.2</w:t>
          </w:r>
        </w:p>
        <w:p w14:paraId="0A343FC6" w14:textId="77777777" w:rsidR="00F71EAB" w:rsidRPr="008C174F" w:rsidRDefault="00F71EAB" w:rsidP="00F71EAB">
          <w:pPr>
            <w:rPr>
              <w:sz w:val="28"/>
              <w:szCs w:val="28"/>
            </w:rPr>
          </w:pPr>
          <w:r w:rsidRPr="008C174F">
            <w:rPr>
              <w:sz w:val="28"/>
              <w:szCs w:val="28"/>
            </w:rPr>
            <w:t>Review date:</w:t>
          </w:r>
          <w:r>
            <w:rPr>
              <w:sz w:val="28"/>
              <w:szCs w:val="28"/>
            </w:rPr>
            <w:t xml:space="preserve"> August 2029</w:t>
          </w:r>
        </w:p>
        <w:p w14:paraId="1DFC05AB" w14:textId="77777777" w:rsidR="00AB0D3E" w:rsidRDefault="00AB0D3E" w:rsidP="00AB0D3E">
          <w:pPr>
            <w:rPr>
              <w:color w:val="003078"/>
            </w:rPr>
          </w:pPr>
        </w:p>
        <w:p w14:paraId="68722100" w14:textId="77777777" w:rsidR="00AB0D3E" w:rsidRPr="0010227C" w:rsidRDefault="00AB0D3E" w:rsidP="00AB0D3E">
          <w:pPr>
            <w:rPr>
              <w:color w:val="003078"/>
            </w:rPr>
            <w:sectPr w:rsidR="00AB0D3E" w:rsidRPr="0010227C" w:rsidSect="00AB0D3E">
              <w:headerReference w:type="default" r:id="rId11"/>
              <w:footerReference w:type="even" r:id="rId12"/>
              <w:footerReference w:type="default" r:id="rId13"/>
              <w:footerReference w:type="first" r:id="rId14"/>
              <w:pgSz w:w="11900" w:h="16840"/>
              <w:pgMar w:top="4769" w:right="851" w:bottom="1440" w:left="851" w:header="510" w:footer="567" w:gutter="0"/>
              <w:pgNumType w:start="1"/>
              <w:cols w:space="708"/>
              <w:docGrid w:linePitch="360"/>
            </w:sectPr>
          </w:pPr>
        </w:p>
        <w:p w14:paraId="1C8217CA" w14:textId="3112F31B" w:rsidR="009747FE" w:rsidRPr="009747FE" w:rsidRDefault="000E3699">
          <w:pPr>
            <w:pStyle w:val="TOC1"/>
            <w:rPr>
              <w:rFonts w:asciiTheme="minorHAnsi" w:eastAsiaTheme="minorEastAsia" w:hAnsiTheme="minorHAnsi" w:cstheme="minorBidi"/>
              <w:b w:val="0"/>
              <w:bCs w:val="0"/>
              <w:noProof/>
              <w:kern w:val="2"/>
              <w:sz w:val="22"/>
              <w:szCs w:val="22"/>
              <w:lang w:eastAsia="en-GB"/>
              <w14:ligatures w14:val="standardContextual"/>
            </w:rPr>
          </w:pPr>
          <w:r>
            <w:rPr>
              <w:i/>
              <w:iCs/>
              <w:color w:val="003078"/>
              <w:sz w:val="20"/>
            </w:rPr>
            <w:lastRenderedPageBreak/>
            <w:fldChar w:fldCharType="begin"/>
          </w:r>
          <w:r>
            <w:rPr>
              <w:i/>
              <w:iCs/>
              <w:color w:val="003078"/>
              <w:sz w:val="20"/>
            </w:rPr>
            <w:instrText xml:space="preserve"> TOC \f \h \z \t "Heading 2,1,Heading 3,2" </w:instrText>
          </w:r>
          <w:r>
            <w:rPr>
              <w:i/>
              <w:iCs/>
              <w:color w:val="003078"/>
              <w:sz w:val="20"/>
            </w:rPr>
            <w:fldChar w:fldCharType="separate"/>
          </w:r>
          <w:hyperlink w:anchor="_Toc233288021" w:history="1">
            <w:r w:rsidR="009747FE" w:rsidRPr="009747FE">
              <w:rPr>
                <w:rStyle w:val="Hyperlink"/>
                <w:noProof/>
                <w:sz w:val="22"/>
                <w:szCs w:val="22"/>
              </w:rPr>
              <w:t>Version Control</w:t>
            </w:r>
            <w:r w:rsidR="009747FE" w:rsidRPr="009747FE">
              <w:rPr>
                <w:noProof/>
                <w:webHidden/>
                <w:sz w:val="22"/>
                <w:szCs w:val="22"/>
              </w:rPr>
              <w:tab/>
            </w:r>
            <w:r w:rsidR="009747FE" w:rsidRPr="009747FE">
              <w:rPr>
                <w:noProof/>
                <w:webHidden/>
                <w:sz w:val="22"/>
                <w:szCs w:val="22"/>
              </w:rPr>
              <w:fldChar w:fldCharType="begin"/>
            </w:r>
            <w:r w:rsidR="009747FE" w:rsidRPr="009747FE">
              <w:rPr>
                <w:noProof/>
                <w:webHidden/>
                <w:sz w:val="22"/>
                <w:szCs w:val="22"/>
              </w:rPr>
              <w:instrText xml:space="preserve"> PAGEREF _Toc233288021 \h </w:instrText>
            </w:r>
            <w:r w:rsidR="009747FE" w:rsidRPr="009747FE">
              <w:rPr>
                <w:noProof/>
                <w:webHidden/>
                <w:sz w:val="22"/>
                <w:szCs w:val="22"/>
              </w:rPr>
            </w:r>
            <w:r w:rsidR="009747FE" w:rsidRPr="009747FE">
              <w:rPr>
                <w:noProof/>
                <w:webHidden/>
                <w:sz w:val="22"/>
                <w:szCs w:val="22"/>
              </w:rPr>
              <w:fldChar w:fldCharType="separate"/>
            </w:r>
            <w:r w:rsidR="00125B72">
              <w:rPr>
                <w:noProof/>
                <w:webHidden/>
                <w:sz w:val="22"/>
                <w:szCs w:val="22"/>
              </w:rPr>
              <w:t>2</w:t>
            </w:r>
            <w:r w:rsidR="009747FE" w:rsidRPr="009747FE">
              <w:rPr>
                <w:noProof/>
                <w:webHidden/>
                <w:sz w:val="22"/>
                <w:szCs w:val="22"/>
              </w:rPr>
              <w:fldChar w:fldCharType="end"/>
            </w:r>
          </w:hyperlink>
        </w:p>
        <w:p w14:paraId="45D75B3D" w14:textId="5A4CE5F4" w:rsidR="009747FE" w:rsidRPr="009747FE" w:rsidRDefault="00125B72">
          <w:pPr>
            <w:pStyle w:val="TOC1"/>
            <w:rPr>
              <w:rFonts w:asciiTheme="minorHAnsi" w:eastAsiaTheme="minorEastAsia" w:hAnsiTheme="minorHAnsi" w:cstheme="minorBidi"/>
              <w:b w:val="0"/>
              <w:bCs w:val="0"/>
              <w:noProof/>
              <w:kern w:val="2"/>
              <w:sz w:val="22"/>
              <w:szCs w:val="22"/>
              <w:lang w:eastAsia="en-GB"/>
              <w14:ligatures w14:val="standardContextual"/>
            </w:rPr>
          </w:pPr>
          <w:hyperlink w:anchor="_Toc233288022" w:history="1">
            <w:r w:rsidR="009747FE" w:rsidRPr="009747FE">
              <w:rPr>
                <w:rStyle w:val="Hyperlink"/>
                <w:noProof/>
                <w:sz w:val="22"/>
                <w:szCs w:val="22"/>
              </w:rPr>
              <w:t>Purpose</w:t>
            </w:r>
            <w:r w:rsidR="009747FE" w:rsidRPr="009747FE">
              <w:rPr>
                <w:noProof/>
                <w:webHidden/>
                <w:sz w:val="22"/>
                <w:szCs w:val="22"/>
              </w:rPr>
              <w:tab/>
            </w:r>
            <w:r w:rsidR="009747FE" w:rsidRPr="009747FE">
              <w:rPr>
                <w:noProof/>
                <w:webHidden/>
                <w:sz w:val="22"/>
                <w:szCs w:val="22"/>
              </w:rPr>
              <w:fldChar w:fldCharType="begin"/>
            </w:r>
            <w:r w:rsidR="009747FE" w:rsidRPr="009747FE">
              <w:rPr>
                <w:noProof/>
                <w:webHidden/>
                <w:sz w:val="22"/>
                <w:szCs w:val="22"/>
              </w:rPr>
              <w:instrText xml:space="preserve"> PAGEREF _Toc233288022 \h </w:instrText>
            </w:r>
            <w:r w:rsidR="009747FE" w:rsidRPr="009747FE">
              <w:rPr>
                <w:noProof/>
                <w:webHidden/>
                <w:sz w:val="22"/>
                <w:szCs w:val="22"/>
              </w:rPr>
            </w:r>
            <w:r w:rsidR="009747FE" w:rsidRPr="009747FE">
              <w:rPr>
                <w:noProof/>
                <w:webHidden/>
                <w:sz w:val="22"/>
                <w:szCs w:val="22"/>
              </w:rPr>
              <w:fldChar w:fldCharType="separate"/>
            </w:r>
            <w:r>
              <w:rPr>
                <w:noProof/>
                <w:webHidden/>
                <w:sz w:val="22"/>
                <w:szCs w:val="22"/>
              </w:rPr>
              <w:t>3</w:t>
            </w:r>
            <w:r w:rsidR="009747FE" w:rsidRPr="009747FE">
              <w:rPr>
                <w:noProof/>
                <w:webHidden/>
                <w:sz w:val="22"/>
                <w:szCs w:val="22"/>
              </w:rPr>
              <w:fldChar w:fldCharType="end"/>
            </w:r>
          </w:hyperlink>
        </w:p>
        <w:p w14:paraId="71D413DA" w14:textId="5AD1D1BD" w:rsidR="009747FE" w:rsidRPr="009747FE" w:rsidRDefault="00125B72">
          <w:pPr>
            <w:pStyle w:val="TOC1"/>
            <w:rPr>
              <w:rFonts w:asciiTheme="minorHAnsi" w:eastAsiaTheme="minorEastAsia" w:hAnsiTheme="minorHAnsi" w:cstheme="minorBidi"/>
              <w:b w:val="0"/>
              <w:bCs w:val="0"/>
              <w:noProof/>
              <w:kern w:val="2"/>
              <w:sz w:val="22"/>
              <w:szCs w:val="22"/>
              <w:lang w:eastAsia="en-GB"/>
              <w14:ligatures w14:val="standardContextual"/>
            </w:rPr>
          </w:pPr>
          <w:hyperlink w:anchor="_Toc233288023" w:history="1">
            <w:r w:rsidR="009747FE" w:rsidRPr="009747FE">
              <w:rPr>
                <w:rStyle w:val="Hyperlink"/>
                <w:noProof/>
                <w:sz w:val="22"/>
                <w:szCs w:val="22"/>
              </w:rPr>
              <w:t>Key Principles</w:t>
            </w:r>
            <w:r w:rsidR="009747FE" w:rsidRPr="009747FE">
              <w:rPr>
                <w:noProof/>
                <w:webHidden/>
                <w:sz w:val="22"/>
                <w:szCs w:val="22"/>
              </w:rPr>
              <w:tab/>
            </w:r>
            <w:r w:rsidR="009747FE" w:rsidRPr="009747FE">
              <w:rPr>
                <w:noProof/>
                <w:webHidden/>
                <w:sz w:val="22"/>
                <w:szCs w:val="22"/>
              </w:rPr>
              <w:fldChar w:fldCharType="begin"/>
            </w:r>
            <w:r w:rsidR="009747FE" w:rsidRPr="009747FE">
              <w:rPr>
                <w:noProof/>
                <w:webHidden/>
                <w:sz w:val="22"/>
                <w:szCs w:val="22"/>
              </w:rPr>
              <w:instrText xml:space="preserve"> PAGEREF _Toc233288023 \h </w:instrText>
            </w:r>
            <w:r w:rsidR="009747FE" w:rsidRPr="009747FE">
              <w:rPr>
                <w:noProof/>
                <w:webHidden/>
                <w:sz w:val="22"/>
                <w:szCs w:val="22"/>
              </w:rPr>
            </w:r>
            <w:r w:rsidR="009747FE" w:rsidRPr="009747FE">
              <w:rPr>
                <w:noProof/>
                <w:webHidden/>
                <w:sz w:val="22"/>
                <w:szCs w:val="22"/>
              </w:rPr>
              <w:fldChar w:fldCharType="separate"/>
            </w:r>
            <w:r>
              <w:rPr>
                <w:noProof/>
                <w:webHidden/>
                <w:sz w:val="22"/>
                <w:szCs w:val="22"/>
              </w:rPr>
              <w:t>3</w:t>
            </w:r>
            <w:r w:rsidR="009747FE" w:rsidRPr="009747FE">
              <w:rPr>
                <w:noProof/>
                <w:webHidden/>
                <w:sz w:val="22"/>
                <w:szCs w:val="22"/>
              </w:rPr>
              <w:fldChar w:fldCharType="end"/>
            </w:r>
          </w:hyperlink>
        </w:p>
        <w:p w14:paraId="700A8EE0" w14:textId="3CE31B70" w:rsidR="009747FE" w:rsidRPr="009747FE" w:rsidRDefault="00125B72">
          <w:pPr>
            <w:pStyle w:val="TOC1"/>
            <w:rPr>
              <w:rFonts w:asciiTheme="minorHAnsi" w:eastAsiaTheme="minorEastAsia" w:hAnsiTheme="minorHAnsi" w:cstheme="minorBidi"/>
              <w:b w:val="0"/>
              <w:bCs w:val="0"/>
              <w:noProof/>
              <w:kern w:val="2"/>
              <w:sz w:val="22"/>
              <w:szCs w:val="22"/>
              <w:lang w:eastAsia="en-GB"/>
              <w14:ligatures w14:val="standardContextual"/>
            </w:rPr>
          </w:pPr>
          <w:hyperlink w:anchor="_Toc233288024" w:history="1">
            <w:r w:rsidR="009747FE" w:rsidRPr="009747FE">
              <w:rPr>
                <w:rStyle w:val="Hyperlink"/>
                <w:noProof/>
                <w:sz w:val="22"/>
                <w:szCs w:val="22"/>
              </w:rPr>
              <w:t>Understanding Concerning Behaviour</w:t>
            </w:r>
            <w:r w:rsidR="009747FE" w:rsidRPr="009747FE">
              <w:rPr>
                <w:noProof/>
                <w:webHidden/>
                <w:sz w:val="22"/>
                <w:szCs w:val="22"/>
              </w:rPr>
              <w:tab/>
            </w:r>
            <w:r w:rsidR="009747FE" w:rsidRPr="009747FE">
              <w:rPr>
                <w:noProof/>
                <w:webHidden/>
                <w:sz w:val="22"/>
                <w:szCs w:val="22"/>
              </w:rPr>
              <w:fldChar w:fldCharType="begin"/>
            </w:r>
            <w:r w:rsidR="009747FE" w:rsidRPr="009747FE">
              <w:rPr>
                <w:noProof/>
                <w:webHidden/>
                <w:sz w:val="22"/>
                <w:szCs w:val="22"/>
              </w:rPr>
              <w:instrText xml:space="preserve"> PAGEREF _Toc233288024 \h </w:instrText>
            </w:r>
            <w:r w:rsidR="009747FE" w:rsidRPr="009747FE">
              <w:rPr>
                <w:noProof/>
                <w:webHidden/>
                <w:sz w:val="22"/>
                <w:szCs w:val="22"/>
              </w:rPr>
            </w:r>
            <w:r w:rsidR="009747FE" w:rsidRPr="009747FE">
              <w:rPr>
                <w:noProof/>
                <w:webHidden/>
                <w:sz w:val="22"/>
                <w:szCs w:val="22"/>
              </w:rPr>
              <w:fldChar w:fldCharType="separate"/>
            </w:r>
            <w:r>
              <w:rPr>
                <w:noProof/>
                <w:webHidden/>
                <w:sz w:val="22"/>
                <w:szCs w:val="22"/>
              </w:rPr>
              <w:t>3</w:t>
            </w:r>
            <w:r w:rsidR="009747FE" w:rsidRPr="009747FE">
              <w:rPr>
                <w:noProof/>
                <w:webHidden/>
                <w:sz w:val="22"/>
                <w:szCs w:val="22"/>
              </w:rPr>
              <w:fldChar w:fldCharType="end"/>
            </w:r>
          </w:hyperlink>
        </w:p>
        <w:p w14:paraId="60180ACE" w14:textId="76F41373" w:rsidR="009747FE" w:rsidRPr="009747FE" w:rsidRDefault="00125B72">
          <w:pPr>
            <w:pStyle w:val="TOC1"/>
            <w:rPr>
              <w:rFonts w:asciiTheme="minorHAnsi" w:eastAsiaTheme="minorEastAsia" w:hAnsiTheme="minorHAnsi" w:cstheme="minorBidi"/>
              <w:b w:val="0"/>
              <w:bCs w:val="0"/>
              <w:noProof/>
              <w:kern w:val="2"/>
              <w:sz w:val="22"/>
              <w:szCs w:val="22"/>
              <w:lang w:eastAsia="en-GB"/>
              <w14:ligatures w14:val="standardContextual"/>
            </w:rPr>
          </w:pPr>
          <w:hyperlink w:anchor="_Toc233288025" w:history="1">
            <w:r w:rsidR="009747FE" w:rsidRPr="009747FE">
              <w:rPr>
                <w:rStyle w:val="Hyperlink"/>
                <w:noProof/>
                <w:sz w:val="22"/>
                <w:szCs w:val="22"/>
              </w:rPr>
              <w:t>Process Overview</w:t>
            </w:r>
            <w:r w:rsidR="009747FE" w:rsidRPr="009747FE">
              <w:rPr>
                <w:noProof/>
                <w:webHidden/>
                <w:sz w:val="22"/>
                <w:szCs w:val="22"/>
              </w:rPr>
              <w:tab/>
            </w:r>
            <w:r w:rsidR="009747FE" w:rsidRPr="009747FE">
              <w:rPr>
                <w:noProof/>
                <w:webHidden/>
                <w:sz w:val="22"/>
                <w:szCs w:val="22"/>
              </w:rPr>
              <w:fldChar w:fldCharType="begin"/>
            </w:r>
            <w:r w:rsidR="009747FE" w:rsidRPr="009747FE">
              <w:rPr>
                <w:noProof/>
                <w:webHidden/>
                <w:sz w:val="22"/>
                <w:szCs w:val="22"/>
              </w:rPr>
              <w:instrText xml:space="preserve"> PAGEREF _Toc233288025 \h </w:instrText>
            </w:r>
            <w:r w:rsidR="009747FE" w:rsidRPr="009747FE">
              <w:rPr>
                <w:noProof/>
                <w:webHidden/>
                <w:sz w:val="22"/>
                <w:szCs w:val="22"/>
              </w:rPr>
            </w:r>
            <w:r w:rsidR="009747FE" w:rsidRPr="009747FE">
              <w:rPr>
                <w:noProof/>
                <w:webHidden/>
                <w:sz w:val="22"/>
                <w:szCs w:val="22"/>
              </w:rPr>
              <w:fldChar w:fldCharType="separate"/>
            </w:r>
            <w:r>
              <w:rPr>
                <w:noProof/>
                <w:webHidden/>
                <w:sz w:val="22"/>
                <w:szCs w:val="22"/>
              </w:rPr>
              <w:t>4</w:t>
            </w:r>
            <w:r w:rsidR="009747FE" w:rsidRPr="009747FE">
              <w:rPr>
                <w:noProof/>
                <w:webHidden/>
                <w:sz w:val="22"/>
                <w:szCs w:val="22"/>
              </w:rPr>
              <w:fldChar w:fldCharType="end"/>
            </w:r>
          </w:hyperlink>
        </w:p>
        <w:p w14:paraId="15635C2D" w14:textId="32F672D5" w:rsidR="009747FE" w:rsidRPr="009747FE" w:rsidRDefault="00125B72">
          <w:pPr>
            <w:pStyle w:val="TOC2"/>
            <w:rPr>
              <w:rFonts w:asciiTheme="minorHAnsi" w:eastAsiaTheme="minorEastAsia" w:hAnsiTheme="minorHAnsi" w:cstheme="minorBidi"/>
              <w:iCs w:val="0"/>
              <w:noProof/>
              <w:kern w:val="2"/>
              <w:sz w:val="22"/>
              <w:szCs w:val="22"/>
              <w:lang w:eastAsia="en-GB"/>
              <w14:ligatures w14:val="standardContextual"/>
            </w:rPr>
          </w:pPr>
          <w:hyperlink w:anchor="_Toc233288026" w:history="1">
            <w:r w:rsidR="009747FE" w:rsidRPr="009747FE">
              <w:rPr>
                <w:rStyle w:val="Hyperlink"/>
                <w:b/>
                <w:noProof/>
                <w:sz w:val="22"/>
                <w:szCs w:val="22"/>
              </w:rPr>
              <w:t>Step 1: Raise a Concern</w:t>
            </w:r>
            <w:r w:rsidR="009747FE" w:rsidRPr="009747FE">
              <w:rPr>
                <w:noProof/>
                <w:webHidden/>
                <w:sz w:val="22"/>
                <w:szCs w:val="22"/>
              </w:rPr>
              <w:tab/>
            </w:r>
            <w:r w:rsidR="009747FE" w:rsidRPr="009747FE">
              <w:rPr>
                <w:noProof/>
                <w:webHidden/>
                <w:sz w:val="22"/>
                <w:szCs w:val="22"/>
              </w:rPr>
              <w:fldChar w:fldCharType="begin"/>
            </w:r>
            <w:r w:rsidR="009747FE" w:rsidRPr="009747FE">
              <w:rPr>
                <w:noProof/>
                <w:webHidden/>
                <w:sz w:val="22"/>
                <w:szCs w:val="22"/>
              </w:rPr>
              <w:instrText xml:space="preserve"> PAGEREF _Toc233288026 \h </w:instrText>
            </w:r>
            <w:r w:rsidR="009747FE" w:rsidRPr="009747FE">
              <w:rPr>
                <w:noProof/>
                <w:webHidden/>
                <w:sz w:val="22"/>
                <w:szCs w:val="22"/>
              </w:rPr>
            </w:r>
            <w:r w:rsidR="009747FE" w:rsidRPr="009747FE">
              <w:rPr>
                <w:noProof/>
                <w:webHidden/>
                <w:sz w:val="22"/>
                <w:szCs w:val="22"/>
              </w:rPr>
              <w:fldChar w:fldCharType="separate"/>
            </w:r>
            <w:r>
              <w:rPr>
                <w:noProof/>
                <w:webHidden/>
                <w:sz w:val="22"/>
                <w:szCs w:val="22"/>
              </w:rPr>
              <w:t>4</w:t>
            </w:r>
            <w:r w:rsidR="009747FE" w:rsidRPr="009747FE">
              <w:rPr>
                <w:noProof/>
                <w:webHidden/>
                <w:sz w:val="22"/>
                <w:szCs w:val="22"/>
              </w:rPr>
              <w:fldChar w:fldCharType="end"/>
            </w:r>
          </w:hyperlink>
        </w:p>
        <w:p w14:paraId="1FD3EDEF" w14:textId="231AEAB3" w:rsidR="009747FE" w:rsidRPr="009747FE" w:rsidRDefault="00125B72">
          <w:pPr>
            <w:pStyle w:val="TOC2"/>
            <w:rPr>
              <w:rFonts w:asciiTheme="minorHAnsi" w:eastAsiaTheme="minorEastAsia" w:hAnsiTheme="minorHAnsi" w:cstheme="minorBidi"/>
              <w:iCs w:val="0"/>
              <w:noProof/>
              <w:kern w:val="2"/>
              <w:sz w:val="22"/>
              <w:szCs w:val="22"/>
              <w:lang w:eastAsia="en-GB"/>
              <w14:ligatures w14:val="standardContextual"/>
            </w:rPr>
          </w:pPr>
          <w:hyperlink w:anchor="_Toc233288027" w:history="1">
            <w:r w:rsidR="009747FE" w:rsidRPr="009747FE">
              <w:rPr>
                <w:rStyle w:val="Hyperlink"/>
                <w:b/>
                <w:noProof/>
                <w:sz w:val="22"/>
                <w:szCs w:val="22"/>
              </w:rPr>
              <w:t>Step 2: Initial Consideration</w:t>
            </w:r>
            <w:r w:rsidR="009747FE" w:rsidRPr="009747FE">
              <w:rPr>
                <w:noProof/>
                <w:webHidden/>
                <w:sz w:val="22"/>
                <w:szCs w:val="22"/>
              </w:rPr>
              <w:tab/>
            </w:r>
            <w:r w:rsidR="009747FE" w:rsidRPr="009747FE">
              <w:rPr>
                <w:noProof/>
                <w:webHidden/>
                <w:sz w:val="22"/>
                <w:szCs w:val="22"/>
              </w:rPr>
              <w:fldChar w:fldCharType="begin"/>
            </w:r>
            <w:r w:rsidR="009747FE" w:rsidRPr="009747FE">
              <w:rPr>
                <w:noProof/>
                <w:webHidden/>
                <w:sz w:val="22"/>
                <w:szCs w:val="22"/>
              </w:rPr>
              <w:instrText xml:space="preserve"> PAGEREF _Toc233288027 \h </w:instrText>
            </w:r>
            <w:r w:rsidR="009747FE" w:rsidRPr="009747FE">
              <w:rPr>
                <w:noProof/>
                <w:webHidden/>
                <w:sz w:val="22"/>
                <w:szCs w:val="22"/>
              </w:rPr>
            </w:r>
            <w:r w:rsidR="009747FE" w:rsidRPr="009747FE">
              <w:rPr>
                <w:noProof/>
                <w:webHidden/>
                <w:sz w:val="22"/>
                <w:szCs w:val="22"/>
              </w:rPr>
              <w:fldChar w:fldCharType="separate"/>
            </w:r>
            <w:r>
              <w:rPr>
                <w:noProof/>
                <w:webHidden/>
                <w:sz w:val="22"/>
                <w:szCs w:val="22"/>
              </w:rPr>
              <w:t>4</w:t>
            </w:r>
            <w:r w:rsidR="009747FE" w:rsidRPr="009747FE">
              <w:rPr>
                <w:noProof/>
                <w:webHidden/>
                <w:sz w:val="22"/>
                <w:szCs w:val="22"/>
              </w:rPr>
              <w:fldChar w:fldCharType="end"/>
            </w:r>
          </w:hyperlink>
        </w:p>
        <w:p w14:paraId="205BBD85" w14:textId="5D79D50E" w:rsidR="009747FE" w:rsidRPr="009747FE" w:rsidRDefault="00125B72">
          <w:pPr>
            <w:pStyle w:val="TOC2"/>
            <w:rPr>
              <w:rFonts w:asciiTheme="minorHAnsi" w:eastAsiaTheme="minorEastAsia" w:hAnsiTheme="minorHAnsi" w:cstheme="minorBidi"/>
              <w:iCs w:val="0"/>
              <w:noProof/>
              <w:kern w:val="2"/>
              <w:sz w:val="22"/>
              <w:szCs w:val="22"/>
              <w:lang w:eastAsia="en-GB"/>
              <w14:ligatures w14:val="standardContextual"/>
            </w:rPr>
          </w:pPr>
          <w:hyperlink w:anchor="_Toc233288028" w:history="1">
            <w:r w:rsidR="009747FE" w:rsidRPr="009747FE">
              <w:rPr>
                <w:rStyle w:val="Hyperlink"/>
                <w:b/>
                <w:noProof/>
                <w:sz w:val="22"/>
                <w:szCs w:val="22"/>
              </w:rPr>
              <w:t>Step 3: Convene a Meeting (if required)</w:t>
            </w:r>
            <w:r w:rsidR="009747FE" w:rsidRPr="009747FE">
              <w:rPr>
                <w:noProof/>
                <w:webHidden/>
                <w:sz w:val="22"/>
                <w:szCs w:val="22"/>
              </w:rPr>
              <w:tab/>
            </w:r>
            <w:r w:rsidR="009747FE" w:rsidRPr="009747FE">
              <w:rPr>
                <w:noProof/>
                <w:webHidden/>
                <w:sz w:val="22"/>
                <w:szCs w:val="22"/>
              </w:rPr>
              <w:fldChar w:fldCharType="begin"/>
            </w:r>
            <w:r w:rsidR="009747FE" w:rsidRPr="009747FE">
              <w:rPr>
                <w:noProof/>
                <w:webHidden/>
                <w:sz w:val="22"/>
                <w:szCs w:val="22"/>
              </w:rPr>
              <w:instrText xml:space="preserve"> PAGEREF _Toc233288028 \h </w:instrText>
            </w:r>
            <w:r w:rsidR="009747FE" w:rsidRPr="009747FE">
              <w:rPr>
                <w:noProof/>
                <w:webHidden/>
                <w:sz w:val="22"/>
                <w:szCs w:val="22"/>
              </w:rPr>
            </w:r>
            <w:r w:rsidR="009747FE" w:rsidRPr="009747FE">
              <w:rPr>
                <w:noProof/>
                <w:webHidden/>
                <w:sz w:val="22"/>
                <w:szCs w:val="22"/>
              </w:rPr>
              <w:fldChar w:fldCharType="separate"/>
            </w:r>
            <w:r>
              <w:rPr>
                <w:noProof/>
                <w:webHidden/>
                <w:sz w:val="22"/>
                <w:szCs w:val="22"/>
              </w:rPr>
              <w:t>4</w:t>
            </w:r>
            <w:r w:rsidR="009747FE" w:rsidRPr="009747FE">
              <w:rPr>
                <w:noProof/>
                <w:webHidden/>
                <w:sz w:val="22"/>
                <w:szCs w:val="22"/>
              </w:rPr>
              <w:fldChar w:fldCharType="end"/>
            </w:r>
          </w:hyperlink>
        </w:p>
        <w:p w14:paraId="7A826D08" w14:textId="6E336610" w:rsidR="009747FE" w:rsidRPr="009747FE" w:rsidRDefault="00125B72">
          <w:pPr>
            <w:pStyle w:val="TOC1"/>
            <w:rPr>
              <w:rFonts w:asciiTheme="minorHAnsi" w:eastAsiaTheme="minorEastAsia" w:hAnsiTheme="minorHAnsi" w:cstheme="minorBidi"/>
              <w:b w:val="0"/>
              <w:bCs w:val="0"/>
              <w:noProof/>
              <w:kern w:val="2"/>
              <w:sz w:val="22"/>
              <w:szCs w:val="22"/>
              <w:lang w:eastAsia="en-GB"/>
              <w14:ligatures w14:val="standardContextual"/>
            </w:rPr>
          </w:pPr>
          <w:hyperlink w:anchor="_Toc233288029" w:history="1">
            <w:r w:rsidR="009747FE" w:rsidRPr="009747FE">
              <w:rPr>
                <w:rStyle w:val="Hyperlink"/>
                <w:noProof/>
                <w:sz w:val="22"/>
                <w:szCs w:val="22"/>
              </w:rPr>
              <w:t>Meeting Outcomes</w:t>
            </w:r>
            <w:r w:rsidR="009747FE" w:rsidRPr="009747FE">
              <w:rPr>
                <w:noProof/>
                <w:webHidden/>
                <w:sz w:val="22"/>
                <w:szCs w:val="22"/>
              </w:rPr>
              <w:tab/>
            </w:r>
            <w:r w:rsidR="009747FE" w:rsidRPr="009747FE">
              <w:rPr>
                <w:noProof/>
                <w:webHidden/>
                <w:sz w:val="22"/>
                <w:szCs w:val="22"/>
              </w:rPr>
              <w:fldChar w:fldCharType="begin"/>
            </w:r>
            <w:r w:rsidR="009747FE" w:rsidRPr="009747FE">
              <w:rPr>
                <w:noProof/>
                <w:webHidden/>
                <w:sz w:val="22"/>
                <w:szCs w:val="22"/>
              </w:rPr>
              <w:instrText xml:space="preserve"> PAGEREF _Toc233288029 \h </w:instrText>
            </w:r>
            <w:r w:rsidR="009747FE" w:rsidRPr="009747FE">
              <w:rPr>
                <w:noProof/>
                <w:webHidden/>
                <w:sz w:val="22"/>
                <w:szCs w:val="22"/>
              </w:rPr>
            </w:r>
            <w:r w:rsidR="009747FE" w:rsidRPr="009747FE">
              <w:rPr>
                <w:noProof/>
                <w:webHidden/>
                <w:sz w:val="22"/>
                <w:szCs w:val="22"/>
              </w:rPr>
              <w:fldChar w:fldCharType="separate"/>
            </w:r>
            <w:r>
              <w:rPr>
                <w:noProof/>
                <w:webHidden/>
                <w:sz w:val="22"/>
                <w:szCs w:val="22"/>
              </w:rPr>
              <w:t>5</w:t>
            </w:r>
            <w:r w:rsidR="009747FE" w:rsidRPr="009747FE">
              <w:rPr>
                <w:noProof/>
                <w:webHidden/>
                <w:sz w:val="22"/>
                <w:szCs w:val="22"/>
              </w:rPr>
              <w:fldChar w:fldCharType="end"/>
            </w:r>
          </w:hyperlink>
        </w:p>
        <w:p w14:paraId="789DC450" w14:textId="48DA8D00" w:rsidR="009747FE" w:rsidRPr="009747FE" w:rsidRDefault="00125B72">
          <w:pPr>
            <w:pStyle w:val="TOC1"/>
            <w:rPr>
              <w:rFonts w:asciiTheme="minorHAnsi" w:eastAsiaTheme="minorEastAsia" w:hAnsiTheme="minorHAnsi" w:cstheme="minorBidi"/>
              <w:b w:val="0"/>
              <w:bCs w:val="0"/>
              <w:noProof/>
              <w:kern w:val="2"/>
              <w:sz w:val="22"/>
              <w:szCs w:val="22"/>
              <w:lang w:eastAsia="en-GB"/>
              <w14:ligatures w14:val="standardContextual"/>
            </w:rPr>
          </w:pPr>
          <w:hyperlink w:anchor="_Toc233288030" w:history="1">
            <w:r w:rsidR="009747FE" w:rsidRPr="009747FE">
              <w:rPr>
                <w:rStyle w:val="Hyperlink"/>
                <w:noProof/>
                <w:sz w:val="22"/>
                <w:szCs w:val="22"/>
              </w:rPr>
              <w:t>Leave of Absence - Medical or Caring (SAAS Funded Students Only)</w:t>
            </w:r>
            <w:r w:rsidR="009747FE" w:rsidRPr="009747FE">
              <w:rPr>
                <w:noProof/>
                <w:webHidden/>
                <w:sz w:val="22"/>
                <w:szCs w:val="22"/>
              </w:rPr>
              <w:tab/>
            </w:r>
            <w:r w:rsidR="009747FE" w:rsidRPr="009747FE">
              <w:rPr>
                <w:noProof/>
                <w:webHidden/>
                <w:sz w:val="22"/>
                <w:szCs w:val="22"/>
              </w:rPr>
              <w:fldChar w:fldCharType="begin"/>
            </w:r>
            <w:r w:rsidR="009747FE" w:rsidRPr="009747FE">
              <w:rPr>
                <w:noProof/>
                <w:webHidden/>
                <w:sz w:val="22"/>
                <w:szCs w:val="22"/>
              </w:rPr>
              <w:instrText xml:space="preserve"> PAGEREF _Toc233288030 \h </w:instrText>
            </w:r>
            <w:r w:rsidR="009747FE" w:rsidRPr="009747FE">
              <w:rPr>
                <w:noProof/>
                <w:webHidden/>
                <w:sz w:val="22"/>
                <w:szCs w:val="22"/>
              </w:rPr>
            </w:r>
            <w:r w:rsidR="009747FE" w:rsidRPr="009747FE">
              <w:rPr>
                <w:noProof/>
                <w:webHidden/>
                <w:sz w:val="22"/>
                <w:szCs w:val="22"/>
              </w:rPr>
              <w:fldChar w:fldCharType="separate"/>
            </w:r>
            <w:r>
              <w:rPr>
                <w:noProof/>
                <w:webHidden/>
                <w:sz w:val="22"/>
                <w:szCs w:val="22"/>
              </w:rPr>
              <w:t>5</w:t>
            </w:r>
            <w:r w:rsidR="009747FE" w:rsidRPr="009747FE">
              <w:rPr>
                <w:noProof/>
                <w:webHidden/>
                <w:sz w:val="22"/>
                <w:szCs w:val="22"/>
              </w:rPr>
              <w:fldChar w:fldCharType="end"/>
            </w:r>
          </w:hyperlink>
        </w:p>
        <w:p w14:paraId="57812D5E" w14:textId="169D40D8" w:rsidR="009747FE" w:rsidRPr="009747FE" w:rsidRDefault="00125B72">
          <w:pPr>
            <w:pStyle w:val="TOC2"/>
            <w:rPr>
              <w:rFonts w:asciiTheme="minorHAnsi" w:eastAsiaTheme="minorEastAsia" w:hAnsiTheme="minorHAnsi" w:cstheme="minorBidi"/>
              <w:iCs w:val="0"/>
              <w:noProof/>
              <w:kern w:val="2"/>
              <w:sz w:val="22"/>
              <w:szCs w:val="22"/>
              <w:lang w:eastAsia="en-GB"/>
              <w14:ligatures w14:val="standardContextual"/>
            </w:rPr>
          </w:pPr>
          <w:hyperlink w:anchor="_Toc233288031" w:history="1">
            <w:r w:rsidR="009747FE" w:rsidRPr="009747FE">
              <w:rPr>
                <w:rStyle w:val="Hyperlink"/>
                <w:b/>
                <w:noProof/>
                <w:sz w:val="22"/>
                <w:szCs w:val="22"/>
              </w:rPr>
              <w:t>When to Consider Leave of Absence</w:t>
            </w:r>
            <w:r w:rsidR="009747FE" w:rsidRPr="009747FE">
              <w:rPr>
                <w:noProof/>
                <w:webHidden/>
                <w:sz w:val="22"/>
                <w:szCs w:val="22"/>
              </w:rPr>
              <w:tab/>
            </w:r>
            <w:r w:rsidR="009747FE" w:rsidRPr="009747FE">
              <w:rPr>
                <w:noProof/>
                <w:webHidden/>
                <w:sz w:val="22"/>
                <w:szCs w:val="22"/>
              </w:rPr>
              <w:fldChar w:fldCharType="begin"/>
            </w:r>
            <w:r w:rsidR="009747FE" w:rsidRPr="009747FE">
              <w:rPr>
                <w:noProof/>
                <w:webHidden/>
                <w:sz w:val="22"/>
                <w:szCs w:val="22"/>
              </w:rPr>
              <w:instrText xml:space="preserve"> PAGEREF _Toc233288031 \h </w:instrText>
            </w:r>
            <w:r w:rsidR="009747FE" w:rsidRPr="009747FE">
              <w:rPr>
                <w:noProof/>
                <w:webHidden/>
                <w:sz w:val="22"/>
                <w:szCs w:val="22"/>
              </w:rPr>
            </w:r>
            <w:r w:rsidR="009747FE" w:rsidRPr="009747FE">
              <w:rPr>
                <w:noProof/>
                <w:webHidden/>
                <w:sz w:val="22"/>
                <w:szCs w:val="22"/>
              </w:rPr>
              <w:fldChar w:fldCharType="separate"/>
            </w:r>
            <w:r>
              <w:rPr>
                <w:noProof/>
                <w:webHidden/>
                <w:sz w:val="22"/>
                <w:szCs w:val="22"/>
              </w:rPr>
              <w:t>5</w:t>
            </w:r>
            <w:r w:rsidR="009747FE" w:rsidRPr="009747FE">
              <w:rPr>
                <w:noProof/>
                <w:webHidden/>
                <w:sz w:val="22"/>
                <w:szCs w:val="22"/>
              </w:rPr>
              <w:fldChar w:fldCharType="end"/>
            </w:r>
          </w:hyperlink>
        </w:p>
        <w:p w14:paraId="11B6562E" w14:textId="43DEED52" w:rsidR="009747FE" w:rsidRPr="009747FE" w:rsidRDefault="00125B72">
          <w:pPr>
            <w:pStyle w:val="TOC2"/>
            <w:rPr>
              <w:rFonts w:asciiTheme="minorHAnsi" w:eastAsiaTheme="minorEastAsia" w:hAnsiTheme="minorHAnsi" w:cstheme="minorBidi"/>
              <w:iCs w:val="0"/>
              <w:noProof/>
              <w:kern w:val="2"/>
              <w:sz w:val="22"/>
              <w:szCs w:val="22"/>
              <w:lang w:eastAsia="en-GB"/>
              <w14:ligatures w14:val="standardContextual"/>
            </w:rPr>
          </w:pPr>
          <w:hyperlink w:anchor="_Toc233288032" w:history="1">
            <w:r w:rsidR="009747FE" w:rsidRPr="009747FE">
              <w:rPr>
                <w:rStyle w:val="Hyperlink"/>
                <w:b/>
                <w:noProof/>
                <w:sz w:val="22"/>
                <w:szCs w:val="22"/>
              </w:rPr>
              <w:t>Types of Leave of Absence</w:t>
            </w:r>
            <w:r w:rsidR="009747FE" w:rsidRPr="009747FE">
              <w:rPr>
                <w:noProof/>
                <w:webHidden/>
                <w:sz w:val="22"/>
                <w:szCs w:val="22"/>
              </w:rPr>
              <w:tab/>
            </w:r>
            <w:r w:rsidR="009747FE" w:rsidRPr="009747FE">
              <w:rPr>
                <w:noProof/>
                <w:webHidden/>
                <w:sz w:val="22"/>
                <w:szCs w:val="22"/>
              </w:rPr>
              <w:fldChar w:fldCharType="begin"/>
            </w:r>
            <w:r w:rsidR="009747FE" w:rsidRPr="009747FE">
              <w:rPr>
                <w:noProof/>
                <w:webHidden/>
                <w:sz w:val="22"/>
                <w:szCs w:val="22"/>
              </w:rPr>
              <w:instrText xml:space="preserve"> PAGEREF _Toc233288032 \h </w:instrText>
            </w:r>
            <w:r w:rsidR="009747FE" w:rsidRPr="009747FE">
              <w:rPr>
                <w:noProof/>
                <w:webHidden/>
                <w:sz w:val="22"/>
                <w:szCs w:val="22"/>
              </w:rPr>
            </w:r>
            <w:r w:rsidR="009747FE" w:rsidRPr="009747FE">
              <w:rPr>
                <w:noProof/>
                <w:webHidden/>
                <w:sz w:val="22"/>
                <w:szCs w:val="22"/>
              </w:rPr>
              <w:fldChar w:fldCharType="separate"/>
            </w:r>
            <w:r>
              <w:rPr>
                <w:noProof/>
                <w:webHidden/>
                <w:sz w:val="22"/>
                <w:szCs w:val="22"/>
              </w:rPr>
              <w:t>5</w:t>
            </w:r>
            <w:r w:rsidR="009747FE" w:rsidRPr="009747FE">
              <w:rPr>
                <w:noProof/>
                <w:webHidden/>
                <w:sz w:val="22"/>
                <w:szCs w:val="22"/>
              </w:rPr>
              <w:fldChar w:fldCharType="end"/>
            </w:r>
          </w:hyperlink>
        </w:p>
        <w:p w14:paraId="1B14CCD3" w14:textId="5FECE47F" w:rsidR="009747FE" w:rsidRPr="009747FE" w:rsidRDefault="00125B72">
          <w:pPr>
            <w:pStyle w:val="TOC2"/>
            <w:rPr>
              <w:rFonts w:asciiTheme="minorHAnsi" w:eastAsiaTheme="minorEastAsia" w:hAnsiTheme="minorHAnsi" w:cstheme="minorBidi"/>
              <w:iCs w:val="0"/>
              <w:noProof/>
              <w:kern w:val="2"/>
              <w:sz w:val="22"/>
              <w:szCs w:val="22"/>
              <w:lang w:eastAsia="en-GB"/>
              <w14:ligatures w14:val="standardContextual"/>
            </w:rPr>
          </w:pPr>
          <w:hyperlink w:anchor="_Toc233288033" w:history="1">
            <w:r w:rsidR="009747FE" w:rsidRPr="009747FE">
              <w:rPr>
                <w:rStyle w:val="Hyperlink"/>
                <w:b/>
                <w:noProof/>
                <w:sz w:val="22"/>
                <w:szCs w:val="22"/>
              </w:rPr>
              <w:t>Key Principles for Staff</w:t>
            </w:r>
            <w:r w:rsidR="009747FE" w:rsidRPr="009747FE">
              <w:rPr>
                <w:noProof/>
                <w:webHidden/>
                <w:sz w:val="22"/>
                <w:szCs w:val="22"/>
              </w:rPr>
              <w:tab/>
            </w:r>
            <w:r w:rsidR="009747FE" w:rsidRPr="009747FE">
              <w:rPr>
                <w:noProof/>
                <w:webHidden/>
                <w:sz w:val="22"/>
                <w:szCs w:val="22"/>
              </w:rPr>
              <w:fldChar w:fldCharType="begin"/>
            </w:r>
            <w:r w:rsidR="009747FE" w:rsidRPr="009747FE">
              <w:rPr>
                <w:noProof/>
                <w:webHidden/>
                <w:sz w:val="22"/>
                <w:szCs w:val="22"/>
              </w:rPr>
              <w:instrText xml:space="preserve"> PAGEREF _Toc233288033 \h </w:instrText>
            </w:r>
            <w:r w:rsidR="009747FE" w:rsidRPr="009747FE">
              <w:rPr>
                <w:noProof/>
                <w:webHidden/>
                <w:sz w:val="22"/>
                <w:szCs w:val="22"/>
              </w:rPr>
            </w:r>
            <w:r w:rsidR="009747FE" w:rsidRPr="009747FE">
              <w:rPr>
                <w:noProof/>
                <w:webHidden/>
                <w:sz w:val="22"/>
                <w:szCs w:val="22"/>
              </w:rPr>
              <w:fldChar w:fldCharType="separate"/>
            </w:r>
            <w:r>
              <w:rPr>
                <w:noProof/>
                <w:webHidden/>
                <w:sz w:val="22"/>
                <w:szCs w:val="22"/>
              </w:rPr>
              <w:t>5</w:t>
            </w:r>
            <w:r w:rsidR="009747FE" w:rsidRPr="009747FE">
              <w:rPr>
                <w:noProof/>
                <w:webHidden/>
                <w:sz w:val="22"/>
                <w:szCs w:val="22"/>
              </w:rPr>
              <w:fldChar w:fldCharType="end"/>
            </w:r>
          </w:hyperlink>
        </w:p>
        <w:p w14:paraId="08027147" w14:textId="03F2D8D0" w:rsidR="009747FE" w:rsidRPr="009747FE" w:rsidRDefault="00125B72">
          <w:pPr>
            <w:pStyle w:val="TOC1"/>
            <w:rPr>
              <w:rFonts w:asciiTheme="minorHAnsi" w:eastAsiaTheme="minorEastAsia" w:hAnsiTheme="minorHAnsi" w:cstheme="minorBidi"/>
              <w:b w:val="0"/>
              <w:bCs w:val="0"/>
              <w:noProof/>
              <w:kern w:val="2"/>
              <w:sz w:val="22"/>
              <w:szCs w:val="22"/>
              <w:lang w:eastAsia="en-GB"/>
              <w14:ligatures w14:val="standardContextual"/>
            </w:rPr>
          </w:pPr>
          <w:hyperlink w:anchor="_Toc233288034" w:history="1">
            <w:r w:rsidR="009747FE" w:rsidRPr="009747FE">
              <w:rPr>
                <w:rStyle w:val="Hyperlink"/>
                <w:noProof/>
                <w:sz w:val="22"/>
                <w:szCs w:val="22"/>
              </w:rPr>
              <w:t>Fitness to Practise (Professionally Recognised Courses)</w:t>
            </w:r>
            <w:r w:rsidR="009747FE" w:rsidRPr="009747FE">
              <w:rPr>
                <w:noProof/>
                <w:webHidden/>
                <w:sz w:val="22"/>
                <w:szCs w:val="22"/>
              </w:rPr>
              <w:tab/>
            </w:r>
            <w:r w:rsidR="009747FE" w:rsidRPr="009747FE">
              <w:rPr>
                <w:noProof/>
                <w:webHidden/>
                <w:sz w:val="22"/>
                <w:szCs w:val="22"/>
              </w:rPr>
              <w:fldChar w:fldCharType="begin"/>
            </w:r>
            <w:r w:rsidR="009747FE" w:rsidRPr="009747FE">
              <w:rPr>
                <w:noProof/>
                <w:webHidden/>
                <w:sz w:val="22"/>
                <w:szCs w:val="22"/>
              </w:rPr>
              <w:instrText xml:space="preserve"> PAGEREF _Toc233288034 \h </w:instrText>
            </w:r>
            <w:r w:rsidR="009747FE" w:rsidRPr="009747FE">
              <w:rPr>
                <w:noProof/>
                <w:webHidden/>
                <w:sz w:val="22"/>
                <w:szCs w:val="22"/>
              </w:rPr>
            </w:r>
            <w:r w:rsidR="009747FE" w:rsidRPr="009747FE">
              <w:rPr>
                <w:noProof/>
                <w:webHidden/>
                <w:sz w:val="22"/>
                <w:szCs w:val="22"/>
              </w:rPr>
              <w:fldChar w:fldCharType="separate"/>
            </w:r>
            <w:r>
              <w:rPr>
                <w:noProof/>
                <w:webHidden/>
                <w:sz w:val="22"/>
                <w:szCs w:val="22"/>
              </w:rPr>
              <w:t>6</w:t>
            </w:r>
            <w:r w:rsidR="009747FE" w:rsidRPr="009747FE">
              <w:rPr>
                <w:noProof/>
                <w:webHidden/>
                <w:sz w:val="22"/>
                <w:szCs w:val="22"/>
              </w:rPr>
              <w:fldChar w:fldCharType="end"/>
            </w:r>
          </w:hyperlink>
        </w:p>
        <w:p w14:paraId="60C0743A" w14:textId="08FC83A5" w:rsidR="009747FE" w:rsidRPr="009747FE" w:rsidRDefault="00125B72">
          <w:pPr>
            <w:pStyle w:val="TOC2"/>
            <w:rPr>
              <w:rFonts w:asciiTheme="minorHAnsi" w:eastAsiaTheme="minorEastAsia" w:hAnsiTheme="minorHAnsi" w:cstheme="minorBidi"/>
              <w:iCs w:val="0"/>
              <w:noProof/>
              <w:kern w:val="2"/>
              <w:sz w:val="22"/>
              <w:szCs w:val="22"/>
              <w:lang w:eastAsia="en-GB"/>
              <w14:ligatures w14:val="standardContextual"/>
            </w:rPr>
          </w:pPr>
          <w:hyperlink w:anchor="_Toc233288035" w:history="1">
            <w:r w:rsidR="009747FE" w:rsidRPr="009747FE">
              <w:rPr>
                <w:rStyle w:val="Hyperlink"/>
                <w:b/>
                <w:noProof/>
                <w:sz w:val="22"/>
                <w:szCs w:val="22"/>
              </w:rPr>
              <w:t>Relationship to Student Support and Continuation to Study Procedure</w:t>
            </w:r>
            <w:r w:rsidR="009747FE" w:rsidRPr="009747FE">
              <w:rPr>
                <w:noProof/>
                <w:webHidden/>
                <w:sz w:val="22"/>
                <w:szCs w:val="22"/>
              </w:rPr>
              <w:tab/>
            </w:r>
            <w:r w:rsidR="009747FE" w:rsidRPr="009747FE">
              <w:rPr>
                <w:noProof/>
                <w:webHidden/>
                <w:sz w:val="22"/>
                <w:szCs w:val="22"/>
              </w:rPr>
              <w:fldChar w:fldCharType="begin"/>
            </w:r>
            <w:r w:rsidR="009747FE" w:rsidRPr="009747FE">
              <w:rPr>
                <w:noProof/>
                <w:webHidden/>
                <w:sz w:val="22"/>
                <w:szCs w:val="22"/>
              </w:rPr>
              <w:instrText xml:space="preserve"> PAGEREF _Toc233288035 \h </w:instrText>
            </w:r>
            <w:r w:rsidR="009747FE" w:rsidRPr="009747FE">
              <w:rPr>
                <w:noProof/>
                <w:webHidden/>
                <w:sz w:val="22"/>
                <w:szCs w:val="22"/>
              </w:rPr>
            </w:r>
            <w:r w:rsidR="009747FE" w:rsidRPr="009747FE">
              <w:rPr>
                <w:noProof/>
                <w:webHidden/>
                <w:sz w:val="22"/>
                <w:szCs w:val="22"/>
              </w:rPr>
              <w:fldChar w:fldCharType="separate"/>
            </w:r>
            <w:r>
              <w:rPr>
                <w:noProof/>
                <w:webHidden/>
                <w:sz w:val="22"/>
                <w:szCs w:val="22"/>
              </w:rPr>
              <w:t>6</w:t>
            </w:r>
            <w:r w:rsidR="009747FE" w:rsidRPr="009747FE">
              <w:rPr>
                <w:noProof/>
                <w:webHidden/>
                <w:sz w:val="22"/>
                <w:szCs w:val="22"/>
              </w:rPr>
              <w:fldChar w:fldCharType="end"/>
            </w:r>
          </w:hyperlink>
        </w:p>
        <w:p w14:paraId="5237C131" w14:textId="3CA9BC62" w:rsidR="009747FE" w:rsidRPr="009747FE" w:rsidRDefault="00125B72">
          <w:pPr>
            <w:pStyle w:val="TOC2"/>
            <w:rPr>
              <w:rFonts w:asciiTheme="minorHAnsi" w:eastAsiaTheme="minorEastAsia" w:hAnsiTheme="minorHAnsi" w:cstheme="minorBidi"/>
              <w:iCs w:val="0"/>
              <w:noProof/>
              <w:kern w:val="2"/>
              <w:sz w:val="22"/>
              <w:szCs w:val="22"/>
              <w:lang w:eastAsia="en-GB"/>
              <w14:ligatures w14:val="standardContextual"/>
            </w:rPr>
          </w:pPr>
          <w:hyperlink w:anchor="_Toc233288036" w:history="1">
            <w:r w:rsidR="009747FE" w:rsidRPr="009747FE">
              <w:rPr>
                <w:rStyle w:val="Hyperlink"/>
                <w:b/>
                <w:noProof/>
                <w:sz w:val="22"/>
                <w:szCs w:val="22"/>
              </w:rPr>
              <w:t>When to Consider Fitness to Practise</w:t>
            </w:r>
            <w:r w:rsidR="009747FE" w:rsidRPr="009747FE">
              <w:rPr>
                <w:noProof/>
                <w:webHidden/>
                <w:sz w:val="22"/>
                <w:szCs w:val="22"/>
              </w:rPr>
              <w:tab/>
            </w:r>
            <w:r w:rsidR="009747FE" w:rsidRPr="009747FE">
              <w:rPr>
                <w:noProof/>
                <w:webHidden/>
                <w:sz w:val="22"/>
                <w:szCs w:val="22"/>
              </w:rPr>
              <w:fldChar w:fldCharType="begin"/>
            </w:r>
            <w:r w:rsidR="009747FE" w:rsidRPr="009747FE">
              <w:rPr>
                <w:noProof/>
                <w:webHidden/>
                <w:sz w:val="22"/>
                <w:szCs w:val="22"/>
              </w:rPr>
              <w:instrText xml:space="preserve"> PAGEREF _Toc233288036 \h </w:instrText>
            </w:r>
            <w:r w:rsidR="009747FE" w:rsidRPr="009747FE">
              <w:rPr>
                <w:noProof/>
                <w:webHidden/>
                <w:sz w:val="22"/>
                <w:szCs w:val="22"/>
              </w:rPr>
            </w:r>
            <w:r w:rsidR="009747FE" w:rsidRPr="009747FE">
              <w:rPr>
                <w:noProof/>
                <w:webHidden/>
                <w:sz w:val="22"/>
                <w:szCs w:val="22"/>
              </w:rPr>
              <w:fldChar w:fldCharType="separate"/>
            </w:r>
            <w:r>
              <w:rPr>
                <w:noProof/>
                <w:webHidden/>
                <w:sz w:val="22"/>
                <w:szCs w:val="22"/>
              </w:rPr>
              <w:t>6</w:t>
            </w:r>
            <w:r w:rsidR="009747FE" w:rsidRPr="009747FE">
              <w:rPr>
                <w:noProof/>
                <w:webHidden/>
                <w:sz w:val="22"/>
                <w:szCs w:val="22"/>
              </w:rPr>
              <w:fldChar w:fldCharType="end"/>
            </w:r>
          </w:hyperlink>
        </w:p>
        <w:p w14:paraId="3FFB52C3" w14:textId="3C8B63FF" w:rsidR="009747FE" w:rsidRPr="009747FE" w:rsidRDefault="00125B72">
          <w:pPr>
            <w:pStyle w:val="TOC2"/>
            <w:rPr>
              <w:rFonts w:asciiTheme="minorHAnsi" w:eastAsiaTheme="minorEastAsia" w:hAnsiTheme="minorHAnsi" w:cstheme="minorBidi"/>
              <w:iCs w:val="0"/>
              <w:noProof/>
              <w:kern w:val="2"/>
              <w:sz w:val="22"/>
              <w:szCs w:val="22"/>
              <w:lang w:eastAsia="en-GB"/>
              <w14:ligatures w14:val="standardContextual"/>
            </w:rPr>
          </w:pPr>
          <w:hyperlink w:anchor="_Toc233288037" w:history="1">
            <w:r w:rsidR="009747FE" w:rsidRPr="009747FE">
              <w:rPr>
                <w:rStyle w:val="Hyperlink"/>
                <w:b/>
                <w:noProof/>
                <w:sz w:val="22"/>
                <w:szCs w:val="22"/>
              </w:rPr>
              <w:t>Decision-Making Considerations</w:t>
            </w:r>
            <w:r w:rsidR="009747FE" w:rsidRPr="009747FE">
              <w:rPr>
                <w:noProof/>
                <w:webHidden/>
                <w:sz w:val="22"/>
                <w:szCs w:val="22"/>
              </w:rPr>
              <w:tab/>
            </w:r>
            <w:r w:rsidR="009747FE" w:rsidRPr="009747FE">
              <w:rPr>
                <w:noProof/>
                <w:webHidden/>
                <w:sz w:val="22"/>
                <w:szCs w:val="22"/>
              </w:rPr>
              <w:fldChar w:fldCharType="begin"/>
            </w:r>
            <w:r w:rsidR="009747FE" w:rsidRPr="009747FE">
              <w:rPr>
                <w:noProof/>
                <w:webHidden/>
                <w:sz w:val="22"/>
                <w:szCs w:val="22"/>
              </w:rPr>
              <w:instrText xml:space="preserve"> PAGEREF _Toc233288037 \h </w:instrText>
            </w:r>
            <w:r w:rsidR="009747FE" w:rsidRPr="009747FE">
              <w:rPr>
                <w:noProof/>
                <w:webHidden/>
                <w:sz w:val="22"/>
                <w:szCs w:val="22"/>
              </w:rPr>
            </w:r>
            <w:r w:rsidR="009747FE" w:rsidRPr="009747FE">
              <w:rPr>
                <w:noProof/>
                <w:webHidden/>
                <w:sz w:val="22"/>
                <w:szCs w:val="22"/>
              </w:rPr>
              <w:fldChar w:fldCharType="separate"/>
            </w:r>
            <w:r>
              <w:rPr>
                <w:noProof/>
                <w:webHidden/>
                <w:sz w:val="22"/>
                <w:szCs w:val="22"/>
              </w:rPr>
              <w:t>6</w:t>
            </w:r>
            <w:r w:rsidR="009747FE" w:rsidRPr="009747FE">
              <w:rPr>
                <w:noProof/>
                <w:webHidden/>
                <w:sz w:val="22"/>
                <w:szCs w:val="22"/>
              </w:rPr>
              <w:fldChar w:fldCharType="end"/>
            </w:r>
          </w:hyperlink>
        </w:p>
        <w:p w14:paraId="27A2D424" w14:textId="5C71A913" w:rsidR="009747FE" w:rsidRPr="009747FE" w:rsidRDefault="00125B72">
          <w:pPr>
            <w:pStyle w:val="TOC2"/>
            <w:rPr>
              <w:rFonts w:asciiTheme="minorHAnsi" w:eastAsiaTheme="minorEastAsia" w:hAnsiTheme="minorHAnsi" w:cstheme="minorBidi"/>
              <w:iCs w:val="0"/>
              <w:noProof/>
              <w:kern w:val="2"/>
              <w:sz w:val="22"/>
              <w:szCs w:val="22"/>
              <w:lang w:eastAsia="en-GB"/>
              <w14:ligatures w14:val="standardContextual"/>
            </w:rPr>
          </w:pPr>
          <w:hyperlink w:anchor="_Toc233288038" w:history="1">
            <w:r w:rsidR="009747FE" w:rsidRPr="009747FE">
              <w:rPr>
                <w:rStyle w:val="Hyperlink"/>
                <w:b/>
                <w:noProof/>
                <w:sz w:val="22"/>
                <w:szCs w:val="22"/>
              </w:rPr>
              <w:t>Roles and Responsibilities</w:t>
            </w:r>
            <w:r w:rsidR="009747FE" w:rsidRPr="009747FE">
              <w:rPr>
                <w:noProof/>
                <w:webHidden/>
                <w:sz w:val="22"/>
                <w:szCs w:val="22"/>
              </w:rPr>
              <w:tab/>
            </w:r>
            <w:r w:rsidR="009747FE" w:rsidRPr="009747FE">
              <w:rPr>
                <w:noProof/>
                <w:webHidden/>
                <w:sz w:val="22"/>
                <w:szCs w:val="22"/>
              </w:rPr>
              <w:fldChar w:fldCharType="begin"/>
            </w:r>
            <w:r w:rsidR="009747FE" w:rsidRPr="009747FE">
              <w:rPr>
                <w:noProof/>
                <w:webHidden/>
                <w:sz w:val="22"/>
                <w:szCs w:val="22"/>
              </w:rPr>
              <w:instrText xml:space="preserve"> PAGEREF _Toc233288038 \h </w:instrText>
            </w:r>
            <w:r w:rsidR="009747FE" w:rsidRPr="009747FE">
              <w:rPr>
                <w:noProof/>
                <w:webHidden/>
                <w:sz w:val="22"/>
                <w:szCs w:val="22"/>
              </w:rPr>
            </w:r>
            <w:r w:rsidR="009747FE" w:rsidRPr="009747FE">
              <w:rPr>
                <w:noProof/>
                <w:webHidden/>
                <w:sz w:val="22"/>
                <w:szCs w:val="22"/>
              </w:rPr>
              <w:fldChar w:fldCharType="separate"/>
            </w:r>
            <w:r>
              <w:rPr>
                <w:noProof/>
                <w:webHidden/>
                <w:sz w:val="22"/>
                <w:szCs w:val="22"/>
              </w:rPr>
              <w:t>6</w:t>
            </w:r>
            <w:r w:rsidR="009747FE" w:rsidRPr="009747FE">
              <w:rPr>
                <w:noProof/>
                <w:webHidden/>
                <w:sz w:val="22"/>
                <w:szCs w:val="22"/>
              </w:rPr>
              <w:fldChar w:fldCharType="end"/>
            </w:r>
          </w:hyperlink>
        </w:p>
        <w:p w14:paraId="2CB11FA1" w14:textId="5A0F4869" w:rsidR="009747FE" w:rsidRPr="009747FE" w:rsidRDefault="00125B72">
          <w:pPr>
            <w:pStyle w:val="TOC2"/>
            <w:rPr>
              <w:rFonts w:asciiTheme="minorHAnsi" w:eastAsiaTheme="minorEastAsia" w:hAnsiTheme="minorHAnsi" w:cstheme="minorBidi"/>
              <w:iCs w:val="0"/>
              <w:noProof/>
              <w:kern w:val="2"/>
              <w:sz w:val="22"/>
              <w:szCs w:val="22"/>
              <w:lang w:eastAsia="en-GB"/>
              <w14:ligatures w14:val="standardContextual"/>
            </w:rPr>
          </w:pPr>
          <w:hyperlink w:anchor="_Toc233288039" w:history="1">
            <w:r w:rsidR="009747FE" w:rsidRPr="009747FE">
              <w:rPr>
                <w:rStyle w:val="Hyperlink"/>
                <w:b/>
                <w:noProof/>
                <w:sz w:val="22"/>
                <w:szCs w:val="22"/>
              </w:rPr>
              <w:t>Trauma-Informed Approach in Fitness to Practise</w:t>
            </w:r>
            <w:r w:rsidR="009747FE" w:rsidRPr="009747FE">
              <w:rPr>
                <w:noProof/>
                <w:webHidden/>
                <w:sz w:val="22"/>
                <w:szCs w:val="22"/>
              </w:rPr>
              <w:tab/>
            </w:r>
            <w:r w:rsidR="009747FE" w:rsidRPr="009747FE">
              <w:rPr>
                <w:noProof/>
                <w:webHidden/>
                <w:sz w:val="22"/>
                <w:szCs w:val="22"/>
              </w:rPr>
              <w:fldChar w:fldCharType="begin"/>
            </w:r>
            <w:r w:rsidR="009747FE" w:rsidRPr="009747FE">
              <w:rPr>
                <w:noProof/>
                <w:webHidden/>
                <w:sz w:val="22"/>
                <w:szCs w:val="22"/>
              </w:rPr>
              <w:instrText xml:space="preserve"> PAGEREF _Toc233288039 \h </w:instrText>
            </w:r>
            <w:r w:rsidR="009747FE" w:rsidRPr="009747FE">
              <w:rPr>
                <w:noProof/>
                <w:webHidden/>
                <w:sz w:val="22"/>
                <w:szCs w:val="22"/>
              </w:rPr>
            </w:r>
            <w:r w:rsidR="009747FE" w:rsidRPr="009747FE">
              <w:rPr>
                <w:noProof/>
                <w:webHidden/>
                <w:sz w:val="22"/>
                <w:szCs w:val="22"/>
              </w:rPr>
              <w:fldChar w:fldCharType="separate"/>
            </w:r>
            <w:r>
              <w:rPr>
                <w:noProof/>
                <w:webHidden/>
                <w:sz w:val="22"/>
                <w:szCs w:val="22"/>
              </w:rPr>
              <w:t>6</w:t>
            </w:r>
            <w:r w:rsidR="009747FE" w:rsidRPr="009747FE">
              <w:rPr>
                <w:noProof/>
                <w:webHidden/>
                <w:sz w:val="22"/>
                <w:szCs w:val="22"/>
              </w:rPr>
              <w:fldChar w:fldCharType="end"/>
            </w:r>
          </w:hyperlink>
        </w:p>
        <w:p w14:paraId="22171FF5" w14:textId="6A418E0D" w:rsidR="009747FE" w:rsidRPr="009747FE" w:rsidRDefault="00125B72">
          <w:pPr>
            <w:pStyle w:val="TOC2"/>
            <w:rPr>
              <w:rFonts w:asciiTheme="minorHAnsi" w:eastAsiaTheme="minorEastAsia" w:hAnsiTheme="minorHAnsi" w:cstheme="minorBidi"/>
              <w:iCs w:val="0"/>
              <w:noProof/>
              <w:kern w:val="2"/>
              <w:sz w:val="22"/>
              <w:szCs w:val="22"/>
              <w:lang w:eastAsia="en-GB"/>
              <w14:ligatures w14:val="standardContextual"/>
            </w:rPr>
          </w:pPr>
          <w:hyperlink w:anchor="_Toc233288040" w:history="1">
            <w:r w:rsidR="009747FE" w:rsidRPr="009747FE">
              <w:rPr>
                <w:rStyle w:val="Hyperlink"/>
                <w:b/>
                <w:noProof/>
                <w:sz w:val="22"/>
                <w:szCs w:val="22"/>
              </w:rPr>
              <w:t>Possible Outcomes</w:t>
            </w:r>
            <w:r w:rsidR="009747FE" w:rsidRPr="009747FE">
              <w:rPr>
                <w:noProof/>
                <w:webHidden/>
                <w:sz w:val="22"/>
                <w:szCs w:val="22"/>
              </w:rPr>
              <w:tab/>
            </w:r>
            <w:r w:rsidR="009747FE" w:rsidRPr="009747FE">
              <w:rPr>
                <w:noProof/>
                <w:webHidden/>
                <w:sz w:val="22"/>
                <w:szCs w:val="22"/>
              </w:rPr>
              <w:fldChar w:fldCharType="begin"/>
            </w:r>
            <w:r w:rsidR="009747FE" w:rsidRPr="009747FE">
              <w:rPr>
                <w:noProof/>
                <w:webHidden/>
                <w:sz w:val="22"/>
                <w:szCs w:val="22"/>
              </w:rPr>
              <w:instrText xml:space="preserve"> PAGEREF _Toc233288040 \h </w:instrText>
            </w:r>
            <w:r w:rsidR="009747FE" w:rsidRPr="009747FE">
              <w:rPr>
                <w:noProof/>
                <w:webHidden/>
                <w:sz w:val="22"/>
                <w:szCs w:val="22"/>
              </w:rPr>
            </w:r>
            <w:r w:rsidR="009747FE" w:rsidRPr="009747FE">
              <w:rPr>
                <w:noProof/>
                <w:webHidden/>
                <w:sz w:val="22"/>
                <w:szCs w:val="22"/>
              </w:rPr>
              <w:fldChar w:fldCharType="separate"/>
            </w:r>
            <w:r>
              <w:rPr>
                <w:noProof/>
                <w:webHidden/>
                <w:sz w:val="22"/>
                <w:szCs w:val="22"/>
              </w:rPr>
              <w:t>7</w:t>
            </w:r>
            <w:r w:rsidR="009747FE" w:rsidRPr="009747FE">
              <w:rPr>
                <w:noProof/>
                <w:webHidden/>
                <w:sz w:val="22"/>
                <w:szCs w:val="22"/>
              </w:rPr>
              <w:fldChar w:fldCharType="end"/>
            </w:r>
          </w:hyperlink>
        </w:p>
        <w:p w14:paraId="6C31C3E1" w14:textId="6A51FADE" w:rsidR="009747FE" w:rsidRPr="009747FE" w:rsidRDefault="00125B72">
          <w:pPr>
            <w:pStyle w:val="TOC2"/>
            <w:rPr>
              <w:rFonts w:asciiTheme="minorHAnsi" w:eastAsiaTheme="minorEastAsia" w:hAnsiTheme="minorHAnsi" w:cstheme="minorBidi"/>
              <w:iCs w:val="0"/>
              <w:noProof/>
              <w:kern w:val="2"/>
              <w:sz w:val="22"/>
              <w:szCs w:val="22"/>
              <w:lang w:eastAsia="en-GB"/>
              <w14:ligatures w14:val="standardContextual"/>
            </w:rPr>
          </w:pPr>
          <w:hyperlink w:anchor="_Toc233288041" w:history="1">
            <w:r w:rsidR="009747FE" w:rsidRPr="009747FE">
              <w:rPr>
                <w:rStyle w:val="Hyperlink"/>
                <w:b/>
                <w:noProof/>
                <w:sz w:val="22"/>
                <w:szCs w:val="22"/>
              </w:rPr>
              <w:t>Fitness to Practise Appeals</w:t>
            </w:r>
            <w:r w:rsidR="009747FE" w:rsidRPr="009747FE">
              <w:rPr>
                <w:noProof/>
                <w:webHidden/>
                <w:sz w:val="22"/>
                <w:szCs w:val="22"/>
              </w:rPr>
              <w:tab/>
            </w:r>
            <w:r w:rsidR="009747FE" w:rsidRPr="009747FE">
              <w:rPr>
                <w:noProof/>
                <w:webHidden/>
                <w:sz w:val="22"/>
                <w:szCs w:val="22"/>
              </w:rPr>
              <w:fldChar w:fldCharType="begin"/>
            </w:r>
            <w:r w:rsidR="009747FE" w:rsidRPr="009747FE">
              <w:rPr>
                <w:noProof/>
                <w:webHidden/>
                <w:sz w:val="22"/>
                <w:szCs w:val="22"/>
              </w:rPr>
              <w:instrText xml:space="preserve"> PAGEREF _Toc233288041 \h </w:instrText>
            </w:r>
            <w:r w:rsidR="009747FE" w:rsidRPr="009747FE">
              <w:rPr>
                <w:noProof/>
                <w:webHidden/>
                <w:sz w:val="22"/>
                <w:szCs w:val="22"/>
              </w:rPr>
            </w:r>
            <w:r w:rsidR="009747FE" w:rsidRPr="009747FE">
              <w:rPr>
                <w:noProof/>
                <w:webHidden/>
                <w:sz w:val="22"/>
                <w:szCs w:val="22"/>
              </w:rPr>
              <w:fldChar w:fldCharType="separate"/>
            </w:r>
            <w:r>
              <w:rPr>
                <w:noProof/>
                <w:webHidden/>
                <w:sz w:val="22"/>
                <w:szCs w:val="22"/>
              </w:rPr>
              <w:t>7</w:t>
            </w:r>
            <w:r w:rsidR="009747FE" w:rsidRPr="009747FE">
              <w:rPr>
                <w:noProof/>
                <w:webHidden/>
                <w:sz w:val="22"/>
                <w:szCs w:val="22"/>
              </w:rPr>
              <w:fldChar w:fldCharType="end"/>
            </w:r>
          </w:hyperlink>
        </w:p>
        <w:p w14:paraId="4C3492B0" w14:textId="5A2F727A" w:rsidR="009747FE" w:rsidRPr="009747FE" w:rsidRDefault="00125B72">
          <w:pPr>
            <w:pStyle w:val="TOC1"/>
            <w:rPr>
              <w:rFonts w:asciiTheme="minorHAnsi" w:eastAsiaTheme="minorEastAsia" w:hAnsiTheme="minorHAnsi" w:cstheme="minorBidi"/>
              <w:b w:val="0"/>
              <w:bCs w:val="0"/>
              <w:noProof/>
              <w:kern w:val="2"/>
              <w:sz w:val="22"/>
              <w:szCs w:val="22"/>
              <w:lang w:eastAsia="en-GB"/>
              <w14:ligatures w14:val="standardContextual"/>
            </w:rPr>
          </w:pPr>
          <w:hyperlink w:anchor="_Toc233288042" w:history="1">
            <w:r w:rsidR="009747FE" w:rsidRPr="009747FE">
              <w:rPr>
                <w:rStyle w:val="Hyperlink"/>
                <w:noProof/>
                <w:sz w:val="22"/>
                <w:szCs w:val="22"/>
              </w:rPr>
              <w:t>Appeals</w:t>
            </w:r>
            <w:r w:rsidR="009747FE" w:rsidRPr="009747FE">
              <w:rPr>
                <w:noProof/>
                <w:webHidden/>
                <w:sz w:val="22"/>
                <w:szCs w:val="22"/>
              </w:rPr>
              <w:tab/>
            </w:r>
            <w:r w:rsidR="009747FE" w:rsidRPr="009747FE">
              <w:rPr>
                <w:noProof/>
                <w:webHidden/>
                <w:sz w:val="22"/>
                <w:szCs w:val="22"/>
              </w:rPr>
              <w:fldChar w:fldCharType="begin"/>
            </w:r>
            <w:r w:rsidR="009747FE" w:rsidRPr="009747FE">
              <w:rPr>
                <w:noProof/>
                <w:webHidden/>
                <w:sz w:val="22"/>
                <w:szCs w:val="22"/>
              </w:rPr>
              <w:instrText xml:space="preserve"> PAGEREF _Toc233288042 \h </w:instrText>
            </w:r>
            <w:r w:rsidR="009747FE" w:rsidRPr="009747FE">
              <w:rPr>
                <w:noProof/>
                <w:webHidden/>
                <w:sz w:val="22"/>
                <w:szCs w:val="22"/>
              </w:rPr>
            </w:r>
            <w:r w:rsidR="009747FE" w:rsidRPr="009747FE">
              <w:rPr>
                <w:noProof/>
                <w:webHidden/>
                <w:sz w:val="22"/>
                <w:szCs w:val="22"/>
              </w:rPr>
              <w:fldChar w:fldCharType="separate"/>
            </w:r>
            <w:r>
              <w:rPr>
                <w:noProof/>
                <w:webHidden/>
                <w:sz w:val="22"/>
                <w:szCs w:val="22"/>
              </w:rPr>
              <w:t>7</w:t>
            </w:r>
            <w:r w:rsidR="009747FE" w:rsidRPr="009747FE">
              <w:rPr>
                <w:noProof/>
                <w:webHidden/>
                <w:sz w:val="22"/>
                <w:szCs w:val="22"/>
              </w:rPr>
              <w:fldChar w:fldCharType="end"/>
            </w:r>
          </w:hyperlink>
        </w:p>
        <w:p w14:paraId="17EC3ED6" w14:textId="79E146AA" w:rsidR="009747FE" w:rsidRPr="009747FE" w:rsidRDefault="00125B72">
          <w:pPr>
            <w:pStyle w:val="TOC1"/>
            <w:rPr>
              <w:rFonts w:asciiTheme="minorHAnsi" w:eastAsiaTheme="minorEastAsia" w:hAnsiTheme="minorHAnsi" w:cstheme="minorBidi"/>
              <w:b w:val="0"/>
              <w:bCs w:val="0"/>
              <w:noProof/>
              <w:kern w:val="2"/>
              <w:sz w:val="22"/>
              <w:szCs w:val="22"/>
              <w:lang w:eastAsia="en-GB"/>
              <w14:ligatures w14:val="standardContextual"/>
            </w:rPr>
          </w:pPr>
          <w:hyperlink w:anchor="_Toc233288043" w:history="1">
            <w:r w:rsidR="009747FE" w:rsidRPr="009747FE">
              <w:rPr>
                <w:rStyle w:val="Hyperlink"/>
                <w:noProof/>
                <w:sz w:val="22"/>
                <w:szCs w:val="22"/>
              </w:rPr>
              <w:t>Roles and Responsibilities</w:t>
            </w:r>
            <w:r w:rsidR="009747FE" w:rsidRPr="009747FE">
              <w:rPr>
                <w:noProof/>
                <w:webHidden/>
                <w:sz w:val="22"/>
                <w:szCs w:val="22"/>
              </w:rPr>
              <w:tab/>
            </w:r>
            <w:r w:rsidR="009747FE" w:rsidRPr="009747FE">
              <w:rPr>
                <w:noProof/>
                <w:webHidden/>
                <w:sz w:val="22"/>
                <w:szCs w:val="22"/>
              </w:rPr>
              <w:fldChar w:fldCharType="begin"/>
            </w:r>
            <w:r w:rsidR="009747FE" w:rsidRPr="009747FE">
              <w:rPr>
                <w:noProof/>
                <w:webHidden/>
                <w:sz w:val="22"/>
                <w:szCs w:val="22"/>
              </w:rPr>
              <w:instrText xml:space="preserve"> PAGEREF _Toc233288043 \h </w:instrText>
            </w:r>
            <w:r w:rsidR="009747FE" w:rsidRPr="009747FE">
              <w:rPr>
                <w:noProof/>
                <w:webHidden/>
                <w:sz w:val="22"/>
                <w:szCs w:val="22"/>
              </w:rPr>
            </w:r>
            <w:r w:rsidR="009747FE" w:rsidRPr="009747FE">
              <w:rPr>
                <w:noProof/>
                <w:webHidden/>
                <w:sz w:val="22"/>
                <w:szCs w:val="22"/>
              </w:rPr>
              <w:fldChar w:fldCharType="separate"/>
            </w:r>
            <w:r>
              <w:rPr>
                <w:noProof/>
                <w:webHidden/>
                <w:sz w:val="22"/>
                <w:szCs w:val="22"/>
              </w:rPr>
              <w:t>7</w:t>
            </w:r>
            <w:r w:rsidR="009747FE" w:rsidRPr="009747FE">
              <w:rPr>
                <w:noProof/>
                <w:webHidden/>
                <w:sz w:val="22"/>
                <w:szCs w:val="22"/>
              </w:rPr>
              <w:fldChar w:fldCharType="end"/>
            </w:r>
          </w:hyperlink>
        </w:p>
        <w:p w14:paraId="5D334380" w14:textId="6B4AD321" w:rsidR="009747FE" w:rsidRPr="009747FE" w:rsidRDefault="00125B72">
          <w:pPr>
            <w:pStyle w:val="TOC2"/>
            <w:rPr>
              <w:rFonts w:asciiTheme="minorHAnsi" w:eastAsiaTheme="minorEastAsia" w:hAnsiTheme="minorHAnsi" w:cstheme="minorBidi"/>
              <w:iCs w:val="0"/>
              <w:noProof/>
              <w:kern w:val="2"/>
              <w:sz w:val="22"/>
              <w:szCs w:val="22"/>
              <w:lang w:eastAsia="en-GB"/>
              <w14:ligatures w14:val="standardContextual"/>
            </w:rPr>
          </w:pPr>
          <w:hyperlink w:anchor="_Toc233288044" w:history="1">
            <w:r w:rsidR="009747FE" w:rsidRPr="009747FE">
              <w:rPr>
                <w:rStyle w:val="Hyperlink"/>
                <w:b/>
                <w:noProof/>
                <w:sz w:val="22"/>
                <w:szCs w:val="22"/>
              </w:rPr>
              <w:t>Curriculum Team Manager</w:t>
            </w:r>
            <w:r w:rsidR="009747FE" w:rsidRPr="009747FE">
              <w:rPr>
                <w:noProof/>
                <w:webHidden/>
                <w:sz w:val="22"/>
                <w:szCs w:val="22"/>
              </w:rPr>
              <w:tab/>
            </w:r>
            <w:r w:rsidR="009747FE" w:rsidRPr="009747FE">
              <w:rPr>
                <w:noProof/>
                <w:webHidden/>
                <w:sz w:val="22"/>
                <w:szCs w:val="22"/>
              </w:rPr>
              <w:fldChar w:fldCharType="begin"/>
            </w:r>
            <w:r w:rsidR="009747FE" w:rsidRPr="009747FE">
              <w:rPr>
                <w:noProof/>
                <w:webHidden/>
                <w:sz w:val="22"/>
                <w:szCs w:val="22"/>
              </w:rPr>
              <w:instrText xml:space="preserve"> PAGEREF _Toc233288044 \h </w:instrText>
            </w:r>
            <w:r w:rsidR="009747FE" w:rsidRPr="009747FE">
              <w:rPr>
                <w:noProof/>
                <w:webHidden/>
                <w:sz w:val="22"/>
                <w:szCs w:val="22"/>
              </w:rPr>
            </w:r>
            <w:r w:rsidR="009747FE" w:rsidRPr="009747FE">
              <w:rPr>
                <w:noProof/>
                <w:webHidden/>
                <w:sz w:val="22"/>
                <w:szCs w:val="22"/>
              </w:rPr>
              <w:fldChar w:fldCharType="separate"/>
            </w:r>
            <w:r>
              <w:rPr>
                <w:noProof/>
                <w:webHidden/>
                <w:sz w:val="22"/>
                <w:szCs w:val="22"/>
              </w:rPr>
              <w:t>7</w:t>
            </w:r>
            <w:r w:rsidR="009747FE" w:rsidRPr="009747FE">
              <w:rPr>
                <w:noProof/>
                <w:webHidden/>
                <w:sz w:val="22"/>
                <w:szCs w:val="22"/>
              </w:rPr>
              <w:fldChar w:fldCharType="end"/>
            </w:r>
          </w:hyperlink>
        </w:p>
        <w:p w14:paraId="12B16257" w14:textId="7F6B483E" w:rsidR="009747FE" w:rsidRPr="009747FE" w:rsidRDefault="00125B72">
          <w:pPr>
            <w:pStyle w:val="TOC2"/>
            <w:rPr>
              <w:rFonts w:asciiTheme="minorHAnsi" w:eastAsiaTheme="minorEastAsia" w:hAnsiTheme="minorHAnsi" w:cstheme="minorBidi"/>
              <w:iCs w:val="0"/>
              <w:noProof/>
              <w:kern w:val="2"/>
              <w:sz w:val="22"/>
              <w:szCs w:val="22"/>
              <w:lang w:eastAsia="en-GB"/>
              <w14:ligatures w14:val="standardContextual"/>
            </w:rPr>
          </w:pPr>
          <w:hyperlink w:anchor="_Toc233288045" w:history="1">
            <w:r w:rsidR="009747FE" w:rsidRPr="009747FE">
              <w:rPr>
                <w:rStyle w:val="Hyperlink"/>
                <w:b/>
                <w:noProof/>
                <w:sz w:val="22"/>
                <w:szCs w:val="22"/>
              </w:rPr>
              <w:t>Staff</w:t>
            </w:r>
            <w:r w:rsidR="009747FE" w:rsidRPr="009747FE">
              <w:rPr>
                <w:noProof/>
                <w:webHidden/>
                <w:sz w:val="22"/>
                <w:szCs w:val="22"/>
              </w:rPr>
              <w:tab/>
            </w:r>
            <w:r w:rsidR="009747FE" w:rsidRPr="009747FE">
              <w:rPr>
                <w:noProof/>
                <w:webHidden/>
                <w:sz w:val="22"/>
                <w:szCs w:val="22"/>
              </w:rPr>
              <w:fldChar w:fldCharType="begin"/>
            </w:r>
            <w:r w:rsidR="009747FE" w:rsidRPr="009747FE">
              <w:rPr>
                <w:noProof/>
                <w:webHidden/>
                <w:sz w:val="22"/>
                <w:szCs w:val="22"/>
              </w:rPr>
              <w:instrText xml:space="preserve"> PAGEREF _Toc233288045 \h </w:instrText>
            </w:r>
            <w:r w:rsidR="009747FE" w:rsidRPr="009747FE">
              <w:rPr>
                <w:noProof/>
                <w:webHidden/>
                <w:sz w:val="22"/>
                <w:szCs w:val="22"/>
              </w:rPr>
            </w:r>
            <w:r w:rsidR="009747FE" w:rsidRPr="009747FE">
              <w:rPr>
                <w:noProof/>
                <w:webHidden/>
                <w:sz w:val="22"/>
                <w:szCs w:val="22"/>
              </w:rPr>
              <w:fldChar w:fldCharType="separate"/>
            </w:r>
            <w:r>
              <w:rPr>
                <w:noProof/>
                <w:webHidden/>
                <w:sz w:val="22"/>
                <w:szCs w:val="22"/>
              </w:rPr>
              <w:t>8</w:t>
            </w:r>
            <w:r w:rsidR="009747FE" w:rsidRPr="009747FE">
              <w:rPr>
                <w:noProof/>
                <w:webHidden/>
                <w:sz w:val="22"/>
                <w:szCs w:val="22"/>
              </w:rPr>
              <w:fldChar w:fldCharType="end"/>
            </w:r>
          </w:hyperlink>
        </w:p>
        <w:p w14:paraId="3A16591B" w14:textId="36D25037" w:rsidR="009747FE" w:rsidRPr="009747FE" w:rsidRDefault="00125B72">
          <w:pPr>
            <w:pStyle w:val="TOC2"/>
            <w:rPr>
              <w:rFonts w:asciiTheme="minorHAnsi" w:eastAsiaTheme="minorEastAsia" w:hAnsiTheme="minorHAnsi" w:cstheme="minorBidi"/>
              <w:iCs w:val="0"/>
              <w:noProof/>
              <w:kern w:val="2"/>
              <w:sz w:val="22"/>
              <w:szCs w:val="22"/>
              <w:lang w:eastAsia="en-GB"/>
              <w14:ligatures w14:val="standardContextual"/>
            </w:rPr>
          </w:pPr>
          <w:hyperlink w:anchor="_Toc233288046" w:history="1">
            <w:r w:rsidR="009747FE" w:rsidRPr="009747FE">
              <w:rPr>
                <w:rStyle w:val="Hyperlink"/>
                <w:b/>
                <w:noProof/>
                <w:sz w:val="22"/>
                <w:szCs w:val="22"/>
              </w:rPr>
              <w:t>Student</w:t>
            </w:r>
            <w:r w:rsidR="009747FE" w:rsidRPr="009747FE">
              <w:rPr>
                <w:noProof/>
                <w:webHidden/>
                <w:sz w:val="22"/>
                <w:szCs w:val="22"/>
              </w:rPr>
              <w:tab/>
            </w:r>
            <w:r w:rsidR="009747FE" w:rsidRPr="009747FE">
              <w:rPr>
                <w:noProof/>
                <w:webHidden/>
                <w:sz w:val="22"/>
                <w:szCs w:val="22"/>
              </w:rPr>
              <w:fldChar w:fldCharType="begin"/>
            </w:r>
            <w:r w:rsidR="009747FE" w:rsidRPr="009747FE">
              <w:rPr>
                <w:noProof/>
                <w:webHidden/>
                <w:sz w:val="22"/>
                <w:szCs w:val="22"/>
              </w:rPr>
              <w:instrText xml:space="preserve"> PAGEREF _Toc233288046 \h </w:instrText>
            </w:r>
            <w:r w:rsidR="009747FE" w:rsidRPr="009747FE">
              <w:rPr>
                <w:noProof/>
                <w:webHidden/>
                <w:sz w:val="22"/>
                <w:szCs w:val="22"/>
              </w:rPr>
            </w:r>
            <w:r w:rsidR="009747FE" w:rsidRPr="009747FE">
              <w:rPr>
                <w:noProof/>
                <w:webHidden/>
                <w:sz w:val="22"/>
                <w:szCs w:val="22"/>
              </w:rPr>
              <w:fldChar w:fldCharType="separate"/>
            </w:r>
            <w:r>
              <w:rPr>
                <w:noProof/>
                <w:webHidden/>
                <w:sz w:val="22"/>
                <w:szCs w:val="22"/>
              </w:rPr>
              <w:t>8</w:t>
            </w:r>
            <w:r w:rsidR="009747FE" w:rsidRPr="009747FE">
              <w:rPr>
                <w:noProof/>
                <w:webHidden/>
                <w:sz w:val="22"/>
                <w:szCs w:val="22"/>
              </w:rPr>
              <w:fldChar w:fldCharType="end"/>
            </w:r>
          </w:hyperlink>
        </w:p>
        <w:p w14:paraId="06652ED0" w14:textId="11682C5F" w:rsidR="009747FE" w:rsidRPr="009747FE" w:rsidRDefault="00125B72">
          <w:pPr>
            <w:pStyle w:val="TOC1"/>
            <w:rPr>
              <w:rFonts w:asciiTheme="minorHAnsi" w:eastAsiaTheme="minorEastAsia" w:hAnsiTheme="minorHAnsi" w:cstheme="minorBidi"/>
              <w:b w:val="0"/>
              <w:bCs w:val="0"/>
              <w:noProof/>
              <w:kern w:val="2"/>
              <w:sz w:val="22"/>
              <w:szCs w:val="22"/>
              <w:lang w:eastAsia="en-GB"/>
              <w14:ligatures w14:val="standardContextual"/>
            </w:rPr>
          </w:pPr>
          <w:hyperlink w:anchor="_Toc233288047" w:history="1">
            <w:r w:rsidR="009747FE" w:rsidRPr="009747FE">
              <w:rPr>
                <w:rStyle w:val="Hyperlink"/>
                <w:noProof/>
                <w:sz w:val="22"/>
                <w:szCs w:val="22"/>
              </w:rPr>
              <w:t>Review and Governance</w:t>
            </w:r>
            <w:r w:rsidR="009747FE" w:rsidRPr="009747FE">
              <w:rPr>
                <w:noProof/>
                <w:webHidden/>
                <w:sz w:val="22"/>
                <w:szCs w:val="22"/>
              </w:rPr>
              <w:tab/>
            </w:r>
            <w:r w:rsidR="009747FE" w:rsidRPr="009747FE">
              <w:rPr>
                <w:noProof/>
                <w:webHidden/>
                <w:sz w:val="22"/>
                <w:szCs w:val="22"/>
              </w:rPr>
              <w:fldChar w:fldCharType="begin"/>
            </w:r>
            <w:r w:rsidR="009747FE" w:rsidRPr="009747FE">
              <w:rPr>
                <w:noProof/>
                <w:webHidden/>
                <w:sz w:val="22"/>
                <w:szCs w:val="22"/>
              </w:rPr>
              <w:instrText xml:space="preserve"> PAGEREF _Toc233288047 \h </w:instrText>
            </w:r>
            <w:r w:rsidR="009747FE" w:rsidRPr="009747FE">
              <w:rPr>
                <w:noProof/>
                <w:webHidden/>
                <w:sz w:val="22"/>
                <w:szCs w:val="22"/>
              </w:rPr>
            </w:r>
            <w:r w:rsidR="009747FE" w:rsidRPr="009747FE">
              <w:rPr>
                <w:noProof/>
                <w:webHidden/>
                <w:sz w:val="22"/>
                <w:szCs w:val="22"/>
              </w:rPr>
              <w:fldChar w:fldCharType="separate"/>
            </w:r>
            <w:r>
              <w:rPr>
                <w:noProof/>
                <w:webHidden/>
                <w:sz w:val="22"/>
                <w:szCs w:val="22"/>
              </w:rPr>
              <w:t>8</w:t>
            </w:r>
            <w:r w:rsidR="009747FE" w:rsidRPr="009747FE">
              <w:rPr>
                <w:noProof/>
                <w:webHidden/>
                <w:sz w:val="22"/>
                <w:szCs w:val="22"/>
              </w:rPr>
              <w:fldChar w:fldCharType="end"/>
            </w:r>
          </w:hyperlink>
        </w:p>
        <w:p w14:paraId="72C19868" w14:textId="5D375E00" w:rsidR="009747FE" w:rsidRDefault="00125B72">
          <w:pPr>
            <w:pStyle w:val="TOC1"/>
            <w:rPr>
              <w:rFonts w:asciiTheme="minorHAnsi" w:eastAsiaTheme="minorEastAsia" w:hAnsiTheme="minorHAnsi" w:cstheme="minorBidi"/>
              <w:b w:val="0"/>
              <w:bCs w:val="0"/>
              <w:noProof/>
              <w:kern w:val="2"/>
              <w:sz w:val="24"/>
              <w:szCs w:val="24"/>
              <w:lang w:eastAsia="en-GB"/>
              <w14:ligatures w14:val="standardContextual"/>
            </w:rPr>
          </w:pPr>
          <w:hyperlink w:anchor="_Toc233288048" w:history="1">
            <w:r w:rsidR="009747FE" w:rsidRPr="009747FE">
              <w:rPr>
                <w:rStyle w:val="Hyperlink"/>
                <w:noProof/>
                <w:sz w:val="22"/>
                <w:szCs w:val="22"/>
              </w:rPr>
              <w:t>End of document</w:t>
            </w:r>
            <w:r w:rsidR="009747FE" w:rsidRPr="009747FE">
              <w:rPr>
                <w:noProof/>
                <w:webHidden/>
                <w:sz w:val="22"/>
                <w:szCs w:val="22"/>
              </w:rPr>
              <w:tab/>
            </w:r>
            <w:r w:rsidR="009747FE" w:rsidRPr="009747FE">
              <w:rPr>
                <w:noProof/>
                <w:webHidden/>
                <w:sz w:val="22"/>
                <w:szCs w:val="22"/>
              </w:rPr>
              <w:fldChar w:fldCharType="begin"/>
            </w:r>
            <w:r w:rsidR="009747FE" w:rsidRPr="009747FE">
              <w:rPr>
                <w:noProof/>
                <w:webHidden/>
                <w:sz w:val="22"/>
                <w:szCs w:val="22"/>
              </w:rPr>
              <w:instrText xml:space="preserve"> PAGEREF _Toc233288048 \h </w:instrText>
            </w:r>
            <w:r w:rsidR="009747FE" w:rsidRPr="009747FE">
              <w:rPr>
                <w:noProof/>
                <w:webHidden/>
                <w:sz w:val="22"/>
                <w:szCs w:val="22"/>
              </w:rPr>
            </w:r>
            <w:r w:rsidR="009747FE" w:rsidRPr="009747FE">
              <w:rPr>
                <w:noProof/>
                <w:webHidden/>
                <w:sz w:val="22"/>
                <w:szCs w:val="22"/>
              </w:rPr>
              <w:fldChar w:fldCharType="separate"/>
            </w:r>
            <w:r>
              <w:rPr>
                <w:noProof/>
                <w:webHidden/>
                <w:sz w:val="22"/>
                <w:szCs w:val="22"/>
              </w:rPr>
              <w:t>8</w:t>
            </w:r>
            <w:r w:rsidR="009747FE" w:rsidRPr="009747FE">
              <w:rPr>
                <w:noProof/>
                <w:webHidden/>
                <w:sz w:val="22"/>
                <w:szCs w:val="22"/>
              </w:rPr>
              <w:fldChar w:fldCharType="end"/>
            </w:r>
          </w:hyperlink>
        </w:p>
        <w:p w14:paraId="3FFA0438" w14:textId="0800CC7D" w:rsidR="00AB0D3E" w:rsidRPr="00C522BA" w:rsidRDefault="000E3699" w:rsidP="000E3699">
          <w:pPr>
            <w:ind w:left="0"/>
            <w:rPr>
              <w:rFonts w:eastAsia="Calibri" w:cstheme="minorHAnsi"/>
              <w:b/>
              <w:bCs/>
              <w:i/>
              <w:iCs/>
              <w:sz w:val="20"/>
              <w:szCs w:val="20"/>
            </w:rPr>
            <w:sectPr w:rsidR="00AB0D3E" w:rsidRPr="00C522BA" w:rsidSect="00893070">
              <w:headerReference w:type="default" r:id="rId15"/>
              <w:footerReference w:type="first" r:id="rId16"/>
              <w:pgSz w:w="11900" w:h="16840"/>
              <w:pgMar w:top="1440" w:right="1440" w:bottom="1440" w:left="1440" w:header="708" w:footer="708" w:gutter="0"/>
              <w:pgNumType w:start="1"/>
              <w:cols w:space="708"/>
              <w:titlePg/>
              <w:docGrid w:linePitch="360"/>
            </w:sectPr>
          </w:pPr>
          <w:r>
            <w:rPr>
              <w:rFonts w:cstheme="minorHAnsi"/>
              <w:i/>
              <w:iCs/>
              <w:color w:val="003078"/>
              <w:sz w:val="20"/>
              <w:szCs w:val="20"/>
            </w:rPr>
            <w:fldChar w:fldCharType="end"/>
          </w:r>
        </w:p>
        <w:p w14:paraId="585ED99C" w14:textId="77777777" w:rsidR="00A54073" w:rsidRDefault="00A54073" w:rsidP="00A54073">
          <w:pPr>
            <w:pStyle w:val="Heading2"/>
          </w:pPr>
          <w:bookmarkStart w:id="0" w:name="_Toc233288021"/>
          <w:r w:rsidRPr="000D06CF">
            <w:lastRenderedPageBreak/>
            <w:t>Version Control</w:t>
          </w:r>
          <w:bookmarkEnd w:id="0"/>
        </w:p>
        <w:p w14:paraId="46DC6F08" w14:textId="5A7DEB6D" w:rsidR="00A54073" w:rsidRPr="00A54073" w:rsidRDefault="00A54073" w:rsidP="00A54073">
          <w:r>
            <w:t>Controlled version available on</w:t>
          </w:r>
          <w:r w:rsidRPr="00E656B6">
            <w:t xml:space="preserve"> </w:t>
          </w:r>
          <w:r>
            <w:t>EC Intranet.</w:t>
          </w:r>
        </w:p>
        <w:tbl>
          <w:tblPr>
            <w:tblStyle w:val="TableGrid"/>
            <w:tblW w:w="0" w:type="auto"/>
            <w:tblInd w:w="559" w:type="dxa"/>
            <w:tblBorders>
              <w:top w:val="single" w:sz="4" w:space="0" w:color="003078"/>
              <w:left w:val="single" w:sz="4" w:space="0" w:color="003078"/>
              <w:bottom w:val="single" w:sz="4" w:space="0" w:color="003078"/>
              <w:right w:val="single" w:sz="4" w:space="0" w:color="003078"/>
              <w:insideH w:val="single" w:sz="4" w:space="0" w:color="003078"/>
              <w:insideV w:val="single" w:sz="4" w:space="0" w:color="003078"/>
            </w:tblBorders>
            <w:tblLook w:val="04A0" w:firstRow="1" w:lastRow="0" w:firstColumn="1" w:lastColumn="0" w:noHBand="0" w:noVBand="1"/>
          </w:tblPr>
          <w:tblGrid>
            <w:gridCol w:w="2111"/>
            <w:gridCol w:w="2111"/>
            <w:gridCol w:w="2111"/>
            <w:gridCol w:w="2112"/>
          </w:tblGrid>
          <w:tr w:rsidR="00F71EAB" w14:paraId="1D9F00F3" w14:textId="77777777" w:rsidTr="00385F48">
            <w:trPr>
              <w:trHeight w:val="397"/>
            </w:trPr>
            <w:tc>
              <w:tcPr>
                <w:tcW w:w="2111" w:type="dxa"/>
                <w:tcBorders>
                  <w:top w:val="single" w:sz="6" w:space="0" w:color="003078"/>
                  <w:left w:val="single" w:sz="6" w:space="0" w:color="003078"/>
                  <w:bottom w:val="single" w:sz="6" w:space="0" w:color="003078"/>
                  <w:right w:val="single" w:sz="6" w:space="0" w:color="003078"/>
                </w:tcBorders>
                <w:vAlign w:val="center"/>
              </w:tcPr>
              <w:p w14:paraId="51FEE418" w14:textId="77777777" w:rsidR="00F71EAB" w:rsidRPr="00262D6F" w:rsidRDefault="00F71EAB" w:rsidP="00385F48">
                <w:pPr>
                  <w:tabs>
                    <w:tab w:val="right" w:leader="dot" w:pos="7952"/>
                  </w:tabs>
                  <w:rPr>
                    <w:color w:val="003078"/>
                    <w:sz w:val="28"/>
                    <w:szCs w:val="28"/>
                  </w:rPr>
                </w:pPr>
                <w:r w:rsidRPr="007A50C1">
                  <w:rPr>
                    <w:sz w:val="28"/>
                    <w:szCs w:val="28"/>
                  </w:rPr>
                  <w:t>Version</w:t>
                </w:r>
              </w:p>
            </w:tc>
            <w:tc>
              <w:tcPr>
                <w:tcW w:w="2111" w:type="dxa"/>
                <w:tcBorders>
                  <w:top w:val="single" w:sz="6" w:space="0" w:color="003078"/>
                  <w:left w:val="single" w:sz="6" w:space="0" w:color="003078"/>
                  <w:bottom w:val="single" w:sz="6" w:space="0" w:color="003078"/>
                  <w:right w:val="single" w:sz="6" w:space="0" w:color="003078"/>
                </w:tcBorders>
                <w:vAlign w:val="center"/>
              </w:tcPr>
              <w:p w14:paraId="3A814549" w14:textId="77777777" w:rsidR="00F71EAB" w:rsidRPr="00262D6F" w:rsidRDefault="00F71EAB" w:rsidP="00385F48">
                <w:pPr>
                  <w:tabs>
                    <w:tab w:val="right" w:leader="dot" w:pos="7952"/>
                  </w:tabs>
                  <w:rPr>
                    <w:sz w:val="28"/>
                    <w:szCs w:val="28"/>
                  </w:rPr>
                </w:pPr>
                <w:r w:rsidRPr="007A50C1">
                  <w:rPr>
                    <w:sz w:val="28"/>
                    <w:szCs w:val="28"/>
                  </w:rPr>
                  <w:t>Author</w:t>
                </w:r>
              </w:p>
            </w:tc>
            <w:tc>
              <w:tcPr>
                <w:tcW w:w="2111" w:type="dxa"/>
                <w:tcBorders>
                  <w:top w:val="single" w:sz="6" w:space="0" w:color="003078"/>
                  <w:left w:val="single" w:sz="6" w:space="0" w:color="003078"/>
                  <w:bottom w:val="single" w:sz="6" w:space="0" w:color="003078"/>
                  <w:right w:val="single" w:sz="6" w:space="0" w:color="003078"/>
                </w:tcBorders>
                <w:vAlign w:val="center"/>
              </w:tcPr>
              <w:p w14:paraId="0C4BCFD3" w14:textId="77777777" w:rsidR="00F71EAB" w:rsidRPr="00262D6F" w:rsidRDefault="00F71EAB" w:rsidP="00385F48">
                <w:pPr>
                  <w:tabs>
                    <w:tab w:val="right" w:leader="dot" w:pos="7952"/>
                  </w:tabs>
                  <w:rPr>
                    <w:sz w:val="28"/>
                    <w:szCs w:val="28"/>
                  </w:rPr>
                </w:pPr>
                <w:r w:rsidRPr="007A50C1">
                  <w:rPr>
                    <w:sz w:val="28"/>
                    <w:szCs w:val="28"/>
                  </w:rPr>
                  <w:t>Date</w:t>
                </w:r>
              </w:p>
            </w:tc>
            <w:tc>
              <w:tcPr>
                <w:tcW w:w="2112" w:type="dxa"/>
                <w:tcBorders>
                  <w:top w:val="single" w:sz="6" w:space="0" w:color="003078"/>
                  <w:left w:val="single" w:sz="6" w:space="0" w:color="003078"/>
                  <w:bottom w:val="single" w:sz="6" w:space="0" w:color="003078"/>
                  <w:right w:val="single" w:sz="6" w:space="0" w:color="003078"/>
                </w:tcBorders>
                <w:vAlign w:val="center"/>
              </w:tcPr>
              <w:p w14:paraId="53707E02" w14:textId="77777777" w:rsidR="00F71EAB" w:rsidRPr="00262D6F" w:rsidRDefault="00F71EAB" w:rsidP="00385F48">
                <w:pPr>
                  <w:tabs>
                    <w:tab w:val="right" w:leader="dot" w:pos="7952"/>
                  </w:tabs>
                  <w:rPr>
                    <w:sz w:val="28"/>
                    <w:szCs w:val="28"/>
                  </w:rPr>
                </w:pPr>
                <w:r w:rsidRPr="007A50C1">
                  <w:rPr>
                    <w:sz w:val="28"/>
                    <w:szCs w:val="28"/>
                  </w:rPr>
                  <w:t>Changes</w:t>
                </w:r>
              </w:p>
            </w:tc>
          </w:tr>
          <w:tr w:rsidR="00F71EAB" w14:paraId="75B5D38E" w14:textId="77777777" w:rsidTr="00385F48">
            <w:trPr>
              <w:trHeight w:val="397"/>
            </w:trPr>
            <w:tc>
              <w:tcPr>
                <w:tcW w:w="2111" w:type="dxa"/>
                <w:tcBorders>
                  <w:top w:val="single" w:sz="6" w:space="0" w:color="003078"/>
                  <w:left w:val="single" w:sz="6" w:space="0" w:color="003078"/>
                  <w:right w:val="single" w:sz="6" w:space="0" w:color="003078"/>
                </w:tcBorders>
                <w:vAlign w:val="center"/>
              </w:tcPr>
              <w:p w14:paraId="77F4252B" w14:textId="77777777" w:rsidR="00F71EAB" w:rsidRPr="008A0ED7" w:rsidRDefault="00F71EAB" w:rsidP="00385F48">
                <w:pPr>
                  <w:tabs>
                    <w:tab w:val="right" w:leader="dot" w:pos="7952"/>
                  </w:tabs>
                </w:pPr>
                <w:r>
                  <w:t>1.1</w:t>
                </w:r>
              </w:p>
            </w:tc>
            <w:tc>
              <w:tcPr>
                <w:tcW w:w="2111" w:type="dxa"/>
                <w:tcBorders>
                  <w:top w:val="single" w:sz="6" w:space="0" w:color="003078"/>
                  <w:left w:val="single" w:sz="6" w:space="0" w:color="003078"/>
                  <w:right w:val="single" w:sz="6" w:space="0" w:color="003078"/>
                </w:tcBorders>
                <w:vAlign w:val="center"/>
              </w:tcPr>
              <w:p w14:paraId="6C42D9FB" w14:textId="77777777" w:rsidR="00F71EAB" w:rsidRPr="008A0ED7" w:rsidRDefault="00F71EAB" w:rsidP="00385F48">
                <w:pPr>
                  <w:tabs>
                    <w:tab w:val="right" w:leader="dot" w:pos="7952"/>
                  </w:tabs>
                  <w:ind w:left="0"/>
                </w:pPr>
                <w:r>
                  <w:t>Safeguarding Team Leader</w:t>
                </w:r>
              </w:p>
            </w:tc>
            <w:tc>
              <w:tcPr>
                <w:tcW w:w="2111" w:type="dxa"/>
                <w:tcBorders>
                  <w:top w:val="single" w:sz="6" w:space="0" w:color="003078"/>
                  <w:left w:val="single" w:sz="6" w:space="0" w:color="003078"/>
                  <w:right w:val="single" w:sz="6" w:space="0" w:color="003078"/>
                </w:tcBorders>
                <w:vAlign w:val="center"/>
              </w:tcPr>
              <w:p w14:paraId="5BB159A9" w14:textId="77777777" w:rsidR="00F71EAB" w:rsidRPr="008A0ED7" w:rsidRDefault="00F71EAB" w:rsidP="00385F48">
                <w:pPr>
                  <w:tabs>
                    <w:tab w:val="right" w:leader="dot" w:pos="7952"/>
                  </w:tabs>
                  <w:ind w:left="0"/>
                </w:pPr>
                <w:r>
                  <w:t>22/01/2025</w:t>
                </w:r>
              </w:p>
            </w:tc>
            <w:tc>
              <w:tcPr>
                <w:tcW w:w="2112" w:type="dxa"/>
                <w:tcBorders>
                  <w:top w:val="single" w:sz="6" w:space="0" w:color="003078"/>
                  <w:left w:val="single" w:sz="6" w:space="0" w:color="003078"/>
                  <w:right w:val="single" w:sz="6" w:space="0" w:color="003078"/>
                </w:tcBorders>
                <w:vAlign w:val="center"/>
              </w:tcPr>
              <w:p w14:paraId="3DC97C64" w14:textId="77777777" w:rsidR="00F71EAB" w:rsidRPr="008A0ED7" w:rsidRDefault="00F71EAB" w:rsidP="00385F48">
                <w:pPr>
                  <w:tabs>
                    <w:tab w:val="right" w:leader="dot" w:pos="7952"/>
                  </w:tabs>
                  <w:ind w:left="0"/>
                </w:pPr>
                <w:r w:rsidRPr="0047614A">
                  <w:t>Appendices 1 - 6 added</w:t>
                </w:r>
              </w:p>
            </w:tc>
          </w:tr>
          <w:tr w:rsidR="00F71EAB" w14:paraId="6A774442" w14:textId="77777777" w:rsidTr="00385F48">
            <w:trPr>
              <w:trHeight w:val="397"/>
            </w:trPr>
            <w:tc>
              <w:tcPr>
                <w:tcW w:w="2111" w:type="dxa"/>
                <w:tcBorders>
                  <w:left w:val="single" w:sz="6" w:space="0" w:color="003078"/>
                  <w:right w:val="single" w:sz="6" w:space="0" w:color="003078"/>
                </w:tcBorders>
                <w:vAlign w:val="center"/>
              </w:tcPr>
              <w:p w14:paraId="5B81D683" w14:textId="77777777" w:rsidR="00F71EAB" w:rsidRPr="008A0ED7" w:rsidRDefault="00F71EAB" w:rsidP="00385F48">
                <w:pPr>
                  <w:tabs>
                    <w:tab w:val="right" w:leader="dot" w:pos="7952"/>
                  </w:tabs>
                </w:pPr>
                <w:r>
                  <w:t>1.2</w:t>
                </w:r>
              </w:p>
            </w:tc>
            <w:tc>
              <w:tcPr>
                <w:tcW w:w="2111" w:type="dxa"/>
                <w:tcBorders>
                  <w:left w:val="single" w:sz="6" w:space="0" w:color="003078"/>
                  <w:right w:val="single" w:sz="6" w:space="0" w:color="003078"/>
                </w:tcBorders>
                <w:vAlign w:val="center"/>
              </w:tcPr>
              <w:p w14:paraId="1F0F3709" w14:textId="77777777" w:rsidR="00F71EAB" w:rsidRPr="008A0ED7" w:rsidRDefault="00F71EAB" w:rsidP="00385F48">
                <w:pPr>
                  <w:tabs>
                    <w:tab w:val="right" w:leader="dot" w:pos="7952"/>
                  </w:tabs>
                  <w:ind w:left="0"/>
                </w:pPr>
                <w:r>
                  <w:t>Information Governance Manager</w:t>
                </w:r>
              </w:p>
            </w:tc>
            <w:tc>
              <w:tcPr>
                <w:tcW w:w="2111" w:type="dxa"/>
                <w:tcBorders>
                  <w:left w:val="single" w:sz="6" w:space="0" w:color="003078"/>
                  <w:right w:val="single" w:sz="6" w:space="0" w:color="003078"/>
                </w:tcBorders>
                <w:vAlign w:val="center"/>
              </w:tcPr>
              <w:p w14:paraId="25BF06C6" w14:textId="77777777" w:rsidR="00F71EAB" w:rsidRPr="008A0ED7" w:rsidRDefault="00F71EAB" w:rsidP="00385F48">
                <w:pPr>
                  <w:tabs>
                    <w:tab w:val="right" w:leader="dot" w:pos="7952"/>
                  </w:tabs>
                  <w:ind w:left="0"/>
                </w:pPr>
                <w:r>
                  <w:t>28/01/2026</w:t>
                </w:r>
              </w:p>
            </w:tc>
            <w:tc>
              <w:tcPr>
                <w:tcW w:w="2112" w:type="dxa"/>
                <w:tcBorders>
                  <w:left w:val="single" w:sz="6" w:space="0" w:color="003078"/>
                  <w:right w:val="single" w:sz="6" w:space="0" w:color="003078"/>
                </w:tcBorders>
                <w:vAlign w:val="center"/>
              </w:tcPr>
              <w:p w14:paraId="2C739DBE" w14:textId="77777777" w:rsidR="00F71EAB" w:rsidRPr="008A0ED7" w:rsidRDefault="00F71EAB" w:rsidP="00385F48">
                <w:pPr>
                  <w:tabs>
                    <w:tab w:val="right" w:leader="dot" w:pos="7952"/>
                  </w:tabs>
                  <w:ind w:left="0"/>
                </w:pPr>
                <w:r w:rsidRPr="006D3C28">
                  <w:t>Transferred to new template</w:t>
                </w:r>
              </w:p>
            </w:tc>
          </w:tr>
          <w:tr w:rsidR="00F71EAB" w14:paraId="6F8BD17E" w14:textId="77777777" w:rsidTr="00385F48">
            <w:trPr>
              <w:trHeight w:val="397"/>
            </w:trPr>
            <w:tc>
              <w:tcPr>
                <w:tcW w:w="2111" w:type="dxa"/>
                <w:tcBorders>
                  <w:left w:val="single" w:sz="6" w:space="0" w:color="003078"/>
                  <w:right w:val="single" w:sz="6" w:space="0" w:color="003078"/>
                </w:tcBorders>
                <w:vAlign w:val="center"/>
              </w:tcPr>
              <w:p w14:paraId="7C8287B1" w14:textId="77777777" w:rsidR="00F71EAB" w:rsidRPr="008A0ED7" w:rsidRDefault="00F71EAB" w:rsidP="00385F48">
                <w:pPr>
                  <w:tabs>
                    <w:tab w:val="right" w:leader="dot" w:pos="7952"/>
                  </w:tabs>
                </w:pPr>
                <w:r>
                  <w:t>1.3</w:t>
                </w:r>
              </w:p>
            </w:tc>
            <w:tc>
              <w:tcPr>
                <w:tcW w:w="2111" w:type="dxa"/>
                <w:tcBorders>
                  <w:left w:val="single" w:sz="6" w:space="0" w:color="003078"/>
                  <w:right w:val="single" w:sz="6" w:space="0" w:color="003078"/>
                </w:tcBorders>
                <w:vAlign w:val="center"/>
              </w:tcPr>
              <w:p w14:paraId="369C8AD6" w14:textId="77777777" w:rsidR="00F71EAB" w:rsidRPr="008A0ED7" w:rsidRDefault="00F71EAB" w:rsidP="00385F48">
                <w:pPr>
                  <w:tabs>
                    <w:tab w:val="right" w:leader="dot" w:pos="7952"/>
                  </w:tabs>
                  <w:ind w:left="0"/>
                </w:pPr>
                <w:r>
                  <w:t>Assistant Principal Student Experience</w:t>
                </w:r>
              </w:p>
            </w:tc>
            <w:tc>
              <w:tcPr>
                <w:tcW w:w="2111" w:type="dxa"/>
                <w:tcBorders>
                  <w:left w:val="single" w:sz="6" w:space="0" w:color="003078"/>
                  <w:right w:val="single" w:sz="6" w:space="0" w:color="003078"/>
                </w:tcBorders>
                <w:vAlign w:val="center"/>
              </w:tcPr>
              <w:p w14:paraId="2E86FF32" w14:textId="77777777" w:rsidR="00F71EAB" w:rsidRPr="008A0ED7" w:rsidRDefault="00F71EAB" w:rsidP="00385F48">
                <w:pPr>
                  <w:tabs>
                    <w:tab w:val="right" w:leader="dot" w:pos="7952"/>
                  </w:tabs>
                  <w:ind w:left="0"/>
                </w:pPr>
                <w:r>
                  <w:t>29/06/2026</w:t>
                </w:r>
              </w:p>
            </w:tc>
            <w:tc>
              <w:tcPr>
                <w:tcW w:w="2112" w:type="dxa"/>
                <w:tcBorders>
                  <w:left w:val="single" w:sz="6" w:space="0" w:color="003078"/>
                  <w:right w:val="single" w:sz="6" w:space="0" w:color="003078"/>
                </w:tcBorders>
                <w:vAlign w:val="center"/>
              </w:tcPr>
              <w:p w14:paraId="0BF8F7A3" w14:textId="77777777" w:rsidR="00F71EAB" w:rsidRPr="006A6CD3" w:rsidRDefault="00F71EAB" w:rsidP="00385F48">
                <w:pPr>
                  <w:tabs>
                    <w:tab w:val="right" w:leader="dot" w:pos="7952"/>
                  </w:tabs>
                  <w:ind w:left="0"/>
                  <w:rPr>
                    <w:sz w:val="22"/>
                  </w:rPr>
                </w:pPr>
                <w:r w:rsidRPr="006A6CD3">
                  <w:rPr>
                    <w:sz w:val="22"/>
                  </w:rPr>
                  <w:t>Language refreshed to focus on being Trauma Informed</w:t>
                </w:r>
              </w:p>
              <w:p w14:paraId="6940CCDA" w14:textId="77777777" w:rsidR="00F71EAB" w:rsidRDefault="00F71EAB" w:rsidP="00385F48">
                <w:pPr>
                  <w:tabs>
                    <w:tab w:val="right" w:leader="dot" w:pos="7952"/>
                  </w:tabs>
                  <w:ind w:left="0"/>
                </w:pPr>
                <w:r>
                  <w:t>Document renamed</w:t>
                </w:r>
              </w:p>
              <w:p w14:paraId="75FFC094" w14:textId="77777777" w:rsidR="00F71EAB" w:rsidRPr="008A0ED7" w:rsidRDefault="00F71EAB" w:rsidP="00385F48">
                <w:pPr>
                  <w:tabs>
                    <w:tab w:val="right" w:leader="dot" w:pos="7952"/>
                  </w:tabs>
                  <w:ind w:left="0"/>
                </w:pPr>
                <w:r>
                  <w:t>Leave of Absence process added</w:t>
                </w:r>
              </w:p>
            </w:tc>
          </w:tr>
        </w:tbl>
        <w:p w14:paraId="07380A9F" w14:textId="77777777" w:rsidR="00A54073" w:rsidRDefault="00125B72" w:rsidP="00A54073">
          <w:pPr>
            <w:ind w:left="0"/>
            <w:rPr>
              <w:b/>
            </w:rPr>
          </w:pPr>
        </w:p>
      </w:sdtContent>
    </w:sdt>
    <w:bookmarkStart w:id="1" w:name="_Toc202861716" w:displacedByCustomXml="prev"/>
    <w:bookmarkStart w:id="2" w:name="_Toc101807281" w:displacedByCustomXml="prev"/>
    <w:p w14:paraId="6382BC59" w14:textId="2455B61C" w:rsidR="00A54073" w:rsidRPr="00A54073" w:rsidRDefault="00A54073" w:rsidP="00A54073">
      <w:pPr>
        <w:ind w:left="0"/>
        <w:rPr>
          <w:b/>
        </w:rPr>
      </w:pPr>
      <w:r>
        <w:br w:type="page"/>
      </w:r>
    </w:p>
    <w:p w14:paraId="7C0E33D9" w14:textId="4713C873" w:rsidR="001E43BD" w:rsidRPr="00FF402E" w:rsidRDefault="001E43BD" w:rsidP="001E43BD">
      <w:pPr>
        <w:pStyle w:val="Heading2"/>
      </w:pPr>
      <w:bookmarkStart w:id="3" w:name="_Toc233288022"/>
      <w:bookmarkStart w:id="4" w:name="_Toc101807283"/>
      <w:bookmarkStart w:id="5" w:name="_Toc202861718"/>
      <w:bookmarkEnd w:id="2"/>
      <w:bookmarkEnd w:id="1"/>
      <w:r w:rsidRPr="00FF402E">
        <w:lastRenderedPageBreak/>
        <w:t>Purpose</w:t>
      </w:r>
      <w:bookmarkEnd w:id="3"/>
    </w:p>
    <w:p w14:paraId="1E1A5D49" w14:textId="77777777" w:rsidR="001E43BD" w:rsidRPr="00FF402E" w:rsidRDefault="001E43BD" w:rsidP="001E43BD">
      <w:pPr>
        <w:ind w:left="0"/>
        <w:jc w:val="both"/>
        <w:rPr>
          <w:bCs/>
        </w:rPr>
      </w:pPr>
      <w:r w:rsidRPr="00FF402E">
        <w:rPr>
          <w:bCs/>
        </w:rPr>
        <w:t>This procedure replaces the previous Fitness to Continue to Study process and outlines how Edinburgh College supports students where wellbeing, health, or personal circumstances are affecting their ability to engage with their studies.</w:t>
      </w:r>
    </w:p>
    <w:p w14:paraId="747969EC" w14:textId="77777777" w:rsidR="001E43BD" w:rsidRPr="00FF402E" w:rsidRDefault="001E43BD" w:rsidP="001E43BD">
      <w:pPr>
        <w:ind w:left="0"/>
        <w:jc w:val="both"/>
        <w:rPr>
          <w:bCs/>
        </w:rPr>
      </w:pPr>
      <w:r w:rsidRPr="00FF402E">
        <w:rPr>
          <w:bCs/>
        </w:rPr>
        <w:t>This procedure supports staff in responding to concerns where:</w:t>
      </w:r>
    </w:p>
    <w:p w14:paraId="70E1699C" w14:textId="6629D526" w:rsidR="001E43BD" w:rsidRPr="00FF402E" w:rsidRDefault="001E43BD" w:rsidP="001E43BD">
      <w:pPr>
        <w:pStyle w:val="ListParagraph"/>
        <w:numPr>
          <w:ilvl w:val="0"/>
          <w:numId w:val="7"/>
        </w:numPr>
        <w:spacing w:line="279" w:lineRule="auto"/>
        <w:jc w:val="both"/>
        <w:rPr>
          <w:bCs/>
        </w:rPr>
      </w:pPr>
      <w:r w:rsidRPr="00FF402E">
        <w:rPr>
          <w:bCs/>
        </w:rPr>
        <w:t>A student’s engagement with learning is affected</w:t>
      </w:r>
    </w:p>
    <w:p w14:paraId="129D6EA6" w14:textId="77777777" w:rsidR="001E43BD" w:rsidRDefault="001E43BD" w:rsidP="001E43BD">
      <w:pPr>
        <w:pStyle w:val="ListParagraph"/>
        <w:numPr>
          <w:ilvl w:val="0"/>
          <w:numId w:val="7"/>
        </w:numPr>
        <w:spacing w:line="279" w:lineRule="auto"/>
        <w:jc w:val="both"/>
        <w:rPr>
          <w:bCs/>
        </w:rPr>
      </w:pPr>
      <w:r w:rsidRPr="00FF402E">
        <w:rPr>
          <w:bCs/>
        </w:rPr>
        <w:t>The wellbeing or safety of the student or others may be impacted</w:t>
      </w:r>
    </w:p>
    <w:p w14:paraId="6C0710BA" w14:textId="6DE3013F" w:rsidR="00AD7306" w:rsidRPr="00FF402E" w:rsidRDefault="00AD7306" w:rsidP="001E43BD">
      <w:pPr>
        <w:pStyle w:val="ListParagraph"/>
        <w:numPr>
          <w:ilvl w:val="0"/>
          <w:numId w:val="7"/>
        </w:numPr>
        <w:spacing w:line="279" w:lineRule="auto"/>
        <w:jc w:val="both"/>
        <w:rPr>
          <w:bCs/>
        </w:rPr>
      </w:pPr>
      <w:r>
        <w:t>Concerns have been raised regarding a student’s suitability for their course</w:t>
      </w:r>
    </w:p>
    <w:p w14:paraId="3CAA9C37" w14:textId="77777777" w:rsidR="001E43BD" w:rsidRDefault="001E43BD" w:rsidP="001E43BD">
      <w:pPr>
        <w:ind w:left="0"/>
        <w:jc w:val="both"/>
        <w:rPr>
          <w:bCs/>
        </w:rPr>
      </w:pPr>
      <w:r w:rsidRPr="00FF402E">
        <w:rPr>
          <w:bCs/>
        </w:rPr>
        <w:t>This procedure is underpinned by a trauma-informed approach, recognising that students may be experiencing distress, adversity, or past trauma. It aims to ensure responses are compassionate, respectful, and supportive, while maintaining safety for all.</w:t>
      </w:r>
    </w:p>
    <w:p w14:paraId="12DE702D" w14:textId="77777777" w:rsidR="00FF402E" w:rsidRPr="00FF402E" w:rsidRDefault="00FF402E" w:rsidP="001E43BD">
      <w:pPr>
        <w:ind w:left="0"/>
        <w:jc w:val="both"/>
        <w:rPr>
          <w:bCs/>
        </w:rPr>
      </w:pPr>
    </w:p>
    <w:p w14:paraId="1A975AA5" w14:textId="69FFBBB9" w:rsidR="00AB0D3E" w:rsidRPr="00FF402E" w:rsidRDefault="001E43BD" w:rsidP="00AB0D3E">
      <w:pPr>
        <w:pStyle w:val="Heading2"/>
      </w:pPr>
      <w:bookmarkStart w:id="6" w:name="_Toc233288023"/>
      <w:bookmarkEnd w:id="4"/>
      <w:bookmarkEnd w:id="5"/>
      <w:r w:rsidRPr="00FF402E">
        <w:t>Key Principles</w:t>
      </w:r>
      <w:bookmarkEnd w:id="6"/>
    </w:p>
    <w:p w14:paraId="19BC4AFB" w14:textId="77777777" w:rsidR="006135F5" w:rsidRPr="00FF402E" w:rsidRDefault="006135F5" w:rsidP="006135F5">
      <w:pPr>
        <w:pStyle w:val="ListParagraph"/>
        <w:numPr>
          <w:ilvl w:val="0"/>
          <w:numId w:val="8"/>
        </w:numPr>
        <w:spacing w:line="279" w:lineRule="auto"/>
        <w:jc w:val="both"/>
        <w:rPr>
          <w:bCs/>
        </w:rPr>
      </w:pPr>
      <w:r w:rsidRPr="00FF402E">
        <w:rPr>
          <w:bCs/>
        </w:rPr>
        <w:t>This is a supportive process rather than a disciplinary process</w:t>
      </w:r>
    </w:p>
    <w:p w14:paraId="67953F65" w14:textId="77777777" w:rsidR="006135F5" w:rsidRPr="00FF402E" w:rsidRDefault="006135F5" w:rsidP="006135F5">
      <w:pPr>
        <w:pStyle w:val="ListParagraph"/>
        <w:numPr>
          <w:ilvl w:val="0"/>
          <w:numId w:val="8"/>
        </w:numPr>
        <w:spacing w:line="279" w:lineRule="auto"/>
        <w:jc w:val="both"/>
        <w:rPr>
          <w:bCs/>
        </w:rPr>
      </w:pPr>
      <w:r w:rsidRPr="00FF402E">
        <w:rPr>
          <w:bCs/>
        </w:rPr>
        <w:t>Students should be treated with dignity, respect and empathy</w:t>
      </w:r>
    </w:p>
    <w:p w14:paraId="63ADF914" w14:textId="77777777" w:rsidR="006135F5" w:rsidRPr="00FF402E" w:rsidRDefault="006135F5" w:rsidP="006135F5">
      <w:pPr>
        <w:pStyle w:val="ListParagraph"/>
        <w:numPr>
          <w:ilvl w:val="0"/>
          <w:numId w:val="8"/>
        </w:numPr>
        <w:spacing w:line="279" w:lineRule="auto"/>
        <w:jc w:val="both"/>
        <w:rPr>
          <w:bCs/>
        </w:rPr>
      </w:pPr>
      <w:r w:rsidRPr="00FF402E">
        <w:rPr>
          <w:bCs/>
        </w:rPr>
        <w:t>Staff should be aware that identified behaviour may be a communication of need or distress</w:t>
      </w:r>
    </w:p>
    <w:p w14:paraId="243969FB" w14:textId="77777777" w:rsidR="006135F5" w:rsidRPr="00FF402E" w:rsidRDefault="006135F5" w:rsidP="006135F5">
      <w:pPr>
        <w:pStyle w:val="ListParagraph"/>
        <w:numPr>
          <w:ilvl w:val="0"/>
          <w:numId w:val="8"/>
        </w:numPr>
        <w:spacing w:line="279" w:lineRule="auto"/>
        <w:jc w:val="both"/>
        <w:rPr>
          <w:bCs/>
        </w:rPr>
      </w:pPr>
      <w:r w:rsidRPr="00FF402E">
        <w:rPr>
          <w:bCs/>
        </w:rPr>
        <w:t>Decisions should be proportionate, consistent and evidence-based</w:t>
      </w:r>
    </w:p>
    <w:p w14:paraId="49A3835F" w14:textId="77777777" w:rsidR="006135F5" w:rsidRPr="00FF402E" w:rsidRDefault="006135F5" w:rsidP="006135F5">
      <w:pPr>
        <w:pStyle w:val="ListParagraph"/>
        <w:numPr>
          <w:ilvl w:val="0"/>
          <w:numId w:val="8"/>
        </w:numPr>
        <w:spacing w:line="279" w:lineRule="auto"/>
        <w:jc w:val="both"/>
        <w:rPr>
          <w:bCs/>
        </w:rPr>
      </w:pPr>
      <w:r w:rsidRPr="00FF402E">
        <w:rPr>
          <w:bCs/>
        </w:rPr>
        <w:t>Students should be supported to succeed wherever possible</w:t>
      </w:r>
    </w:p>
    <w:p w14:paraId="20F3AE67" w14:textId="77777777" w:rsidR="006135F5" w:rsidRPr="00FF402E" w:rsidRDefault="006135F5" w:rsidP="006135F5">
      <w:pPr>
        <w:pStyle w:val="ListParagraph"/>
        <w:numPr>
          <w:ilvl w:val="0"/>
          <w:numId w:val="8"/>
        </w:numPr>
        <w:spacing w:line="279" w:lineRule="auto"/>
        <w:jc w:val="both"/>
        <w:rPr>
          <w:bCs/>
        </w:rPr>
      </w:pPr>
      <w:r w:rsidRPr="00FF402E">
        <w:rPr>
          <w:bCs/>
        </w:rPr>
        <w:t>Alternative options (including Leave of Absence) should always be considered</w:t>
      </w:r>
    </w:p>
    <w:p w14:paraId="3F76658F" w14:textId="77777777" w:rsidR="006135F5" w:rsidRPr="00FF402E" w:rsidRDefault="006135F5" w:rsidP="006135F5">
      <w:pPr>
        <w:pStyle w:val="ListParagraph"/>
        <w:numPr>
          <w:ilvl w:val="0"/>
          <w:numId w:val="8"/>
        </w:numPr>
        <w:spacing w:line="279" w:lineRule="auto"/>
        <w:jc w:val="both"/>
        <w:rPr>
          <w:bCs/>
        </w:rPr>
      </w:pPr>
      <w:r w:rsidRPr="00FF402E">
        <w:rPr>
          <w:bCs/>
        </w:rPr>
        <w:t>Reasonable adjustments must be explored</w:t>
      </w:r>
    </w:p>
    <w:p w14:paraId="3C22E502" w14:textId="77777777" w:rsidR="006135F5" w:rsidRPr="00FF402E" w:rsidRDefault="006135F5" w:rsidP="006135F5">
      <w:pPr>
        <w:pStyle w:val="ListParagraph"/>
        <w:numPr>
          <w:ilvl w:val="0"/>
          <w:numId w:val="8"/>
        </w:numPr>
        <w:spacing w:line="279" w:lineRule="auto"/>
        <w:jc w:val="both"/>
        <w:rPr>
          <w:bCs/>
        </w:rPr>
      </w:pPr>
      <w:r w:rsidRPr="00FF402E">
        <w:rPr>
          <w:bCs/>
        </w:rPr>
        <w:t>Students should be involved in decisions about their own learning and support wherever possible</w:t>
      </w:r>
    </w:p>
    <w:p w14:paraId="21B85133" w14:textId="77777777" w:rsidR="006135F5" w:rsidRDefault="006135F5" w:rsidP="006135F5">
      <w:pPr>
        <w:pStyle w:val="ListParagraph"/>
        <w:numPr>
          <w:ilvl w:val="0"/>
          <w:numId w:val="8"/>
        </w:numPr>
        <w:spacing w:line="279" w:lineRule="auto"/>
        <w:rPr>
          <w:bCs/>
        </w:rPr>
      </w:pPr>
      <w:r w:rsidRPr="00FF402E">
        <w:rPr>
          <w:bCs/>
        </w:rPr>
        <w:t>The College will aim to minimise distress and promote psychological safety, clarity, and choice throughout the process</w:t>
      </w:r>
    </w:p>
    <w:p w14:paraId="640278E4" w14:textId="77777777" w:rsidR="00FF402E" w:rsidRPr="00FF402E" w:rsidRDefault="00FF402E" w:rsidP="00FF402E">
      <w:pPr>
        <w:pStyle w:val="ListParagraph"/>
        <w:spacing w:line="279" w:lineRule="auto"/>
        <w:rPr>
          <w:bCs/>
        </w:rPr>
      </w:pPr>
    </w:p>
    <w:p w14:paraId="3EDF2D61" w14:textId="5D0C3B96" w:rsidR="00AB0D3E" w:rsidRPr="00FF402E" w:rsidRDefault="006135F5" w:rsidP="00B24D34">
      <w:pPr>
        <w:pStyle w:val="Heading2"/>
      </w:pPr>
      <w:bookmarkStart w:id="7" w:name="_Toc233288024"/>
      <w:r w:rsidRPr="00FF402E">
        <w:t>Understanding Concerning Behaviour</w:t>
      </w:r>
      <w:bookmarkEnd w:id="7"/>
    </w:p>
    <w:p w14:paraId="43B97C31" w14:textId="77777777" w:rsidR="00C06957" w:rsidRPr="00FF402E" w:rsidRDefault="00C06957" w:rsidP="00C06957">
      <w:pPr>
        <w:ind w:left="0"/>
        <w:rPr>
          <w:bCs/>
        </w:rPr>
      </w:pPr>
      <w:bookmarkStart w:id="8" w:name="_Toc202861721"/>
      <w:r w:rsidRPr="00FF402E">
        <w:rPr>
          <w:bCs/>
        </w:rPr>
        <w:t>Concerning behaviour should be understood in context and may reflect underlying challenges such as trauma, mental health difficulties, or significant life events.</w:t>
      </w:r>
    </w:p>
    <w:p w14:paraId="3DDE31E0" w14:textId="77777777" w:rsidR="00C06957" w:rsidRPr="00FF402E" w:rsidRDefault="00C06957" w:rsidP="00C06957">
      <w:pPr>
        <w:ind w:left="0"/>
        <w:rPr>
          <w:bCs/>
        </w:rPr>
      </w:pPr>
      <w:r w:rsidRPr="00FF402E">
        <w:rPr>
          <w:bCs/>
        </w:rPr>
        <w:t>Concerns may include:</w:t>
      </w:r>
    </w:p>
    <w:p w14:paraId="102C428F" w14:textId="77777777" w:rsidR="00C06957" w:rsidRPr="00FF402E" w:rsidRDefault="00C06957" w:rsidP="00C06957">
      <w:pPr>
        <w:pStyle w:val="ListParagraph"/>
        <w:numPr>
          <w:ilvl w:val="0"/>
          <w:numId w:val="9"/>
        </w:numPr>
        <w:spacing w:line="279" w:lineRule="auto"/>
        <w:rPr>
          <w:bCs/>
        </w:rPr>
      </w:pPr>
      <w:r w:rsidRPr="00FF402E">
        <w:rPr>
          <w:bCs/>
        </w:rPr>
        <w:t>Emotional distress or declining mental health</w:t>
      </w:r>
    </w:p>
    <w:p w14:paraId="0D0215CF" w14:textId="77777777" w:rsidR="00C06957" w:rsidRPr="00FF402E" w:rsidRDefault="00C06957" w:rsidP="00C06957">
      <w:pPr>
        <w:pStyle w:val="ListParagraph"/>
        <w:numPr>
          <w:ilvl w:val="0"/>
          <w:numId w:val="9"/>
        </w:numPr>
        <w:spacing w:line="279" w:lineRule="auto"/>
        <w:rPr>
          <w:bCs/>
        </w:rPr>
      </w:pPr>
      <w:r w:rsidRPr="00FF402E">
        <w:rPr>
          <w:bCs/>
        </w:rPr>
        <w:t>Signs of self-harm or risk-taking behaviours</w:t>
      </w:r>
    </w:p>
    <w:p w14:paraId="240B5FF9" w14:textId="77777777" w:rsidR="00C06957" w:rsidRPr="00FF402E" w:rsidRDefault="00C06957" w:rsidP="00C06957">
      <w:pPr>
        <w:pStyle w:val="ListParagraph"/>
        <w:numPr>
          <w:ilvl w:val="0"/>
          <w:numId w:val="9"/>
        </w:numPr>
        <w:spacing w:line="279" w:lineRule="auto"/>
        <w:rPr>
          <w:bCs/>
        </w:rPr>
      </w:pPr>
      <w:r w:rsidRPr="00FF402E">
        <w:rPr>
          <w:bCs/>
        </w:rPr>
        <w:t>Substance misuse</w:t>
      </w:r>
    </w:p>
    <w:p w14:paraId="636D88A7" w14:textId="77777777" w:rsidR="00C06957" w:rsidRPr="00FF402E" w:rsidRDefault="00C06957" w:rsidP="00C06957">
      <w:pPr>
        <w:pStyle w:val="ListParagraph"/>
        <w:numPr>
          <w:ilvl w:val="0"/>
          <w:numId w:val="9"/>
        </w:numPr>
        <w:spacing w:line="279" w:lineRule="auto"/>
        <w:rPr>
          <w:bCs/>
        </w:rPr>
      </w:pPr>
      <w:r w:rsidRPr="00FF402E">
        <w:rPr>
          <w:bCs/>
        </w:rPr>
        <w:t>Significant disengagement from study</w:t>
      </w:r>
    </w:p>
    <w:p w14:paraId="7C206D85" w14:textId="77777777" w:rsidR="00C06957" w:rsidRPr="00FF402E" w:rsidRDefault="00C06957" w:rsidP="00C06957">
      <w:pPr>
        <w:pStyle w:val="ListParagraph"/>
        <w:numPr>
          <w:ilvl w:val="0"/>
          <w:numId w:val="9"/>
        </w:numPr>
        <w:spacing w:line="279" w:lineRule="auto"/>
        <w:rPr>
          <w:bCs/>
        </w:rPr>
      </w:pPr>
      <w:r w:rsidRPr="00FF402E">
        <w:rPr>
          <w:bCs/>
        </w:rPr>
        <w:lastRenderedPageBreak/>
        <w:t>Changes in behaviour, communication, or presentation</w:t>
      </w:r>
    </w:p>
    <w:p w14:paraId="03167504" w14:textId="77777777" w:rsidR="00C06957" w:rsidRPr="00FF402E" w:rsidRDefault="00C06957" w:rsidP="00C06957">
      <w:pPr>
        <w:pStyle w:val="ListParagraph"/>
        <w:numPr>
          <w:ilvl w:val="0"/>
          <w:numId w:val="9"/>
        </w:numPr>
        <w:spacing w:line="279" w:lineRule="auto"/>
        <w:rPr>
          <w:bCs/>
        </w:rPr>
      </w:pPr>
      <w:r w:rsidRPr="00FF402E">
        <w:rPr>
          <w:bCs/>
        </w:rPr>
        <w:t>Distress that impacts others within the learning environment</w:t>
      </w:r>
    </w:p>
    <w:p w14:paraId="0F93CAEF" w14:textId="77777777" w:rsidR="00C06957" w:rsidRDefault="00C06957" w:rsidP="00C06957">
      <w:pPr>
        <w:ind w:left="0"/>
        <w:rPr>
          <w:bCs/>
        </w:rPr>
      </w:pPr>
      <w:r w:rsidRPr="00FF402E">
        <w:rPr>
          <w:bCs/>
        </w:rPr>
        <w:t>Staff should approach concerns with curiosity rather than judgement, seeking to understand what may be impacting the student.</w:t>
      </w:r>
    </w:p>
    <w:p w14:paraId="714B13C0" w14:textId="77777777" w:rsidR="00FF402E" w:rsidRPr="00FF402E" w:rsidRDefault="00FF402E" w:rsidP="00C06957">
      <w:pPr>
        <w:ind w:left="0"/>
        <w:rPr>
          <w:bCs/>
        </w:rPr>
      </w:pPr>
    </w:p>
    <w:p w14:paraId="333B8948" w14:textId="392C268B" w:rsidR="009D7A11" w:rsidRPr="00FF402E" w:rsidRDefault="009D7A11" w:rsidP="009D7A11">
      <w:pPr>
        <w:pStyle w:val="Heading2"/>
      </w:pPr>
      <w:bookmarkStart w:id="9" w:name="_Toc233288025"/>
      <w:r w:rsidRPr="00FF402E">
        <w:t>Process Overview</w:t>
      </w:r>
      <w:bookmarkEnd w:id="9"/>
    </w:p>
    <w:p w14:paraId="0E0E68B3" w14:textId="77777777" w:rsidR="009D7A11" w:rsidRPr="00D50FBE" w:rsidRDefault="009D7A11" w:rsidP="009D7A11">
      <w:pPr>
        <w:pStyle w:val="Heading3"/>
        <w:ind w:left="0"/>
        <w:rPr>
          <w:b/>
          <w:sz w:val="24"/>
          <w:szCs w:val="24"/>
        </w:rPr>
      </w:pPr>
      <w:bookmarkStart w:id="10" w:name="_Toc233288026"/>
      <w:r w:rsidRPr="00D50FBE">
        <w:rPr>
          <w:b/>
          <w:sz w:val="24"/>
          <w:szCs w:val="24"/>
        </w:rPr>
        <w:t>Step 1: Raise a Concern</w:t>
      </w:r>
      <w:bookmarkEnd w:id="10"/>
    </w:p>
    <w:p w14:paraId="59D350D3" w14:textId="77777777" w:rsidR="009D7A11" w:rsidRPr="00FF402E" w:rsidRDefault="009D7A11" w:rsidP="009D7A11">
      <w:pPr>
        <w:pStyle w:val="ListParagraph"/>
        <w:numPr>
          <w:ilvl w:val="0"/>
          <w:numId w:val="10"/>
        </w:numPr>
        <w:spacing w:line="279" w:lineRule="auto"/>
        <w:rPr>
          <w:bCs/>
        </w:rPr>
      </w:pPr>
      <w:r w:rsidRPr="00FF402E">
        <w:rPr>
          <w:bCs/>
        </w:rPr>
        <w:t>Any staff member raises concerns via ProMonitor</w:t>
      </w:r>
    </w:p>
    <w:p w14:paraId="1AD09887" w14:textId="77777777" w:rsidR="009D7A11" w:rsidRPr="00FF402E" w:rsidRDefault="009D7A11" w:rsidP="009D7A11">
      <w:pPr>
        <w:pStyle w:val="ListParagraph"/>
        <w:numPr>
          <w:ilvl w:val="0"/>
          <w:numId w:val="10"/>
        </w:numPr>
        <w:spacing w:line="279" w:lineRule="auto"/>
        <w:rPr>
          <w:bCs/>
        </w:rPr>
      </w:pPr>
      <w:r w:rsidRPr="00FF402E">
        <w:rPr>
          <w:bCs/>
        </w:rPr>
        <w:t>Curriculum Team Manager is responsible for progressing the case</w:t>
      </w:r>
    </w:p>
    <w:p w14:paraId="4F783FC5" w14:textId="77777777" w:rsidR="009D7A11" w:rsidRPr="00FF402E" w:rsidRDefault="009D7A11" w:rsidP="009D7A11">
      <w:pPr>
        <w:pStyle w:val="ListParagraph"/>
        <w:numPr>
          <w:ilvl w:val="0"/>
          <w:numId w:val="10"/>
        </w:numPr>
        <w:spacing w:line="279" w:lineRule="auto"/>
        <w:rPr>
          <w:bCs/>
        </w:rPr>
      </w:pPr>
      <w:r w:rsidRPr="00FF402E">
        <w:rPr>
          <w:bCs/>
        </w:rPr>
        <w:t>Staff should ensure records are objective, factual and non-judgemental</w:t>
      </w:r>
    </w:p>
    <w:p w14:paraId="53334268" w14:textId="77777777" w:rsidR="009D7A11" w:rsidRPr="00D50FBE" w:rsidRDefault="009D7A11" w:rsidP="009D7A11">
      <w:pPr>
        <w:pStyle w:val="Heading3"/>
        <w:ind w:left="0"/>
        <w:rPr>
          <w:b/>
          <w:sz w:val="24"/>
          <w:szCs w:val="24"/>
        </w:rPr>
      </w:pPr>
      <w:bookmarkStart w:id="11" w:name="_Toc233288027"/>
      <w:r w:rsidRPr="00D50FBE">
        <w:rPr>
          <w:b/>
          <w:sz w:val="24"/>
          <w:szCs w:val="24"/>
        </w:rPr>
        <w:t>Step 2: Initial Consideration</w:t>
      </w:r>
      <w:bookmarkEnd w:id="11"/>
    </w:p>
    <w:p w14:paraId="70876173" w14:textId="77777777" w:rsidR="009D7A11" w:rsidRPr="00FF402E" w:rsidRDefault="009D7A11" w:rsidP="009D7A11">
      <w:pPr>
        <w:ind w:left="0"/>
        <w:rPr>
          <w:bCs/>
        </w:rPr>
      </w:pPr>
      <w:r w:rsidRPr="00FF402E">
        <w:rPr>
          <w:bCs/>
        </w:rPr>
        <w:t>The Curriculum Team Manager should consider:</w:t>
      </w:r>
    </w:p>
    <w:p w14:paraId="14B27888" w14:textId="77777777" w:rsidR="009D7A11" w:rsidRPr="00FF402E" w:rsidRDefault="009D7A11" w:rsidP="009D7A11">
      <w:pPr>
        <w:pStyle w:val="ListParagraph"/>
        <w:numPr>
          <w:ilvl w:val="0"/>
          <w:numId w:val="11"/>
        </w:numPr>
        <w:spacing w:line="279" w:lineRule="auto"/>
        <w:rPr>
          <w:bCs/>
        </w:rPr>
      </w:pPr>
      <w:r w:rsidRPr="00FF402E">
        <w:rPr>
          <w:bCs/>
        </w:rPr>
        <w:t>Severity and immediacy of the concern</w:t>
      </w:r>
    </w:p>
    <w:p w14:paraId="1DC6C7B5" w14:textId="77777777" w:rsidR="009D7A11" w:rsidRPr="00FF402E" w:rsidRDefault="009D7A11" w:rsidP="009D7A11">
      <w:pPr>
        <w:pStyle w:val="ListParagraph"/>
        <w:numPr>
          <w:ilvl w:val="0"/>
          <w:numId w:val="11"/>
        </w:numPr>
        <w:spacing w:line="279" w:lineRule="auto"/>
        <w:rPr>
          <w:bCs/>
        </w:rPr>
      </w:pPr>
      <w:r w:rsidRPr="00FF402E">
        <w:rPr>
          <w:bCs/>
        </w:rPr>
        <w:t>The student’s individual circumstances</w:t>
      </w:r>
    </w:p>
    <w:p w14:paraId="6DE83D79" w14:textId="77777777" w:rsidR="009D7A11" w:rsidRPr="00FF402E" w:rsidRDefault="009D7A11" w:rsidP="009D7A11">
      <w:pPr>
        <w:pStyle w:val="ListParagraph"/>
        <w:numPr>
          <w:ilvl w:val="0"/>
          <w:numId w:val="11"/>
        </w:numPr>
        <w:spacing w:line="279" w:lineRule="auto"/>
        <w:rPr>
          <w:bCs/>
        </w:rPr>
      </w:pPr>
      <w:r w:rsidRPr="00FF402E">
        <w:rPr>
          <w:bCs/>
        </w:rPr>
        <w:t>Any known vulnerabilities or support needs</w:t>
      </w:r>
    </w:p>
    <w:p w14:paraId="018B392E" w14:textId="77777777" w:rsidR="009D7A11" w:rsidRPr="00FF402E" w:rsidRDefault="009D7A11" w:rsidP="009D7A11">
      <w:pPr>
        <w:pStyle w:val="ListParagraph"/>
        <w:numPr>
          <w:ilvl w:val="0"/>
          <w:numId w:val="11"/>
        </w:numPr>
        <w:spacing w:line="279" w:lineRule="auto"/>
        <w:rPr>
          <w:bCs/>
        </w:rPr>
      </w:pPr>
      <w:r w:rsidRPr="00FF402E">
        <w:rPr>
          <w:bCs/>
        </w:rPr>
        <w:t>Support already in place</w:t>
      </w:r>
    </w:p>
    <w:p w14:paraId="551D54AE" w14:textId="77777777" w:rsidR="009D7A11" w:rsidRPr="00FF402E" w:rsidRDefault="009D7A11" w:rsidP="009D7A11">
      <w:pPr>
        <w:pStyle w:val="ListParagraph"/>
        <w:numPr>
          <w:ilvl w:val="0"/>
          <w:numId w:val="11"/>
        </w:numPr>
        <w:spacing w:line="279" w:lineRule="auto"/>
        <w:rPr>
          <w:bCs/>
        </w:rPr>
      </w:pPr>
      <w:r w:rsidRPr="00FF402E">
        <w:rPr>
          <w:bCs/>
        </w:rPr>
        <w:t>Whether alternative supportive responses (e.g. Leave of Absence) are appropriate</w:t>
      </w:r>
    </w:p>
    <w:p w14:paraId="61466F2D" w14:textId="77777777" w:rsidR="009D7A11" w:rsidRPr="00FF402E" w:rsidRDefault="009D7A11" w:rsidP="009D7A11">
      <w:pPr>
        <w:ind w:left="0"/>
        <w:rPr>
          <w:bCs/>
        </w:rPr>
      </w:pPr>
      <w:r w:rsidRPr="00FF402E">
        <w:rPr>
          <w:bCs/>
        </w:rPr>
        <w:t>Where possible, the student should be involved early in discussions about support.</w:t>
      </w:r>
    </w:p>
    <w:p w14:paraId="66240017" w14:textId="7A5B6845" w:rsidR="009D7A11" w:rsidRPr="00D50FBE" w:rsidRDefault="009D7A11" w:rsidP="009D7A11">
      <w:pPr>
        <w:pStyle w:val="Heading3"/>
        <w:ind w:left="0"/>
        <w:rPr>
          <w:b/>
          <w:sz w:val="24"/>
          <w:szCs w:val="24"/>
        </w:rPr>
      </w:pPr>
      <w:bookmarkStart w:id="12" w:name="_Toc233288028"/>
      <w:r w:rsidRPr="00D50FBE">
        <w:rPr>
          <w:b/>
          <w:sz w:val="24"/>
          <w:szCs w:val="24"/>
        </w:rPr>
        <w:t>Step 3: Convene a Meeting (if required)</w:t>
      </w:r>
      <w:bookmarkEnd w:id="12"/>
    </w:p>
    <w:p w14:paraId="24380D0F" w14:textId="3DE93924" w:rsidR="009D7A11" w:rsidRPr="00FF402E" w:rsidRDefault="009D7A11" w:rsidP="009D7A11">
      <w:pPr>
        <w:pStyle w:val="ListParagraph"/>
        <w:numPr>
          <w:ilvl w:val="0"/>
          <w:numId w:val="12"/>
        </w:numPr>
        <w:spacing w:line="279" w:lineRule="auto"/>
        <w:rPr>
          <w:bCs/>
        </w:rPr>
      </w:pPr>
      <w:r w:rsidRPr="00FF402E">
        <w:rPr>
          <w:bCs/>
        </w:rPr>
        <w:t>Students will be provided with clear information about the purpose, format, and possible outcomes of the meeting</w:t>
      </w:r>
      <w:r w:rsidR="00AA1448" w:rsidRPr="00FF402E">
        <w:rPr>
          <w:bCs/>
        </w:rPr>
        <w:t xml:space="preserve"> ahead of the meeting</w:t>
      </w:r>
    </w:p>
    <w:p w14:paraId="1559BC1D" w14:textId="77777777" w:rsidR="009D7A11" w:rsidRPr="00FF402E" w:rsidRDefault="009D7A11" w:rsidP="009D7A11">
      <w:pPr>
        <w:pStyle w:val="ListParagraph"/>
        <w:numPr>
          <w:ilvl w:val="0"/>
          <w:numId w:val="12"/>
        </w:numPr>
        <w:spacing w:line="279" w:lineRule="auto"/>
        <w:rPr>
          <w:bCs/>
        </w:rPr>
      </w:pPr>
      <w:r w:rsidRPr="00FF402E">
        <w:rPr>
          <w:bCs/>
        </w:rPr>
        <w:t>Communication should be clear, supportive, and non-intimidating</w:t>
      </w:r>
    </w:p>
    <w:p w14:paraId="2E9258D6" w14:textId="00AF58BE" w:rsidR="009D7A11" w:rsidRPr="00FF402E" w:rsidRDefault="009D7A11" w:rsidP="009D7A11">
      <w:pPr>
        <w:pStyle w:val="ListParagraph"/>
        <w:numPr>
          <w:ilvl w:val="0"/>
          <w:numId w:val="12"/>
        </w:numPr>
        <w:spacing w:line="279" w:lineRule="auto"/>
        <w:rPr>
          <w:bCs/>
        </w:rPr>
      </w:pPr>
      <w:r w:rsidRPr="00FF402E">
        <w:rPr>
          <w:bCs/>
        </w:rPr>
        <w:t xml:space="preserve">Meeting chaired by </w:t>
      </w:r>
      <w:r w:rsidR="00AA1448" w:rsidRPr="00FF402E">
        <w:rPr>
          <w:bCs/>
        </w:rPr>
        <w:t>Curriculum Team Manager who should be accompanied by a colle</w:t>
      </w:r>
      <w:r w:rsidR="00160555" w:rsidRPr="00FF402E">
        <w:rPr>
          <w:bCs/>
        </w:rPr>
        <w:t>ague to take a note of the meeting</w:t>
      </w:r>
    </w:p>
    <w:p w14:paraId="3F66DB57" w14:textId="0D696FC4" w:rsidR="009D7A11" w:rsidRPr="00FF402E" w:rsidRDefault="009D7A11" w:rsidP="009D7A11">
      <w:pPr>
        <w:pStyle w:val="ListParagraph"/>
        <w:numPr>
          <w:ilvl w:val="0"/>
          <w:numId w:val="12"/>
        </w:numPr>
        <w:spacing w:line="279" w:lineRule="auto"/>
        <w:rPr>
          <w:bCs/>
        </w:rPr>
      </w:pPr>
      <w:r w:rsidRPr="00FF402E">
        <w:rPr>
          <w:bCs/>
        </w:rPr>
        <w:t>Student</w:t>
      </w:r>
      <w:r w:rsidR="00160555" w:rsidRPr="00FF402E">
        <w:rPr>
          <w:bCs/>
        </w:rPr>
        <w:t>s</w:t>
      </w:r>
      <w:r w:rsidRPr="00FF402E">
        <w:rPr>
          <w:bCs/>
        </w:rPr>
        <w:t xml:space="preserve"> can bring support (e.g. friend, advocate, ECSA representative)</w:t>
      </w:r>
      <w:r w:rsidR="00160555" w:rsidRPr="00FF402E">
        <w:rPr>
          <w:bCs/>
        </w:rPr>
        <w:t xml:space="preserve"> and should be advised of this</w:t>
      </w:r>
    </w:p>
    <w:p w14:paraId="1B72B5EC" w14:textId="2EB0882B" w:rsidR="00AA1448" w:rsidRPr="00FF402E" w:rsidRDefault="00AA1448" w:rsidP="00FF402E">
      <w:pPr>
        <w:pStyle w:val="ListParagraph"/>
        <w:numPr>
          <w:ilvl w:val="0"/>
          <w:numId w:val="12"/>
        </w:numPr>
        <w:spacing w:line="279" w:lineRule="auto"/>
        <w:rPr>
          <w:bCs/>
        </w:rPr>
      </w:pPr>
      <w:r w:rsidRPr="00FF402E">
        <w:rPr>
          <w:bCs/>
        </w:rPr>
        <w:t>Student</w:t>
      </w:r>
      <w:r w:rsidR="00160555" w:rsidRPr="00FF402E">
        <w:rPr>
          <w:bCs/>
        </w:rPr>
        <w:t>s should be</w:t>
      </w:r>
      <w:r w:rsidRPr="00FF402E">
        <w:rPr>
          <w:bCs/>
        </w:rPr>
        <w:t xml:space="preserve"> invited with minimum </w:t>
      </w:r>
      <w:r w:rsidR="00152309">
        <w:rPr>
          <w:bCs/>
        </w:rPr>
        <w:t>five</w:t>
      </w:r>
      <w:r w:rsidRPr="00FF402E">
        <w:rPr>
          <w:bCs/>
        </w:rPr>
        <w:t xml:space="preserve"> working days’ notice</w:t>
      </w:r>
    </w:p>
    <w:p w14:paraId="67F96B06" w14:textId="0576945C" w:rsidR="009D7A11" w:rsidRPr="00D50FBE" w:rsidRDefault="00160555" w:rsidP="00160555">
      <w:pPr>
        <w:ind w:left="0"/>
        <w:rPr>
          <w:b/>
        </w:rPr>
      </w:pPr>
      <w:r w:rsidRPr="00D50FBE">
        <w:rPr>
          <w:b/>
        </w:rPr>
        <w:t xml:space="preserve">Step 4: </w:t>
      </w:r>
      <w:r w:rsidR="009D7A11" w:rsidRPr="00D50FBE">
        <w:rPr>
          <w:b/>
        </w:rPr>
        <w:t xml:space="preserve">During the </w:t>
      </w:r>
      <w:r w:rsidR="00D50FBE">
        <w:rPr>
          <w:b/>
        </w:rPr>
        <w:t>Meeting</w:t>
      </w:r>
    </w:p>
    <w:p w14:paraId="668BBDE3" w14:textId="77777777" w:rsidR="009D7A11" w:rsidRPr="00FF402E" w:rsidRDefault="009D7A11" w:rsidP="009D7A11">
      <w:pPr>
        <w:pStyle w:val="ListParagraph"/>
        <w:numPr>
          <w:ilvl w:val="0"/>
          <w:numId w:val="13"/>
        </w:numPr>
        <w:spacing w:line="279" w:lineRule="auto"/>
        <w:rPr>
          <w:bCs/>
        </w:rPr>
      </w:pPr>
      <w:r w:rsidRPr="00FF402E">
        <w:rPr>
          <w:bCs/>
        </w:rPr>
        <w:t>The student should be given time and space to share their perspective</w:t>
      </w:r>
    </w:p>
    <w:p w14:paraId="1A009F35" w14:textId="77777777" w:rsidR="009D7A11" w:rsidRPr="00FF402E" w:rsidRDefault="009D7A11" w:rsidP="009D7A11">
      <w:pPr>
        <w:pStyle w:val="ListParagraph"/>
        <w:numPr>
          <w:ilvl w:val="0"/>
          <w:numId w:val="13"/>
        </w:numPr>
        <w:spacing w:line="279" w:lineRule="auto"/>
        <w:rPr>
          <w:bCs/>
        </w:rPr>
      </w:pPr>
      <w:r w:rsidRPr="00FF402E">
        <w:rPr>
          <w:bCs/>
        </w:rPr>
        <w:t>Questions should be asked sensitively and without judgement</w:t>
      </w:r>
    </w:p>
    <w:p w14:paraId="24E883C1" w14:textId="77777777" w:rsidR="009D7A11" w:rsidRPr="00FF402E" w:rsidRDefault="009D7A11" w:rsidP="009D7A11">
      <w:pPr>
        <w:pStyle w:val="ListParagraph"/>
        <w:numPr>
          <w:ilvl w:val="0"/>
          <w:numId w:val="13"/>
        </w:numPr>
        <w:spacing w:line="279" w:lineRule="auto"/>
        <w:rPr>
          <w:bCs/>
        </w:rPr>
      </w:pPr>
      <w:r w:rsidRPr="00FF402E">
        <w:rPr>
          <w:bCs/>
        </w:rPr>
        <w:t>The focus should remain on supporting the student to continue or safely pause their studies</w:t>
      </w:r>
    </w:p>
    <w:p w14:paraId="59B6107B" w14:textId="0B059511" w:rsidR="00C37900" w:rsidRPr="00FF402E" w:rsidRDefault="00C37900" w:rsidP="00C37900">
      <w:pPr>
        <w:pStyle w:val="Heading2"/>
      </w:pPr>
      <w:bookmarkStart w:id="13" w:name="_Toc233288029"/>
      <w:r w:rsidRPr="00FF402E">
        <w:lastRenderedPageBreak/>
        <w:t>Meeting Outcomes</w:t>
      </w:r>
      <w:bookmarkEnd w:id="13"/>
    </w:p>
    <w:p w14:paraId="38A3288F" w14:textId="03C98BFB" w:rsidR="00C37900" w:rsidRPr="00FF402E" w:rsidRDefault="00C37900" w:rsidP="00C37900">
      <w:pPr>
        <w:ind w:left="0"/>
        <w:rPr>
          <w:bCs/>
        </w:rPr>
      </w:pPr>
      <w:r w:rsidRPr="00FF402E">
        <w:rPr>
          <w:bCs/>
        </w:rPr>
        <w:t>Outcomes should be proportionate, supportive, and clearly explained</w:t>
      </w:r>
      <w:r w:rsidR="00C10697">
        <w:rPr>
          <w:bCs/>
        </w:rPr>
        <w:t xml:space="preserve">, in writing. The note of the meeting should also be shared with the student. </w:t>
      </w:r>
    </w:p>
    <w:p w14:paraId="6657C2AC" w14:textId="77777777" w:rsidR="00C37900" w:rsidRPr="00FF402E" w:rsidRDefault="00C37900" w:rsidP="00C37900">
      <w:pPr>
        <w:pStyle w:val="ListParagraph"/>
        <w:numPr>
          <w:ilvl w:val="0"/>
          <w:numId w:val="14"/>
        </w:numPr>
        <w:spacing w:line="279" w:lineRule="auto"/>
        <w:rPr>
          <w:bCs/>
        </w:rPr>
      </w:pPr>
      <w:r w:rsidRPr="00FF402E">
        <w:rPr>
          <w:bCs/>
        </w:rPr>
        <w:t>No further action</w:t>
      </w:r>
    </w:p>
    <w:p w14:paraId="4FD440B0" w14:textId="77777777" w:rsidR="00C37900" w:rsidRPr="00FF402E" w:rsidRDefault="00C37900" w:rsidP="00C37900">
      <w:pPr>
        <w:pStyle w:val="ListParagraph"/>
        <w:numPr>
          <w:ilvl w:val="0"/>
          <w:numId w:val="14"/>
        </w:numPr>
        <w:spacing w:line="279" w:lineRule="auto"/>
        <w:rPr>
          <w:bCs/>
        </w:rPr>
      </w:pPr>
      <w:r w:rsidRPr="00FF402E">
        <w:rPr>
          <w:bCs/>
        </w:rPr>
        <w:t>Learner Agreement (support plan with agreed actions and review)</w:t>
      </w:r>
    </w:p>
    <w:p w14:paraId="1CC2719D" w14:textId="29AD0B77" w:rsidR="00C37900" w:rsidRPr="00FF402E" w:rsidRDefault="00C37900" w:rsidP="00C37900">
      <w:pPr>
        <w:pStyle w:val="ListParagraph"/>
        <w:numPr>
          <w:ilvl w:val="0"/>
          <w:numId w:val="14"/>
        </w:numPr>
        <w:spacing w:line="279" w:lineRule="auto"/>
        <w:rPr>
          <w:bCs/>
        </w:rPr>
      </w:pPr>
      <w:r w:rsidRPr="00FF402E">
        <w:rPr>
          <w:bCs/>
        </w:rPr>
        <w:t>Recommendation or approval of a Leave of Absence (</w:t>
      </w:r>
      <w:r w:rsidR="00011984" w:rsidRPr="00FF402E">
        <w:rPr>
          <w:bCs/>
        </w:rPr>
        <w:t>SAAS funded</w:t>
      </w:r>
      <w:r w:rsidRPr="00FF402E">
        <w:rPr>
          <w:bCs/>
        </w:rPr>
        <w:t xml:space="preserve"> students only)</w:t>
      </w:r>
    </w:p>
    <w:p w14:paraId="6A8D470F" w14:textId="7E804ABE" w:rsidR="00C37900" w:rsidRPr="00FF402E" w:rsidRDefault="00C37900" w:rsidP="00C37900">
      <w:pPr>
        <w:pStyle w:val="ListParagraph"/>
        <w:numPr>
          <w:ilvl w:val="0"/>
          <w:numId w:val="14"/>
        </w:numPr>
        <w:spacing w:line="279" w:lineRule="auto"/>
        <w:rPr>
          <w:bCs/>
        </w:rPr>
      </w:pPr>
      <w:r w:rsidRPr="00FF402E">
        <w:rPr>
          <w:bCs/>
        </w:rPr>
        <w:t>Withdrawal from course</w:t>
      </w:r>
    </w:p>
    <w:p w14:paraId="48EBFF0A" w14:textId="77777777" w:rsidR="00C37900" w:rsidRDefault="00C37900" w:rsidP="00C37900">
      <w:pPr>
        <w:ind w:left="0"/>
        <w:rPr>
          <w:bCs/>
        </w:rPr>
      </w:pPr>
      <w:r w:rsidRPr="00FF402E">
        <w:rPr>
          <w:bCs/>
        </w:rPr>
        <w:t>Where withdrawal is considered, all reasonable supportive alternatives must be explored and clearly communicated, with signposting to appropriate support.</w:t>
      </w:r>
    </w:p>
    <w:p w14:paraId="00D00FF8" w14:textId="77777777" w:rsidR="00FF402E" w:rsidRPr="00FF402E" w:rsidRDefault="00FF402E" w:rsidP="00C37900">
      <w:pPr>
        <w:ind w:left="0"/>
        <w:rPr>
          <w:bCs/>
        </w:rPr>
      </w:pPr>
    </w:p>
    <w:p w14:paraId="120B87AF" w14:textId="0553283E" w:rsidR="00011984" w:rsidRPr="00FF402E" w:rsidRDefault="00011984" w:rsidP="00011984">
      <w:pPr>
        <w:pStyle w:val="Heading2"/>
      </w:pPr>
      <w:bookmarkStart w:id="14" w:name="_Toc233288030"/>
      <w:r w:rsidRPr="00FF402E">
        <w:t>Leave of Absence - Medical or Caring (SAAS Funded Students Only)</w:t>
      </w:r>
      <w:bookmarkEnd w:id="14"/>
    </w:p>
    <w:p w14:paraId="5F60F6A0" w14:textId="071627F9" w:rsidR="00011984" w:rsidRPr="00FF402E" w:rsidRDefault="00011984" w:rsidP="00011984">
      <w:pPr>
        <w:ind w:left="0"/>
        <w:rPr>
          <w:bCs/>
        </w:rPr>
      </w:pPr>
      <w:r w:rsidRPr="00FF402E">
        <w:rPr>
          <w:bCs/>
        </w:rPr>
        <w:t xml:space="preserve">For SAAS funded students, staff must consider whether a Leave of Absence (LOA) is a more appropriate and supportive option for the student. </w:t>
      </w:r>
    </w:p>
    <w:p w14:paraId="25E23EDB" w14:textId="7E148BF1" w:rsidR="00011984" w:rsidRPr="00D50FBE" w:rsidRDefault="00011984" w:rsidP="00011984">
      <w:pPr>
        <w:pStyle w:val="Heading3"/>
        <w:ind w:left="0"/>
        <w:rPr>
          <w:b/>
          <w:sz w:val="24"/>
          <w:szCs w:val="24"/>
        </w:rPr>
      </w:pPr>
      <w:bookmarkStart w:id="15" w:name="_Toc233288031"/>
      <w:r w:rsidRPr="00D50FBE">
        <w:rPr>
          <w:b/>
          <w:sz w:val="24"/>
          <w:szCs w:val="24"/>
        </w:rPr>
        <w:t>When to Consider Leave of Absence</w:t>
      </w:r>
      <w:bookmarkEnd w:id="15"/>
    </w:p>
    <w:p w14:paraId="73920C28" w14:textId="77777777" w:rsidR="00011984" w:rsidRPr="00FF402E" w:rsidRDefault="00011984" w:rsidP="00011984">
      <w:pPr>
        <w:pStyle w:val="ListParagraph"/>
        <w:numPr>
          <w:ilvl w:val="0"/>
          <w:numId w:val="15"/>
        </w:numPr>
        <w:spacing w:line="279" w:lineRule="auto"/>
        <w:rPr>
          <w:bCs/>
        </w:rPr>
      </w:pPr>
      <w:r w:rsidRPr="00FF402E">
        <w:rPr>
          <w:bCs/>
        </w:rPr>
        <w:t>Student wellbeing prevents meaningful engagement</w:t>
      </w:r>
    </w:p>
    <w:p w14:paraId="44E94800" w14:textId="77777777" w:rsidR="00011984" w:rsidRPr="00FF402E" w:rsidRDefault="00011984" w:rsidP="00011984">
      <w:pPr>
        <w:pStyle w:val="ListParagraph"/>
        <w:numPr>
          <w:ilvl w:val="0"/>
          <w:numId w:val="15"/>
        </w:numPr>
        <w:spacing w:line="279" w:lineRule="auto"/>
        <w:rPr>
          <w:bCs/>
        </w:rPr>
      </w:pPr>
      <w:r w:rsidRPr="00FF402E">
        <w:rPr>
          <w:bCs/>
        </w:rPr>
        <w:t>Medical or mental health issues are impacting study</w:t>
      </w:r>
    </w:p>
    <w:p w14:paraId="447C1060" w14:textId="77777777" w:rsidR="00011984" w:rsidRPr="00FF402E" w:rsidRDefault="00011984" w:rsidP="00011984">
      <w:pPr>
        <w:pStyle w:val="ListParagraph"/>
        <w:numPr>
          <w:ilvl w:val="0"/>
          <w:numId w:val="15"/>
        </w:numPr>
        <w:spacing w:line="279" w:lineRule="auto"/>
        <w:rPr>
          <w:bCs/>
        </w:rPr>
      </w:pPr>
      <w:r w:rsidRPr="00FF402E">
        <w:rPr>
          <w:bCs/>
        </w:rPr>
        <w:t>Caring responsibilities affect attendance or participation</w:t>
      </w:r>
    </w:p>
    <w:p w14:paraId="668D0DB0" w14:textId="77777777" w:rsidR="00011984" w:rsidRPr="00FF402E" w:rsidRDefault="00011984" w:rsidP="00011984">
      <w:pPr>
        <w:pStyle w:val="ListParagraph"/>
        <w:numPr>
          <w:ilvl w:val="0"/>
          <w:numId w:val="15"/>
        </w:numPr>
        <w:spacing w:line="279" w:lineRule="auto"/>
        <w:rPr>
          <w:bCs/>
        </w:rPr>
      </w:pPr>
      <w:r w:rsidRPr="00FF402E">
        <w:rPr>
          <w:bCs/>
        </w:rPr>
        <w:t>Student would benefit from a temporary pause rather than escalation</w:t>
      </w:r>
    </w:p>
    <w:p w14:paraId="4C52F878" w14:textId="77777777" w:rsidR="00011984" w:rsidRPr="00FF402E" w:rsidRDefault="00011984" w:rsidP="00011984">
      <w:pPr>
        <w:pStyle w:val="ListParagraph"/>
        <w:numPr>
          <w:ilvl w:val="0"/>
          <w:numId w:val="15"/>
        </w:numPr>
        <w:spacing w:line="279" w:lineRule="auto"/>
        <w:rPr>
          <w:bCs/>
        </w:rPr>
      </w:pPr>
      <w:r w:rsidRPr="00FF402E">
        <w:rPr>
          <w:bCs/>
        </w:rPr>
        <w:t>The student expresses that they need time away from study</w:t>
      </w:r>
    </w:p>
    <w:p w14:paraId="26130423" w14:textId="111342E2" w:rsidR="00011984" w:rsidRPr="00D50FBE" w:rsidRDefault="00011984" w:rsidP="00011984">
      <w:pPr>
        <w:pStyle w:val="Heading3"/>
        <w:ind w:left="0"/>
        <w:rPr>
          <w:b/>
          <w:sz w:val="24"/>
          <w:szCs w:val="24"/>
        </w:rPr>
      </w:pPr>
      <w:bookmarkStart w:id="16" w:name="_Toc233288032"/>
      <w:r w:rsidRPr="00D50FBE">
        <w:rPr>
          <w:b/>
          <w:sz w:val="24"/>
          <w:szCs w:val="24"/>
        </w:rPr>
        <w:t>Types of Leave of Absence</w:t>
      </w:r>
      <w:bookmarkEnd w:id="16"/>
    </w:p>
    <w:p w14:paraId="429285CF" w14:textId="77777777" w:rsidR="00011984" w:rsidRPr="00FF402E" w:rsidRDefault="00011984" w:rsidP="00011984">
      <w:pPr>
        <w:pStyle w:val="ListParagraph"/>
        <w:numPr>
          <w:ilvl w:val="0"/>
          <w:numId w:val="16"/>
        </w:numPr>
        <w:spacing w:line="279" w:lineRule="auto"/>
        <w:rPr>
          <w:bCs/>
        </w:rPr>
      </w:pPr>
      <w:r w:rsidRPr="00FF402E">
        <w:rPr>
          <w:bCs/>
        </w:rPr>
        <w:t>Medical Leave of Absence (MLOA)</w:t>
      </w:r>
    </w:p>
    <w:p w14:paraId="0A2440E7" w14:textId="77777777" w:rsidR="00011984" w:rsidRPr="00FF402E" w:rsidRDefault="00011984" w:rsidP="00011984">
      <w:pPr>
        <w:pStyle w:val="ListParagraph"/>
        <w:numPr>
          <w:ilvl w:val="0"/>
          <w:numId w:val="16"/>
        </w:numPr>
        <w:spacing w:line="279" w:lineRule="auto"/>
        <w:rPr>
          <w:bCs/>
        </w:rPr>
      </w:pPr>
      <w:r w:rsidRPr="00FF402E">
        <w:rPr>
          <w:bCs/>
        </w:rPr>
        <w:t>Leave of Absence for Caring Reasons (</w:t>
      </w:r>
      <w:proofErr w:type="spellStart"/>
      <w:r w:rsidRPr="00FF402E">
        <w:rPr>
          <w:bCs/>
        </w:rPr>
        <w:t>LoACR</w:t>
      </w:r>
      <w:proofErr w:type="spellEnd"/>
      <w:r w:rsidRPr="00FF402E">
        <w:rPr>
          <w:bCs/>
        </w:rPr>
        <w:t>)</w:t>
      </w:r>
    </w:p>
    <w:p w14:paraId="2BDA8435" w14:textId="77777777" w:rsidR="00011984" w:rsidRPr="00D50FBE" w:rsidRDefault="00011984" w:rsidP="00011984">
      <w:pPr>
        <w:pStyle w:val="Heading3"/>
        <w:ind w:left="0"/>
        <w:rPr>
          <w:b/>
          <w:sz w:val="24"/>
          <w:szCs w:val="24"/>
        </w:rPr>
      </w:pPr>
      <w:bookmarkStart w:id="17" w:name="_Toc233288033"/>
      <w:r w:rsidRPr="00D50FBE">
        <w:rPr>
          <w:b/>
          <w:sz w:val="24"/>
          <w:szCs w:val="24"/>
        </w:rPr>
        <w:t>Key Principles for Staff</w:t>
      </w:r>
      <w:bookmarkEnd w:id="17"/>
    </w:p>
    <w:p w14:paraId="790EB81F" w14:textId="65C3878F" w:rsidR="00011984" w:rsidRPr="00FF402E" w:rsidRDefault="00011984" w:rsidP="00011984">
      <w:pPr>
        <w:pStyle w:val="ListParagraph"/>
        <w:numPr>
          <w:ilvl w:val="0"/>
          <w:numId w:val="17"/>
        </w:numPr>
        <w:spacing w:line="279" w:lineRule="auto"/>
        <w:rPr>
          <w:bCs/>
        </w:rPr>
      </w:pPr>
      <w:r w:rsidRPr="00FF402E">
        <w:rPr>
          <w:bCs/>
        </w:rPr>
        <w:t>LOA should be offered as a supportive intervention, not a last resort</w:t>
      </w:r>
    </w:p>
    <w:p w14:paraId="44BA796B" w14:textId="77777777" w:rsidR="00011984" w:rsidRPr="00FF402E" w:rsidRDefault="00011984" w:rsidP="00011984">
      <w:pPr>
        <w:pStyle w:val="ListParagraph"/>
        <w:numPr>
          <w:ilvl w:val="0"/>
          <w:numId w:val="17"/>
        </w:numPr>
        <w:spacing w:line="279" w:lineRule="auto"/>
        <w:rPr>
          <w:bCs/>
        </w:rPr>
      </w:pPr>
      <w:r w:rsidRPr="00FF402E">
        <w:rPr>
          <w:bCs/>
        </w:rPr>
        <w:t>Students must be fully informed of SAAS funding implications (+1 year)</w:t>
      </w:r>
    </w:p>
    <w:p w14:paraId="40D0D6F6" w14:textId="77777777" w:rsidR="00011984" w:rsidRDefault="00011984" w:rsidP="00011984">
      <w:pPr>
        <w:pStyle w:val="ListParagraph"/>
        <w:numPr>
          <w:ilvl w:val="0"/>
          <w:numId w:val="17"/>
        </w:numPr>
        <w:spacing w:line="279" w:lineRule="auto"/>
        <w:rPr>
          <w:bCs/>
        </w:rPr>
      </w:pPr>
      <w:r w:rsidRPr="00FF402E">
        <w:rPr>
          <w:bCs/>
        </w:rPr>
        <w:t>Conversations should support informed, voluntary decision-making</w:t>
      </w:r>
    </w:p>
    <w:p w14:paraId="556451A3" w14:textId="3386059B" w:rsidR="00041288" w:rsidRPr="00FF402E" w:rsidRDefault="00041288" w:rsidP="00011984">
      <w:pPr>
        <w:pStyle w:val="ListParagraph"/>
        <w:numPr>
          <w:ilvl w:val="0"/>
          <w:numId w:val="17"/>
        </w:numPr>
        <w:spacing w:line="279" w:lineRule="auto"/>
        <w:rPr>
          <w:bCs/>
        </w:rPr>
      </w:pPr>
      <w:r>
        <w:rPr>
          <w:bCs/>
        </w:rPr>
        <w:t xml:space="preserve">Students should understand what the process looks like for them to return to their studies at </w:t>
      </w:r>
      <w:proofErr w:type="gramStart"/>
      <w:r>
        <w:rPr>
          <w:bCs/>
        </w:rPr>
        <w:t>College</w:t>
      </w:r>
      <w:proofErr w:type="gramEnd"/>
    </w:p>
    <w:p w14:paraId="26D37416" w14:textId="77777777" w:rsidR="00011984" w:rsidRPr="00FF402E" w:rsidRDefault="00011984" w:rsidP="00011984">
      <w:pPr>
        <w:pStyle w:val="ListParagraph"/>
        <w:numPr>
          <w:ilvl w:val="0"/>
          <w:numId w:val="17"/>
        </w:numPr>
        <w:spacing w:line="279" w:lineRule="auto"/>
        <w:rPr>
          <w:bCs/>
        </w:rPr>
      </w:pPr>
      <w:r w:rsidRPr="00FF402E">
        <w:rPr>
          <w:bCs/>
        </w:rPr>
        <w:t>Evidence must support the request</w:t>
      </w:r>
    </w:p>
    <w:p w14:paraId="74CE8020" w14:textId="190E3915" w:rsidR="00011984" w:rsidRDefault="00011984" w:rsidP="00FF402E">
      <w:pPr>
        <w:pStyle w:val="ListParagraph"/>
        <w:numPr>
          <w:ilvl w:val="0"/>
          <w:numId w:val="17"/>
        </w:numPr>
        <w:spacing w:line="279" w:lineRule="auto"/>
        <w:rPr>
          <w:bCs/>
        </w:rPr>
      </w:pPr>
      <w:r w:rsidRPr="00FF402E">
        <w:rPr>
          <w:bCs/>
        </w:rPr>
        <w:t>Decision sits with Curriculum Team Manager or Head of Departmen</w:t>
      </w:r>
      <w:r w:rsidR="00C87CCD">
        <w:rPr>
          <w:bCs/>
        </w:rPr>
        <w:t>t</w:t>
      </w:r>
    </w:p>
    <w:p w14:paraId="00B24C2B" w14:textId="02788CF0" w:rsidR="00C87CCD" w:rsidRDefault="00C87CCD" w:rsidP="00FF402E">
      <w:pPr>
        <w:pStyle w:val="ListParagraph"/>
        <w:numPr>
          <w:ilvl w:val="0"/>
          <w:numId w:val="17"/>
        </w:numPr>
        <w:spacing w:line="279" w:lineRule="auto"/>
        <w:rPr>
          <w:bCs/>
        </w:rPr>
      </w:pPr>
      <w:r>
        <w:rPr>
          <w:bCs/>
        </w:rPr>
        <w:t>Leave of Absence must be noted on the withdrawal from to safeguard the student’s funding</w:t>
      </w:r>
    </w:p>
    <w:p w14:paraId="3CD2B382" w14:textId="487E094D" w:rsidR="00011984" w:rsidRPr="00FF402E" w:rsidRDefault="00011984" w:rsidP="00FF402E">
      <w:pPr>
        <w:pStyle w:val="Heading2"/>
      </w:pPr>
      <w:bookmarkStart w:id="18" w:name="_Toc233288034"/>
      <w:r w:rsidRPr="00FF402E">
        <w:lastRenderedPageBreak/>
        <w:t>Fitness to Practise (Professionally Recognised Courses)</w:t>
      </w:r>
      <w:bookmarkEnd w:id="18"/>
    </w:p>
    <w:p w14:paraId="6E5FCD0B" w14:textId="4BF2ADBD" w:rsidR="00FF402E" w:rsidRPr="00041288" w:rsidRDefault="00011984" w:rsidP="00041288">
      <w:pPr>
        <w:ind w:left="0"/>
        <w:rPr>
          <w:bCs/>
        </w:rPr>
      </w:pPr>
      <w:r w:rsidRPr="00FF402E">
        <w:rPr>
          <w:bCs/>
        </w:rPr>
        <w:t>Some courses</w:t>
      </w:r>
      <w:r w:rsidR="00CA327E">
        <w:rPr>
          <w:bCs/>
        </w:rPr>
        <w:t xml:space="preserve"> require or</w:t>
      </w:r>
      <w:r w:rsidR="00FF26E2">
        <w:rPr>
          <w:bCs/>
        </w:rPr>
        <w:t xml:space="preserve"> </w:t>
      </w:r>
      <w:r w:rsidRPr="00FF402E">
        <w:rPr>
          <w:bCs/>
        </w:rPr>
        <w:t>lead to professional registration and require students to demonstrate that they are fit to practise safely and professionally. Standards may be informed by relevant regulatory or professional bodies (e.g. SSSC, professional practice frameworks).</w:t>
      </w:r>
      <w:r w:rsidR="00DA3EBE">
        <w:rPr>
          <w:bCs/>
        </w:rPr>
        <w:t xml:space="preserve"> Where courses have these requirements, these will be set out clearly as part of induction.</w:t>
      </w:r>
    </w:p>
    <w:p w14:paraId="1E4CB1FF" w14:textId="19346E39" w:rsidR="00011984" w:rsidRPr="00FF402E" w:rsidRDefault="00011984" w:rsidP="00011984">
      <w:pPr>
        <w:pStyle w:val="Heading3"/>
        <w:ind w:left="0"/>
        <w:rPr>
          <w:b/>
          <w:sz w:val="24"/>
          <w:szCs w:val="24"/>
        </w:rPr>
      </w:pPr>
      <w:bookmarkStart w:id="19" w:name="_Toc233288035"/>
      <w:r w:rsidRPr="00FF402E">
        <w:rPr>
          <w:b/>
          <w:sz w:val="24"/>
          <w:szCs w:val="24"/>
        </w:rPr>
        <w:t>Relationship to Student Support and Continuation</w:t>
      </w:r>
      <w:r w:rsidR="00FF26E2">
        <w:rPr>
          <w:b/>
          <w:sz w:val="24"/>
          <w:szCs w:val="24"/>
        </w:rPr>
        <w:t xml:space="preserve"> to Study</w:t>
      </w:r>
      <w:r w:rsidR="00FF402E" w:rsidRPr="00FF402E">
        <w:rPr>
          <w:b/>
          <w:sz w:val="24"/>
          <w:szCs w:val="24"/>
        </w:rPr>
        <w:t xml:space="preserve"> Procedure</w:t>
      </w:r>
      <w:bookmarkEnd w:id="19"/>
    </w:p>
    <w:p w14:paraId="7F55542E" w14:textId="77777777" w:rsidR="00011984" w:rsidRPr="00FF402E" w:rsidRDefault="00011984" w:rsidP="00011984">
      <w:pPr>
        <w:ind w:left="0"/>
        <w:rPr>
          <w:bCs/>
        </w:rPr>
      </w:pPr>
      <w:r w:rsidRPr="00FF402E">
        <w:rPr>
          <w:bCs/>
        </w:rPr>
        <w:t>This procedure and Fitness to Practise are distinct but related processes:</w:t>
      </w:r>
    </w:p>
    <w:p w14:paraId="078B7308" w14:textId="77777777" w:rsidR="00011984" w:rsidRPr="00FF402E" w:rsidRDefault="00011984" w:rsidP="00011984">
      <w:pPr>
        <w:pStyle w:val="ListParagraph"/>
        <w:numPr>
          <w:ilvl w:val="0"/>
          <w:numId w:val="18"/>
        </w:numPr>
        <w:spacing w:line="279" w:lineRule="auto"/>
        <w:rPr>
          <w:bCs/>
        </w:rPr>
      </w:pPr>
      <w:r w:rsidRPr="00FF402E">
        <w:rPr>
          <w:bCs/>
        </w:rPr>
        <w:t>This procedure focuses on wellbeing and ability to engage with study</w:t>
      </w:r>
    </w:p>
    <w:p w14:paraId="72772FC1" w14:textId="64C128AE" w:rsidR="00FF26E2" w:rsidRPr="00FF26E2" w:rsidRDefault="00011984" w:rsidP="00FF26E2">
      <w:pPr>
        <w:pStyle w:val="ListParagraph"/>
        <w:numPr>
          <w:ilvl w:val="0"/>
          <w:numId w:val="18"/>
        </w:numPr>
        <w:spacing w:line="279" w:lineRule="auto"/>
        <w:rPr>
          <w:bCs/>
        </w:rPr>
      </w:pPr>
      <w:r w:rsidRPr="00FF402E">
        <w:rPr>
          <w:bCs/>
        </w:rPr>
        <w:t xml:space="preserve">Fitness to Practise focuses on professional standards and </w:t>
      </w:r>
      <w:r w:rsidR="00FF26E2">
        <w:rPr>
          <w:bCs/>
        </w:rPr>
        <w:t xml:space="preserve">conduct </w:t>
      </w:r>
      <w:r w:rsidRPr="00FF402E">
        <w:rPr>
          <w:bCs/>
        </w:rPr>
        <w:t>in</w:t>
      </w:r>
      <w:r w:rsidR="00FF26E2">
        <w:rPr>
          <w:bCs/>
        </w:rPr>
        <w:t xml:space="preserve"> and out of</w:t>
      </w:r>
      <w:r w:rsidRPr="00FF402E">
        <w:rPr>
          <w:bCs/>
        </w:rPr>
        <w:t xml:space="preserve"> practice settings</w:t>
      </w:r>
      <w:r w:rsidR="00FF26E2">
        <w:rPr>
          <w:bCs/>
        </w:rPr>
        <w:t>, including the online environment</w:t>
      </w:r>
    </w:p>
    <w:p w14:paraId="418C11E1" w14:textId="33B72770" w:rsidR="00041288" w:rsidRPr="00041288" w:rsidRDefault="00011984" w:rsidP="00041288">
      <w:pPr>
        <w:ind w:left="0"/>
        <w:rPr>
          <w:bCs/>
        </w:rPr>
      </w:pPr>
      <w:r w:rsidRPr="00FF402E">
        <w:rPr>
          <w:bCs/>
        </w:rPr>
        <w:t>Both processes may run in parallel where appropriate.</w:t>
      </w:r>
    </w:p>
    <w:p w14:paraId="70863753" w14:textId="2BA8F601" w:rsidR="00011984" w:rsidRPr="00FF402E" w:rsidRDefault="00011984" w:rsidP="00011984">
      <w:pPr>
        <w:pStyle w:val="Heading3"/>
        <w:ind w:left="0"/>
        <w:rPr>
          <w:b/>
          <w:sz w:val="24"/>
          <w:szCs w:val="24"/>
        </w:rPr>
      </w:pPr>
      <w:bookmarkStart w:id="20" w:name="_Toc233288036"/>
      <w:r w:rsidRPr="00FF402E">
        <w:rPr>
          <w:b/>
          <w:sz w:val="24"/>
          <w:szCs w:val="24"/>
        </w:rPr>
        <w:t>When to Consider Fitness to Practise</w:t>
      </w:r>
      <w:bookmarkEnd w:id="20"/>
    </w:p>
    <w:p w14:paraId="68054EF4" w14:textId="75F0B95F" w:rsidR="00011984" w:rsidRDefault="00011984" w:rsidP="00011984">
      <w:pPr>
        <w:pStyle w:val="ListParagraph"/>
        <w:numPr>
          <w:ilvl w:val="0"/>
          <w:numId w:val="19"/>
        </w:numPr>
        <w:spacing w:line="279" w:lineRule="auto"/>
        <w:rPr>
          <w:bCs/>
        </w:rPr>
      </w:pPr>
      <w:r w:rsidRPr="00FF402E">
        <w:rPr>
          <w:bCs/>
        </w:rPr>
        <w:t>Concerns about safe practi</w:t>
      </w:r>
      <w:r w:rsidR="00DA3EBE">
        <w:rPr>
          <w:bCs/>
        </w:rPr>
        <w:t>s</w:t>
      </w:r>
      <w:r w:rsidRPr="00FF402E">
        <w:rPr>
          <w:bCs/>
        </w:rPr>
        <w:t>e in placements</w:t>
      </w:r>
      <w:r w:rsidR="00FF26E2">
        <w:rPr>
          <w:bCs/>
        </w:rPr>
        <w:t xml:space="preserve"> or employment</w:t>
      </w:r>
    </w:p>
    <w:p w14:paraId="41FFFA79" w14:textId="59D2FC7C" w:rsidR="00FF26E2" w:rsidRPr="00FF402E" w:rsidRDefault="00FF26E2" w:rsidP="00011984">
      <w:pPr>
        <w:pStyle w:val="ListParagraph"/>
        <w:numPr>
          <w:ilvl w:val="0"/>
          <w:numId w:val="19"/>
        </w:numPr>
        <w:spacing w:line="279" w:lineRule="auto"/>
        <w:rPr>
          <w:bCs/>
        </w:rPr>
      </w:pPr>
      <w:r>
        <w:rPr>
          <w:bCs/>
        </w:rPr>
        <w:t>Concerns about safe practi</w:t>
      </w:r>
      <w:r w:rsidR="00DA3EBE">
        <w:rPr>
          <w:bCs/>
        </w:rPr>
        <w:t>s</w:t>
      </w:r>
      <w:r>
        <w:rPr>
          <w:bCs/>
        </w:rPr>
        <w:t>e during pathways to employment and registration</w:t>
      </w:r>
    </w:p>
    <w:p w14:paraId="2EB2E4BF" w14:textId="77777777" w:rsidR="00011984" w:rsidRPr="00FF402E" w:rsidRDefault="00011984" w:rsidP="00011984">
      <w:pPr>
        <w:pStyle w:val="ListParagraph"/>
        <w:numPr>
          <w:ilvl w:val="0"/>
          <w:numId w:val="19"/>
        </w:numPr>
        <w:spacing w:line="279" w:lineRule="auto"/>
        <w:rPr>
          <w:bCs/>
        </w:rPr>
      </w:pPr>
      <w:r w:rsidRPr="00FF402E">
        <w:rPr>
          <w:bCs/>
        </w:rPr>
        <w:t>Risk to service users, patients or the public</w:t>
      </w:r>
    </w:p>
    <w:p w14:paraId="078C47BE" w14:textId="07ED6439" w:rsidR="00FF402E" w:rsidRDefault="00011984" w:rsidP="00041288">
      <w:pPr>
        <w:pStyle w:val="ListParagraph"/>
        <w:numPr>
          <w:ilvl w:val="0"/>
          <w:numId w:val="19"/>
        </w:numPr>
        <w:spacing w:line="279" w:lineRule="auto"/>
        <w:rPr>
          <w:bCs/>
        </w:rPr>
      </w:pPr>
      <w:r w:rsidRPr="00FF402E">
        <w:rPr>
          <w:bCs/>
        </w:rPr>
        <w:t>Concerns about professional conduct or judgement</w:t>
      </w:r>
      <w:r w:rsidR="00FF26E2">
        <w:rPr>
          <w:bCs/>
        </w:rPr>
        <w:t>, in or out of placement, employment and College</w:t>
      </w:r>
    </w:p>
    <w:p w14:paraId="6AEC0992" w14:textId="55374873" w:rsidR="00FF26E2" w:rsidRPr="00DA3EBE" w:rsidRDefault="00FF26E2" w:rsidP="00DA3EBE">
      <w:pPr>
        <w:pStyle w:val="ListParagraph"/>
        <w:numPr>
          <w:ilvl w:val="0"/>
          <w:numId w:val="19"/>
        </w:numPr>
        <w:spacing w:line="279" w:lineRule="auto"/>
        <w:rPr>
          <w:bCs/>
        </w:rPr>
      </w:pPr>
      <w:r>
        <w:t xml:space="preserve">Reports received relating to a student’s conduct </w:t>
      </w:r>
      <w:proofErr w:type="spellStart"/>
      <w:r>
        <w:t>outwith</w:t>
      </w:r>
      <w:proofErr w:type="spellEnd"/>
      <w:r>
        <w:t xml:space="preserve"> </w:t>
      </w:r>
      <w:proofErr w:type="gramStart"/>
      <w:r w:rsidR="00DA3EBE">
        <w:t>C</w:t>
      </w:r>
      <w:r>
        <w:t>ollege</w:t>
      </w:r>
      <w:proofErr w:type="gramEnd"/>
    </w:p>
    <w:p w14:paraId="782DAF87" w14:textId="743A9C54" w:rsidR="00011984" w:rsidRPr="00FF402E" w:rsidRDefault="00011984" w:rsidP="00011984">
      <w:pPr>
        <w:pStyle w:val="Heading3"/>
        <w:ind w:left="0"/>
        <w:rPr>
          <w:b/>
          <w:sz w:val="24"/>
          <w:szCs w:val="24"/>
        </w:rPr>
      </w:pPr>
      <w:bookmarkStart w:id="21" w:name="_Toc233288037"/>
      <w:r w:rsidRPr="00FF402E">
        <w:rPr>
          <w:b/>
          <w:sz w:val="24"/>
          <w:szCs w:val="24"/>
        </w:rPr>
        <w:t>Decision-Making Considerations</w:t>
      </w:r>
      <w:bookmarkEnd w:id="21"/>
    </w:p>
    <w:p w14:paraId="0BB3B825" w14:textId="77777777" w:rsidR="00011984" w:rsidRPr="00FF402E" w:rsidRDefault="00011984" w:rsidP="00011984">
      <w:pPr>
        <w:ind w:left="0"/>
        <w:rPr>
          <w:bCs/>
        </w:rPr>
      </w:pPr>
      <w:r w:rsidRPr="00FF402E">
        <w:rPr>
          <w:bCs/>
        </w:rPr>
        <w:t>When assessing Fitness to Practise, consideration should be given to:</w:t>
      </w:r>
    </w:p>
    <w:p w14:paraId="08AC1EB7" w14:textId="77777777" w:rsidR="00011984" w:rsidRPr="00FF402E" w:rsidRDefault="00011984" w:rsidP="00011984">
      <w:pPr>
        <w:pStyle w:val="ListParagraph"/>
        <w:numPr>
          <w:ilvl w:val="0"/>
          <w:numId w:val="20"/>
        </w:numPr>
        <w:spacing w:line="279" w:lineRule="auto"/>
        <w:rPr>
          <w:bCs/>
        </w:rPr>
      </w:pPr>
      <w:r w:rsidRPr="00FF402E">
        <w:rPr>
          <w:bCs/>
        </w:rPr>
        <w:t>Risk to others</w:t>
      </w:r>
    </w:p>
    <w:p w14:paraId="4E22F998" w14:textId="77777777" w:rsidR="00011984" w:rsidRPr="00FF402E" w:rsidRDefault="00011984" w:rsidP="00011984">
      <w:pPr>
        <w:pStyle w:val="ListParagraph"/>
        <w:numPr>
          <w:ilvl w:val="0"/>
          <w:numId w:val="20"/>
        </w:numPr>
        <w:spacing w:line="279" w:lineRule="auto"/>
        <w:rPr>
          <w:bCs/>
        </w:rPr>
      </w:pPr>
      <w:r w:rsidRPr="00FF402E">
        <w:rPr>
          <w:bCs/>
        </w:rPr>
        <w:t>Student insight and engagement with support</w:t>
      </w:r>
    </w:p>
    <w:p w14:paraId="2ECE0F04" w14:textId="77777777" w:rsidR="00011984" w:rsidRPr="00FF402E" w:rsidRDefault="00011984" w:rsidP="00011984">
      <w:pPr>
        <w:pStyle w:val="ListParagraph"/>
        <w:numPr>
          <w:ilvl w:val="0"/>
          <w:numId w:val="20"/>
        </w:numPr>
        <w:spacing w:line="279" w:lineRule="auto"/>
        <w:rPr>
          <w:bCs/>
        </w:rPr>
      </w:pPr>
      <w:r w:rsidRPr="00FF402E">
        <w:rPr>
          <w:bCs/>
        </w:rPr>
        <w:t>Ability to meet professional standards with adjustments</w:t>
      </w:r>
    </w:p>
    <w:p w14:paraId="3222DB47" w14:textId="5C21A62F" w:rsidR="00011984" w:rsidRDefault="00011984" w:rsidP="00011984">
      <w:pPr>
        <w:pStyle w:val="ListParagraph"/>
        <w:numPr>
          <w:ilvl w:val="0"/>
          <w:numId w:val="20"/>
        </w:numPr>
        <w:spacing w:line="279" w:lineRule="auto"/>
        <w:rPr>
          <w:bCs/>
        </w:rPr>
      </w:pPr>
      <w:r w:rsidRPr="00FF402E">
        <w:rPr>
          <w:bCs/>
        </w:rPr>
        <w:t>Likelihood of safe practi</w:t>
      </w:r>
      <w:r w:rsidR="00DA3EBE">
        <w:rPr>
          <w:bCs/>
        </w:rPr>
        <w:t>s</w:t>
      </w:r>
      <w:r w:rsidRPr="00FF402E">
        <w:rPr>
          <w:bCs/>
        </w:rPr>
        <w:t>e following support</w:t>
      </w:r>
    </w:p>
    <w:p w14:paraId="56DC56EF" w14:textId="5DFFF6D3" w:rsidR="00FF26E2" w:rsidRPr="00FF402E" w:rsidRDefault="00FF26E2" w:rsidP="00011984">
      <w:pPr>
        <w:pStyle w:val="ListParagraph"/>
        <w:numPr>
          <w:ilvl w:val="0"/>
          <w:numId w:val="20"/>
        </w:numPr>
        <w:spacing w:line="279" w:lineRule="auto"/>
        <w:rPr>
          <w:bCs/>
        </w:rPr>
      </w:pPr>
      <w:r>
        <w:t>Understanding of the requirements of professional standards</w:t>
      </w:r>
    </w:p>
    <w:p w14:paraId="51458CE2" w14:textId="5047AAAA" w:rsidR="00FF402E" w:rsidRPr="00041288" w:rsidRDefault="00011984" w:rsidP="00041288">
      <w:pPr>
        <w:ind w:left="0"/>
        <w:rPr>
          <w:bCs/>
        </w:rPr>
      </w:pPr>
      <w:r w:rsidRPr="00FF402E">
        <w:rPr>
          <w:bCs/>
        </w:rPr>
        <w:t>The College has a responsibility to maintain public confidence in the professions it supports.</w:t>
      </w:r>
    </w:p>
    <w:p w14:paraId="6DC6EED5" w14:textId="7C89E5E5" w:rsidR="00011984" w:rsidRPr="00FF402E" w:rsidRDefault="00011984" w:rsidP="00011984">
      <w:pPr>
        <w:pStyle w:val="Heading3"/>
        <w:ind w:left="0"/>
        <w:rPr>
          <w:b/>
          <w:sz w:val="24"/>
          <w:szCs w:val="24"/>
        </w:rPr>
      </w:pPr>
      <w:bookmarkStart w:id="22" w:name="_Toc233288038"/>
      <w:r w:rsidRPr="00FF402E">
        <w:rPr>
          <w:b/>
          <w:sz w:val="24"/>
          <w:szCs w:val="24"/>
        </w:rPr>
        <w:t>Roles and Responsibilities</w:t>
      </w:r>
      <w:bookmarkEnd w:id="22"/>
    </w:p>
    <w:p w14:paraId="7D69C807" w14:textId="1A9D202F" w:rsidR="00FF26E2" w:rsidRPr="00FF26E2" w:rsidRDefault="00011984" w:rsidP="00FF26E2">
      <w:pPr>
        <w:pStyle w:val="ListParagraph"/>
        <w:numPr>
          <w:ilvl w:val="0"/>
          <w:numId w:val="21"/>
        </w:numPr>
        <w:spacing w:line="279" w:lineRule="auto"/>
        <w:rPr>
          <w:bCs/>
        </w:rPr>
      </w:pPr>
      <w:r w:rsidRPr="00FF402E">
        <w:rPr>
          <w:bCs/>
        </w:rPr>
        <w:t>Curriculum</w:t>
      </w:r>
      <w:r w:rsidR="00AD7306">
        <w:rPr>
          <w:bCs/>
        </w:rPr>
        <w:t xml:space="preserve"> Team Managers</w:t>
      </w:r>
      <w:r w:rsidRPr="00FF402E">
        <w:rPr>
          <w:bCs/>
        </w:rPr>
        <w:t xml:space="preserve"> lead Fitness to Practise considerations</w:t>
      </w:r>
      <w:r w:rsidR="00DA3EBE">
        <w:rPr>
          <w:bCs/>
        </w:rPr>
        <w:t xml:space="preserve"> and</w:t>
      </w:r>
      <w:r w:rsidR="00AD7306">
        <w:rPr>
          <w:bCs/>
        </w:rPr>
        <w:t xml:space="preserve"> Curriculum Lead</w:t>
      </w:r>
      <w:r w:rsidR="00152309">
        <w:rPr>
          <w:bCs/>
        </w:rPr>
        <w:t>er</w:t>
      </w:r>
      <w:r w:rsidR="00AD7306">
        <w:rPr>
          <w:bCs/>
        </w:rPr>
        <w:t>s and lecturers may be involved as appropriate</w:t>
      </w:r>
    </w:p>
    <w:p w14:paraId="42049381" w14:textId="3FFE6A7F" w:rsidR="00011984" w:rsidRPr="00FF402E" w:rsidRDefault="00011984" w:rsidP="00011984">
      <w:pPr>
        <w:pStyle w:val="ListParagraph"/>
        <w:numPr>
          <w:ilvl w:val="0"/>
          <w:numId w:val="21"/>
        </w:numPr>
        <w:spacing w:line="279" w:lineRule="auto"/>
        <w:rPr>
          <w:bCs/>
        </w:rPr>
      </w:pPr>
      <w:r w:rsidRPr="00FF402E">
        <w:rPr>
          <w:bCs/>
        </w:rPr>
        <w:t xml:space="preserve">Placement </w:t>
      </w:r>
      <w:r w:rsidR="00DA3EBE">
        <w:rPr>
          <w:bCs/>
        </w:rPr>
        <w:t xml:space="preserve">providers </w:t>
      </w:r>
      <w:r w:rsidR="00FF26E2">
        <w:rPr>
          <w:bCs/>
        </w:rPr>
        <w:t xml:space="preserve">and employers </w:t>
      </w:r>
      <w:r w:rsidRPr="00FF402E">
        <w:rPr>
          <w:bCs/>
        </w:rPr>
        <w:t>may contribute to decision-making</w:t>
      </w:r>
    </w:p>
    <w:p w14:paraId="6A0FD5CC" w14:textId="069649F5" w:rsidR="00FF402E" w:rsidRPr="00041288" w:rsidRDefault="00011984" w:rsidP="00041288">
      <w:pPr>
        <w:pStyle w:val="ListParagraph"/>
        <w:numPr>
          <w:ilvl w:val="0"/>
          <w:numId w:val="21"/>
        </w:numPr>
        <w:spacing w:line="279" w:lineRule="auto"/>
        <w:rPr>
          <w:bCs/>
        </w:rPr>
      </w:pPr>
      <w:r w:rsidRPr="00FF402E">
        <w:rPr>
          <w:bCs/>
        </w:rPr>
        <w:t>Safeguarding and Student Experience teams may provide advice</w:t>
      </w:r>
    </w:p>
    <w:p w14:paraId="1D44292A" w14:textId="491C9F15" w:rsidR="00011984" w:rsidRPr="00FF402E" w:rsidRDefault="00011984" w:rsidP="00011984">
      <w:pPr>
        <w:pStyle w:val="Heading3"/>
        <w:ind w:left="0"/>
        <w:rPr>
          <w:b/>
          <w:sz w:val="24"/>
          <w:szCs w:val="24"/>
        </w:rPr>
      </w:pPr>
      <w:bookmarkStart w:id="23" w:name="_Toc233288039"/>
      <w:r w:rsidRPr="00FF402E">
        <w:rPr>
          <w:b/>
          <w:sz w:val="24"/>
          <w:szCs w:val="24"/>
        </w:rPr>
        <w:t>Trauma-Informed Approach in Fitness to Practise</w:t>
      </w:r>
      <w:bookmarkEnd w:id="23"/>
    </w:p>
    <w:p w14:paraId="5AEBE9CD" w14:textId="77777777" w:rsidR="00011984" w:rsidRPr="00FF402E" w:rsidRDefault="00011984" w:rsidP="00011984">
      <w:pPr>
        <w:pStyle w:val="ListParagraph"/>
        <w:numPr>
          <w:ilvl w:val="0"/>
          <w:numId w:val="22"/>
        </w:numPr>
        <w:spacing w:line="279" w:lineRule="auto"/>
        <w:rPr>
          <w:bCs/>
        </w:rPr>
      </w:pPr>
      <w:r w:rsidRPr="00FF402E">
        <w:rPr>
          <w:bCs/>
        </w:rPr>
        <w:t>Consider underlying factors influencing behaviour</w:t>
      </w:r>
    </w:p>
    <w:p w14:paraId="27754A7F" w14:textId="77777777" w:rsidR="00011984" w:rsidRPr="00FF402E" w:rsidRDefault="00011984" w:rsidP="00011984">
      <w:pPr>
        <w:pStyle w:val="ListParagraph"/>
        <w:numPr>
          <w:ilvl w:val="0"/>
          <w:numId w:val="22"/>
        </w:numPr>
        <w:spacing w:line="279" w:lineRule="auto"/>
        <w:rPr>
          <w:bCs/>
        </w:rPr>
      </w:pPr>
      <w:r w:rsidRPr="00FF402E">
        <w:rPr>
          <w:bCs/>
        </w:rPr>
        <w:lastRenderedPageBreak/>
        <w:t>Use non-judgemental, respectful communication</w:t>
      </w:r>
    </w:p>
    <w:p w14:paraId="59B7A8A0" w14:textId="77777777" w:rsidR="00011984" w:rsidRPr="00FF402E" w:rsidRDefault="00011984" w:rsidP="00011984">
      <w:pPr>
        <w:pStyle w:val="ListParagraph"/>
        <w:numPr>
          <w:ilvl w:val="0"/>
          <w:numId w:val="22"/>
        </w:numPr>
        <w:spacing w:line="279" w:lineRule="auto"/>
        <w:rPr>
          <w:bCs/>
        </w:rPr>
      </w:pPr>
      <w:r w:rsidRPr="00FF402E">
        <w:rPr>
          <w:bCs/>
        </w:rPr>
        <w:t>Explore support and reasonable adjustments</w:t>
      </w:r>
    </w:p>
    <w:p w14:paraId="75CCEEB1" w14:textId="77777777" w:rsidR="00011984" w:rsidRPr="00FF402E" w:rsidRDefault="00011984" w:rsidP="00011984">
      <w:pPr>
        <w:pStyle w:val="ListParagraph"/>
        <w:numPr>
          <w:ilvl w:val="0"/>
          <w:numId w:val="22"/>
        </w:numPr>
        <w:spacing w:line="279" w:lineRule="auto"/>
        <w:rPr>
          <w:bCs/>
        </w:rPr>
      </w:pPr>
      <w:r w:rsidRPr="00FF402E">
        <w:rPr>
          <w:bCs/>
        </w:rPr>
        <w:t>Ensure the student has opportunity to respond</w:t>
      </w:r>
    </w:p>
    <w:p w14:paraId="51EE0412" w14:textId="456496B0" w:rsidR="00011984" w:rsidRPr="00FF402E" w:rsidRDefault="00011984" w:rsidP="00011984">
      <w:pPr>
        <w:ind w:left="0"/>
        <w:rPr>
          <w:bCs/>
        </w:rPr>
      </w:pPr>
      <w:r w:rsidRPr="00FF402E">
        <w:rPr>
          <w:bCs/>
        </w:rPr>
        <w:t>Safety remains the primary consideration, balanced with a supportive and</w:t>
      </w:r>
      <w:r w:rsidR="00152309">
        <w:rPr>
          <w:bCs/>
        </w:rPr>
        <w:t xml:space="preserve"> </w:t>
      </w:r>
      <w:r w:rsidRPr="00FF402E">
        <w:rPr>
          <w:bCs/>
        </w:rPr>
        <w:t>rehabilitative approach.</w:t>
      </w:r>
    </w:p>
    <w:p w14:paraId="331F0579" w14:textId="3667074C" w:rsidR="00011984" w:rsidRPr="00FF402E" w:rsidRDefault="00011984" w:rsidP="00011984">
      <w:pPr>
        <w:pStyle w:val="Heading3"/>
        <w:ind w:left="0"/>
        <w:rPr>
          <w:b/>
          <w:sz w:val="24"/>
          <w:szCs w:val="24"/>
        </w:rPr>
      </w:pPr>
      <w:bookmarkStart w:id="24" w:name="_Toc233288040"/>
      <w:r w:rsidRPr="00FF402E">
        <w:rPr>
          <w:b/>
          <w:sz w:val="24"/>
          <w:szCs w:val="24"/>
        </w:rPr>
        <w:t>Possible Outcomes</w:t>
      </w:r>
      <w:bookmarkEnd w:id="24"/>
    </w:p>
    <w:p w14:paraId="4821D21E" w14:textId="77777777" w:rsidR="00011984" w:rsidRPr="00FF402E" w:rsidRDefault="00011984" w:rsidP="00011984">
      <w:pPr>
        <w:pStyle w:val="ListParagraph"/>
        <w:numPr>
          <w:ilvl w:val="0"/>
          <w:numId w:val="23"/>
        </w:numPr>
        <w:spacing w:line="279" w:lineRule="auto"/>
        <w:rPr>
          <w:bCs/>
        </w:rPr>
      </w:pPr>
      <w:r w:rsidRPr="00FF402E">
        <w:rPr>
          <w:bCs/>
        </w:rPr>
        <w:t>Additional support or supervision</w:t>
      </w:r>
    </w:p>
    <w:p w14:paraId="54869699" w14:textId="77777777" w:rsidR="00011984" w:rsidRPr="00FF402E" w:rsidRDefault="00011984" w:rsidP="00011984">
      <w:pPr>
        <w:pStyle w:val="ListParagraph"/>
        <w:numPr>
          <w:ilvl w:val="0"/>
          <w:numId w:val="23"/>
        </w:numPr>
        <w:spacing w:line="279" w:lineRule="auto"/>
        <w:rPr>
          <w:bCs/>
        </w:rPr>
      </w:pPr>
      <w:r w:rsidRPr="00FF402E">
        <w:rPr>
          <w:bCs/>
        </w:rPr>
        <w:t>Adjustments to placement</w:t>
      </w:r>
    </w:p>
    <w:p w14:paraId="4A4C5348" w14:textId="77777777" w:rsidR="00011984" w:rsidRPr="00FF402E" w:rsidRDefault="00011984" w:rsidP="00011984">
      <w:pPr>
        <w:pStyle w:val="ListParagraph"/>
        <w:numPr>
          <w:ilvl w:val="0"/>
          <w:numId w:val="23"/>
        </w:numPr>
        <w:spacing w:line="279" w:lineRule="auto"/>
        <w:rPr>
          <w:bCs/>
        </w:rPr>
      </w:pPr>
      <w:r w:rsidRPr="00FF402E">
        <w:rPr>
          <w:bCs/>
        </w:rPr>
        <w:t>Temporary removal from placement</w:t>
      </w:r>
    </w:p>
    <w:p w14:paraId="6D23D9FA" w14:textId="77777777" w:rsidR="00011984" w:rsidRPr="00FF402E" w:rsidRDefault="00011984" w:rsidP="00011984">
      <w:pPr>
        <w:pStyle w:val="ListParagraph"/>
        <w:numPr>
          <w:ilvl w:val="0"/>
          <w:numId w:val="23"/>
        </w:numPr>
        <w:spacing w:line="279" w:lineRule="auto"/>
        <w:rPr>
          <w:bCs/>
        </w:rPr>
      </w:pPr>
      <w:r w:rsidRPr="00FF402E">
        <w:rPr>
          <w:bCs/>
        </w:rPr>
        <w:t>Referral back to this procedure</w:t>
      </w:r>
    </w:p>
    <w:p w14:paraId="136E5072" w14:textId="59F6C214" w:rsidR="00011984" w:rsidRPr="00FF402E" w:rsidRDefault="00011984" w:rsidP="00011984">
      <w:pPr>
        <w:pStyle w:val="ListParagraph"/>
        <w:numPr>
          <w:ilvl w:val="0"/>
          <w:numId w:val="23"/>
        </w:numPr>
        <w:spacing w:line="279" w:lineRule="auto"/>
        <w:rPr>
          <w:bCs/>
        </w:rPr>
      </w:pPr>
      <w:r w:rsidRPr="00FF402E">
        <w:rPr>
          <w:bCs/>
        </w:rPr>
        <w:t>Withdrawal where safe practi</w:t>
      </w:r>
      <w:r w:rsidR="00DA3EBE">
        <w:rPr>
          <w:bCs/>
        </w:rPr>
        <w:t>s</w:t>
      </w:r>
      <w:r w:rsidRPr="00FF402E">
        <w:rPr>
          <w:bCs/>
        </w:rPr>
        <w:t>e cannot be achieved</w:t>
      </w:r>
    </w:p>
    <w:p w14:paraId="0A10EC60" w14:textId="77777777" w:rsidR="00011984" w:rsidRDefault="00011984" w:rsidP="00011984">
      <w:pPr>
        <w:pStyle w:val="ListParagraph"/>
        <w:numPr>
          <w:ilvl w:val="0"/>
          <w:numId w:val="23"/>
        </w:numPr>
        <w:spacing w:line="279" w:lineRule="auto"/>
        <w:rPr>
          <w:bCs/>
        </w:rPr>
      </w:pPr>
      <w:r w:rsidRPr="00FF402E">
        <w:rPr>
          <w:bCs/>
        </w:rPr>
        <w:t>Referral to professional body</w:t>
      </w:r>
    </w:p>
    <w:p w14:paraId="15A4B480" w14:textId="77777777" w:rsidR="009747FE" w:rsidRDefault="009747FE" w:rsidP="009747FE">
      <w:pPr>
        <w:pStyle w:val="ListParagraph"/>
        <w:spacing w:line="279" w:lineRule="auto"/>
        <w:rPr>
          <w:bCs/>
        </w:rPr>
      </w:pPr>
    </w:p>
    <w:p w14:paraId="5A362772" w14:textId="1823861A" w:rsidR="009747FE" w:rsidRDefault="009747FE" w:rsidP="009747FE">
      <w:pPr>
        <w:pStyle w:val="Heading3"/>
        <w:ind w:left="0"/>
        <w:rPr>
          <w:b/>
          <w:sz w:val="24"/>
          <w:szCs w:val="24"/>
        </w:rPr>
      </w:pPr>
      <w:bookmarkStart w:id="25" w:name="_Toc233288041"/>
      <w:r>
        <w:rPr>
          <w:b/>
          <w:sz w:val="24"/>
          <w:szCs w:val="24"/>
        </w:rPr>
        <w:t>Fitness to Practise Appeals</w:t>
      </w:r>
      <w:bookmarkEnd w:id="25"/>
    </w:p>
    <w:p w14:paraId="004A204C" w14:textId="3E0C94DC" w:rsidR="009747FE" w:rsidRPr="009747FE" w:rsidRDefault="009747FE" w:rsidP="009747FE">
      <w:pPr>
        <w:ind w:left="0"/>
        <w:rPr>
          <w:bCs/>
        </w:rPr>
      </w:pPr>
      <w:r>
        <w:rPr>
          <w:bCs/>
        </w:rPr>
        <w:t xml:space="preserve">The appeals process for any Fitness to Practise process will be set out in the outcome letter following a Fitness to Practise meeting as process may be directed by the professional body’s requirements. </w:t>
      </w:r>
      <w:r w:rsidRPr="00AD7306">
        <w:rPr>
          <w:bCs/>
        </w:rPr>
        <w:t>Appeals involving Fitness to Practise considerations may involve or be led by a subject matter specialist, depending on the professional body’s requirements.</w:t>
      </w:r>
    </w:p>
    <w:p w14:paraId="0758721C" w14:textId="133DA906" w:rsidR="006D203A" w:rsidRDefault="006D203A" w:rsidP="006D203A">
      <w:pPr>
        <w:pStyle w:val="Heading2"/>
      </w:pPr>
      <w:bookmarkStart w:id="26" w:name="_Toc233288042"/>
      <w:r w:rsidRPr="00FF402E">
        <w:t>Appeals</w:t>
      </w:r>
      <w:bookmarkEnd w:id="26"/>
    </w:p>
    <w:p w14:paraId="671E61DA" w14:textId="77777777" w:rsidR="006D203A" w:rsidRPr="00FF402E" w:rsidRDefault="006D203A" w:rsidP="000C1C27">
      <w:pPr>
        <w:ind w:left="0"/>
        <w:rPr>
          <w:bCs/>
        </w:rPr>
      </w:pPr>
      <w:r w:rsidRPr="00FF402E">
        <w:rPr>
          <w:bCs/>
        </w:rPr>
        <w:t>Students may appeal withdrawal decisions on the following grounds:</w:t>
      </w:r>
    </w:p>
    <w:p w14:paraId="139CE58E" w14:textId="77777777" w:rsidR="006D203A" w:rsidRPr="00FF402E" w:rsidRDefault="006D203A" w:rsidP="006D203A">
      <w:pPr>
        <w:pStyle w:val="ListParagraph"/>
        <w:numPr>
          <w:ilvl w:val="0"/>
          <w:numId w:val="24"/>
        </w:numPr>
        <w:spacing w:line="279" w:lineRule="auto"/>
        <w:rPr>
          <w:bCs/>
        </w:rPr>
      </w:pPr>
      <w:r w:rsidRPr="00FF402E">
        <w:rPr>
          <w:bCs/>
        </w:rPr>
        <w:t>New circumstances</w:t>
      </w:r>
    </w:p>
    <w:p w14:paraId="051F27A5" w14:textId="77777777" w:rsidR="006D203A" w:rsidRPr="00FF402E" w:rsidRDefault="006D203A" w:rsidP="006D203A">
      <w:pPr>
        <w:pStyle w:val="ListParagraph"/>
        <w:numPr>
          <w:ilvl w:val="0"/>
          <w:numId w:val="24"/>
        </w:numPr>
        <w:spacing w:line="279" w:lineRule="auto"/>
        <w:rPr>
          <w:bCs/>
        </w:rPr>
      </w:pPr>
      <w:r w:rsidRPr="00FF402E">
        <w:rPr>
          <w:bCs/>
        </w:rPr>
        <w:t>Process not followed</w:t>
      </w:r>
    </w:p>
    <w:p w14:paraId="17409B1E" w14:textId="77777777" w:rsidR="006D203A" w:rsidRPr="00FF402E" w:rsidRDefault="006D203A" w:rsidP="006D203A">
      <w:pPr>
        <w:pStyle w:val="ListParagraph"/>
        <w:numPr>
          <w:ilvl w:val="0"/>
          <w:numId w:val="24"/>
        </w:numPr>
        <w:spacing w:line="279" w:lineRule="auto"/>
        <w:rPr>
          <w:bCs/>
        </w:rPr>
      </w:pPr>
      <w:r w:rsidRPr="00FF402E">
        <w:rPr>
          <w:bCs/>
        </w:rPr>
        <w:t>New evidence</w:t>
      </w:r>
    </w:p>
    <w:p w14:paraId="0C452F2D" w14:textId="3EF5B933" w:rsidR="00B305E5" w:rsidRDefault="006D203A" w:rsidP="000C1C27">
      <w:pPr>
        <w:ind w:left="0"/>
        <w:rPr>
          <w:bCs/>
        </w:rPr>
      </w:pPr>
      <w:r w:rsidRPr="00FF402E">
        <w:rPr>
          <w:bCs/>
        </w:rPr>
        <w:t xml:space="preserve">Appeals must be submitted within </w:t>
      </w:r>
      <w:r w:rsidR="00152309">
        <w:rPr>
          <w:bCs/>
        </w:rPr>
        <w:t>five</w:t>
      </w:r>
      <w:r w:rsidRPr="00FF402E">
        <w:rPr>
          <w:bCs/>
        </w:rPr>
        <w:t xml:space="preserve"> working days</w:t>
      </w:r>
      <w:r w:rsidR="000C1C27" w:rsidRPr="00FF402E">
        <w:rPr>
          <w:bCs/>
        </w:rPr>
        <w:t xml:space="preserve"> </w:t>
      </w:r>
      <w:r w:rsidR="00B305E5" w:rsidRPr="00FF402E">
        <w:rPr>
          <w:bCs/>
        </w:rPr>
        <w:t xml:space="preserve">of the receiving </w:t>
      </w:r>
      <w:r w:rsidR="00FF402E">
        <w:rPr>
          <w:bCs/>
        </w:rPr>
        <w:t>a Support and Continuation</w:t>
      </w:r>
      <w:r w:rsidR="00B305E5" w:rsidRPr="00FF402E">
        <w:rPr>
          <w:bCs/>
        </w:rPr>
        <w:t xml:space="preserve"> </w:t>
      </w:r>
      <w:r w:rsidR="00AD7306">
        <w:rPr>
          <w:bCs/>
        </w:rPr>
        <w:t xml:space="preserve">to Study </w:t>
      </w:r>
      <w:r w:rsidR="00B305E5" w:rsidRPr="00FF402E">
        <w:rPr>
          <w:bCs/>
        </w:rPr>
        <w:t xml:space="preserve">meeting outcome. Appeals should be sent to </w:t>
      </w:r>
      <w:r w:rsidR="000C1C27" w:rsidRPr="00FF402E">
        <w:rPr>
          <w:bCs/>
        </w:rPr>
        <w:t>Assistant Principal Student Experience</w:t>
      </w:r>
      <w:r w:rsidR="00B305E5" w:rsidRPr="00FF402E">
        <w:rPr>
          <w:bCs/>
        </w:rPr>
        <w:t xml:space="preserve"> – </w:t>
      </w:r>
      <w:hyperlink r:id="rId17" w:history="1">
        <w:r w:rsidR="00B305E5" w:rsidRPr="00FF402E">
          <w:rPr>
            <w:rStyle w:val="Hyperlink"/>
            <w:bCs/>
          </w:rPr>
          <w:t>anna.vogt@edinburghcollege.ac.uk</w:t>
        </w:r>
      </w:hyperlink>
      <w:r w:rsidR="00041288">
        <w:rPr>
          <w:bCs/>
        </w:rPr>
        <w:t>.</w:t>
      </w:r>
    </w:p>
    <w:p w14:paraId="16C5E3B2" w14:textId="0AE9FA27" w:rsidR="00FF402E" w:rsidRPr="00FF402E" w:rsidRDefault="006D203A" w:rsidP="00B305E5">
      <w:pPr>
        <w:ind w:left="0"/>
        <w:rPr>
          <w:bCs/>
        </w:rPr>
      </w:pPr>
      <w:r w:rsidRPr="00FF402E">
        <w:rPr>
          <w:bCs/>
        </w:rPr>
        <w:t>Communication regarding appeals should be clear, supportive, and accessible.</w:t>
      </w:r>
    </w:p>
    <w:p w14:paraId="5B14F5F6" w14:textId="74D3AF31" w:rsidR="000C1C27" w:rsidRPr="00FF402E" w:rsidRDefault="000C1C27" w:rsidP="000C1C27">
      <w:pPr>
        <w:pStyle w:val="Heading2"/>
      </w:pPr>
      <w:bookmarkStart w:id="27" w:name="_Toc233288043"/>
      <w:r w:rsidRPr="00FF402E">
        <w:t>Roles and Responsibilities</w:t>
      </w:r>
      <w:bookmarkEnd w:id="27"/>
    </w:p>
    <w:p w14:paraId="4E2CB668" w14:textId="77777777" w:rsidR="000C1C27" w:rsidRPr="00FF402E" w:rsidRDefault="000C1C27" w:rsidP="00B305E5">
      <w:pPr>
        <w:pStyle w:val="Heading3"/>
        <w:ind w:left="0"/>
        <w:rPr>
          <w:b/>
          <w:sz w:val="24"/>
          <w:szCs w:val="24"/>
        </w:rPr>
      </w:pPr>
      <w:bookmarkStart w:id="28" w:name="_Toc233288044"/>
      <w:r w:rsidRPr="00FF402E">
        <w:rPr>
          <w:b/>
          <w:sz w:val="24"/>
          <w:szCs w:val="24"/>
        </w:rPr>
        <w:t>Curriculum Team Manager</w:t>
      </w:r>
      <w:bookmarkEnd w:id="28"/>
    </w:p>
    <w:p w14:paraId="245E9E08" w14:textId="77777777" w:rsidR="000C1C27" w:rsidRPr="00FF402E" w:rsidRDefault="000C1C27" w:rsidP="000C1C27">
      <w:pPr>
        <w:pStyle w:val="ListParagraph"/>
        <w:numPr>
          <w:ilvl w:val="0"/>
          <w:numId w:val="25"/>
        </w:numPr>
        <w:spacing w:line="279" w:lineRule="auto"/>
        <w:rPr>
          <w:bCs/>
        </w:rPr>
      </w:pPr>
      <w:r w:rsidRPr="00FF402E">
        <w:rPr>
          <w:bCs/>
        </w:rPr>
        <w:t>Leads process</w:t>
      </w:r>
    </w:p>
    <w:p w14:paraId="4D7DB7C5" w14:textId="05905F93" w:rsidR="000C1C27" w:rsidRPr="00FF402E" w:rsidRDefault="000C1C27" w:rsidP="000C1C27">
      <w:pPr>
        <w:pStyle w:val="ListParagraph"/>
        <w:numPr>
          <w:ilvl w:val="0"/>
          <w:numId w:val="25"/>
        </w:numPr>
        <w:spacing w:line="279" w:lineRule="auto"/>
        <w:rPr>
          <w:bCs/>
        </w:rPr>
      </w:pPr>
      <w:r w:rsidRPr="00FF402E">
        <w:rPr>
          <w:bCs/>
        </w:rPr>
        <w:t xml:space="preserve">Chairs </w:t>
      </w:r>
      <w:r w:rsidR="00B305E5" w:rsidRPr="00FF402E">
        <w:rPr>
          <w:bCs/>
        </w:rPr>
        <w:t>meetings</w:t>
      </w:r>
    </w:p>
    <w:p w14:paraId="6BBA1194" w14:textId="16ED1502" w:rsidR="00FF402E" w:rsidRPr="00D76422" w:rsidRDefault="000C1C27" w:rsidP="00D76422">
      <w:pPr>
        <w:pStyle w:val="ListParagraph"/>
        <w:numPr>
          <w:ilvl w:val="0"/>
          <w:numId w:val="25"/>
        </w:numPr>
        <w:spacing w:line="279" w:lineRule="auto"/>
        <w:rPr>
          <w:bCs/>
        </w:rPr>
      </w:pPr>
      <w:r w:rsidRPr="00FF402E">
        <w:rPr>
          <w:bCs/>
        </w:rPr>
        <w:t>Ensures a fair, compassionate and consistent approach</w:t>
      </w:r>
    </w:p>
    <w:p w14:paraId="75647F4A" w14:textId="3247133E" w:rsidR="00FF402E" w:rsidRDefault="00FF402E" w:rsidP="00FF402E">
      <w:pPr>
        <w:spacing w:line="279" w:lineRule="auto"/>
        <w:ind w:left="0"/>
        <w:rPr>
          <w:b/>
        </w:rPr>
      </w:pPr>
      <w:r w:rsidRPr="00FF402E">
        <w:rPr>
          <w:b/>
        </w:rPr>
        <w:t>Head of Department</w:t>
      </w:r>
    </w:p>
    <w:p w14:paraId="518276E5" w14:textId="24711FAA" w:rsidR="00FF402E" w:rsidRPr="00DC4191" w:rsidRDefault="00FF402E" w:rsidP="00FF402E">
      <w:pPr>
        <w:pStyle w:val="ListParagraph"/>
        <w:numPr>
          <w:ilvl w:val="0"/>
          <w:numId w:val="30"/>
        </w:numPr>
        <w:spacing w:line="279" w:lineRule="auto"/>
        <w:rPr>
          <w:bCs/>
        </w:rPr>
      </w:pPr>
      <w:r w:rsidRPr="00DC4191">
        <w:rPr>
          <w:bCs/>
        </w:rPr>
        <w:lastRenderedPageBreak/>
        <w:t>Provides support and advice to the Curriculum Team Manager</w:t>
      </w:r>
    </w:p>
    <w:p w14:paraId="0BCFC3E0" w14:textId="372112AF" w:rsidR="00DC4191" w:rsidRPr="00D76422" w:rsidRDefault="00FF402E" w:rsidP="00D76422">
      <w:pPr>
        <w:pStyle w:val="ListParagraph"/>
        <w:numPr>
          <w:ilvl w:val="0"/>
          <w:numId w:val="30"/>
        </w:numPr>
        <w:spacing w:line="279" w:lineRule="auto"/>
        <w:rPr>
          <w:bCs/>
        </w:rPr>
      </w:pPr>
      <w:r w:rsidRPr="00DC4191">
        <w:rPr>
          <w:bCs/>
        </w:rPr>
        <w:t xml:space="preserve">May chair </w:t>
      </w:r>
      <w:r w:rsidR="00DC4191" w:rsidRPr="00DC4191">
        <w:rPr>
          <w:bCs/>
        </w:rPr>
        <w:t xml:space="preserve">meetings where a Curriculum Team Manager is unable </w:t>
      </w:r>
      <w:r w:rsidR="009747FE">
        <w:rPr>
          <w:bCs/>
        </w:rPr>
        <w:t>to</w:t>
      </w:r>
    </w:p>
    <w:p w14:paraId="73792450" w14:textId="5CAA496D" w:rsidR="000C1C27" w:rsidRPr="00FF402E" w:rsidRDefault="000C1C27" w:rsidP="00B305E5">
      <w:pPr>
        <w:pStyle w:val="Heading3"/>
        <w:ind w:left="0"/>
        <w:rPr>
          <w:b/>
          <w:sz w:val="24"/>
          <w:szCs w:val="24"/>
        </w:rPr>
      </w:pPr>
      <w:bookmarkStart w:id="29" w:name="_Toc233288045"/>
      <w:r w:rsidRPr="00FF402E">
        <w:rPr>
          <w:b/>
          <w:sz w:val="24"/>
          <w:szCs w:val="24"/>
        </w:rPr>
        <w:t>Staff</w:t>
      </w:r>
      <w:bookmarkEnd w:id="29"/>
    </w:p>
    <w:p w14:paraId="097311DE" w14:textId="77777777" w:rsidR="000C1C27" w:rsidRPr="00FF402E" w:rsidRDefault="000C1C27" w:rsidP="000C1C27">
      <w:pPr>
        <w:pStyle w:val="ListParagraph"/>
        <w:numPr>
          <w:ilvl w:val="0"/>
          <w:numId w:val="26"/>
        </w:numPr>
        <w:spacing w:line="279" w:lineRule="auto"/>
        <w:rPr>
          <w:bCs/>
        </w:rPr>
      </w:pPr>
      <w:r w:rsidRPr="00FF402E">
        <w:rPr>
          <w:bCs/>
        </w:rPr>
        <w:t>Raise concerns</w:t>
      </w:r>
    </w:p>
    <w:p w14:paraId="1E812E6B" w14:textId="77777777" w:rsidR="000C1C27" w:rsidRPr="00FF402E" w:rsidRDefault="000C1C27" w:rsidP="000C1C27">
      <w:pPr>
        <w:pStyle w:val="ListParagraph"/>
        <w:numPr>
          <w:ilvl w:val="0"/>
          <w:numId w:val="26"/>
        </w:numPr>
        <w:spacing w:line="279" w:lineRule="auto"/>
        <w:rPr>
          <w:bCs/>
        </w:rPr>
      </w:pPr>
      <w:r w:rsidRPr="00FF402E">
        <w:rPr>
          <w:bCs/>
        </w:rPr>
        <w:t>Support students</w:t>
      </w:r>
    </w:p>
    <w:p w14:paraId="5CDE7E42" w14:textId="77777777" w:rsidR="000C1C27" w:rsidRPr="00FF402E" w:rsidRDefault="000C1C27" w:rsidP="000C1C27">
      <w:pPr>
        <w:pStyle w:val="ListParagraph"/>
        <w:numPr>
          <w:ilvl w:val="0"/>
          <w:numId w:val="26"/>
        </w:numPr>
        <w:spacing w:line="279" w:lineRule="auto"/>
        <w:rPr>
          <w:bCs/>
        </w:rPr>
      </w:pPr>
      <w:r w:rsidRPr="00FF402E">
        <w:rPr>
          <w:bCs/>
        </w:rPr>
        <w:t>Use trauma-informed, non-judgemental language</w:t>
      </w:r>
    </w:p>
    <w:p w14:paraId="4977A8C8" w14:textId="58CA7361" w:rsidR="006429A7" w:rsidRPr="00FF402E" w:rsidRDefault="007D62E6" w:rsidP="006429A7">
      <w:pPr>
        <w:spacing w:line="279" w:lineRule="auto"/>
        <w:ind w:left="0"/>
        <w:rPr>
          <w:b/>
        </w:rPr>
      </w:pPr>
      <w:r w:rsidRPr="00FF402E">
        <w:rPr>
          <w:b/>
        </w:rPr>
        <w:t>Student Experience</w:t>
      </w:r>
    </w:p>
    <w:p w14:paraId="579B1826" w14:textId="47CCC5C0" w:rsidR="007D62E6" w:rsidRPr="00FF402E" w:rsidRDefault="007D62E6" w:rsidP="007D62E6">
      <w:pPr>
        <w:pStyle w:val="ListParagraph"/>
        <w:numPr>
          <w:ilvl w:val="0"/>
          <w:numId w:val="29"/>
        </w:numPr>
        <w:spacing w:line="279" w:lineRule="auto"/>
        <w:rPr>
          <w:bCs/>
        </w:rPr>
      </w:pPr>
      <w:r w:rsidRPr="00FF402E">
        <w:rPr>
          <w:bCs/>
        </w:rPr>
        <w:t>Provides advice and guidance</w:t>
      </w:r>
    </w:p>
    <w:p w14:paraId="2D02FA53" w14:textId="44D38371" w:rsidR="007D62E6" w:rsidRPr="00FF402E" w:rsidRDefault="007D62E6" w:rsidP="007D62E6">
      <w:pPr>
        <w:pStyle w:val="ListParagraph"/>
        <w:numPr>
          <w:ilvl w:val="0"/>
          <w:numId w:val="29"/>
        </w:numPr>
        <w:spacing w:line="279" w:lineRule="auto"/>
        <w:rPr>
          <w:bCs/>
        </w:rPr>
      </w:pPr>
      <w:r w:rsidRPr="00FF402E">
        <w:rPr>
          <w:bCs/>
        </w:rPr>
        <w:t>Can provide support</w:t>
      </w:r>
      <w:r w:rsidR="00D76422">
        <w:rPr>
          <w:bCs/>
        </w:rPr>
        <w:t xml:space="preserve"> for</w:t>
      </w:r>
      <w:r w:rsidRPr="00FF402E">
        <w:rPr>
          <w:bCs/>
        </w:rPr>
        <w:t xml:space="preserve"> meetings</w:t>
      </w:r>
    </w:p>
    <w:p w14:paraId="0102E242" w14:textId="6EC9CF13" w:rsidR="007D62E6" w:rsidRPr="00FF402E" w:rsidRDefault="007D62E6" w:rsidP="00FF402E">
      <w:pPr>
        <w:pStyle w:val="ListParagraph"/>
        <w:numPr>
          <w:ilvl w:val="0"/>
          <w:numId w:val="29"/>
        </w:numPr>
        <w:spacing w:line="279" w:lineRule="auto"/>
        <w:rPr>
          <w:bCs/>
        </w:rPr>
      </w:pPr>
      <w:r w:rsidRPr="00FF402E">
        <w:rPr>
          <w:bCs/>
        </w:rPr>
        <w:t xml:space="preserve">Assistant Principal chairs appeal meetings </w:t>
      </w:r>
    </w:p>
    <w:p w14:paraId="5E9E9D71" w14:textId="77777777" w:rsidR="000C1C27" w:rsidRPr="00FF402E" w:rsidRDefault="000C1C27" w:rsidP="006429A7">
      <w:pPr>
        <w:pStyle w:val="Heading3"/>
        <w:ind w:left="0"/>
        <w:rPr>
          <w:b/>
          <w:sz w:val="24"/>
          <w:szCs w:val="24"/>
        </w:rPr>
      </w:pPr>
      <w:bookmarkStart w:id="30" w:name="_Toc233288046"/>
      <w:r w:rsidRPr="00FF402E">
        <w:rPr>
          <w:b/>
          <w:sz w:val="24"/>
          <w:szCs w:val="24"/>
        </w:rPr>
        <w:t>Student</w:t>
      </w:r>
      <w:bookmarkEnd w:id="30"/>
    </w:p>
    <w:p w14:paraId="060ACE5F" w14:textId="77777777" w:rsidR="000C1C27" w:rsidRPr="00FF402E" w:rsidRDefault="000C1C27" w:rsidP="000C1C27">
      <w:pPr>
        <w:pStyle w:val="ListParagraph"/>
        <w:numPr>
          <w:ilvl w:val="0"/>
          <w:numId w:val="27"/>
        </w:numPr>
        <w:spacing w:line="279" w:lineRule="auto"/>
        <w:rPr>
          <w:bCs/>
        </w:rPr>
      </w:pPr>
      <w:r w:rsidRPr="00FF402E">
        <w:rPr>
          <w:bCs/>
        </w:rPr>
        <w:t>Engage with process where able</w:t>
      </w:r>
    </w:p>
    <w:p w14:paraId="679BCF94" w14:textId="77777777" w:rsidR="000C1C27" w:rsidRPr="00FF402E" w:rsidRDefault="000C1C27" w:rsidP="000C1C27">
      <w:pPr>
        <w:pStyle w:val="ListParagraph"/>
        <w:numPr>
          <w:ilvl w:val="0"/>
          <w:numId w:val="27"/>
        </w:numPr>
        <w:spacing w:line="279" w:lineRule="auto"/>
        <w:rPr>
          <w:bCs/>
        </w:rPr>
      </w:pPr>
      <w:r w:rsidRPr="00FF402E">
        <w:rPr>
          <w:bCs/>
        </w:rPr>
        <w:t>Provide evidence where required</w:t>
      </w:r>
    </w:p>
    <w:p w14:paraId="7C46BB85" w14:textId="3ECE685E" w:rsidR="000C1C27" w:rsidRPr="00FF402E" w:rsidRDefault="000C1C27" w:rsidP="000C1C27">
      <w:pPr>
        <w:pStyle w:val="ListParagraph"/>
        <w:numPr>
          <w:ilvl w:val="0"/>
          <w:numId w:val="27"/>
        </w:numPr>
        <w:spacing w:line="279" w:lineRule="auto"/>
        <w:rPr>
          <w:bCs/>
        </w:rPr>
      </w:pPr>
      <w:r w:rsidRPr="00FF402E">
        <w:rPr>
          <w:bCs/>
        </w:rPr>
        <w:t>Participate in decision-making where possible</w:t>
      </w:r>
    </w:p>
    <w:p w14:paraId="25ACBFC3" w14:textId="7A58B331" w:rsidR="006429A7" w:rsidRPr="00FF402E" w:rsidRDefault="006429A7" w:rsidP="006429A7">
      <w:pPr>
        <w:spacing w:line="279" w:lineRule="auto"/>
        <w:ind w:left="0"/>
        <w:rPr>
          <w:bCs/>
        </w:rPr>
      </w:pPr>
    </w:p>
    <w:p w14:paraId="4094DB7F" w14:textId="7A2341F1" w:rsidR="000C1C27" w:rsidRPr="00FF402E" w:rsidRDefault="000C1C27" w:rsidP="000C1C27">
      <w:pPr>
        <w:pStyle w:val="Heading2"/>
      </w:pPr>
      <w:bookmarkStart w:id="31" w:name="_Toc233288047"/>
      <w:r w:rsidRPr="00FF402E">
        <w:t>Review and Governance</w:t>
      </w:r>
      <w:bookmarkEnd w:id="31"/>
    </w:p>
    <w:p w14:paraId="29B56C7B" w14:textId="77777777" w:rsidR="000C1C27" w:rsidRPr="00FF402E" w:rsidRDefault="000C1C27" w:rsidP="00FF402E">
      <w:pPr>
        <w:ind w:left="0"/>
        <w:rPr>
          <w:bCs/>
        </w:rPr>
      </w:pPr>
      <w:r w:rsidRPr="00FF402E">
        <w:rPr>
          <w:bCs/>
        </w:rPr>
        <w:t>This procedure will be reviewed regularly to ensure alignment with:</w:t>
      </w:r>
    </w:p>
    <w:p w14:paraId="300F8041" w14:textId="77777777" w:rsidR="000C1C27" w:rsidRPr="00FF402E" w:rsidRDefault="000C1C27" w:rsidP="000C1C27">
      <w:pPr>
        <w:pStyle w:val="ListParagraph"/>
        <w:numPr>
          <w:ilvl w:val="0"/>
          <w:numId w:val="28"/>
        </w:numPr>
        <w:spacing w:line="279" w:lineRule="auto"/>
        <w:rPr>
          <w:bCs/>
        </w:rPr>
      </w:pPr>
      <w:r w:rsidRPr="00FF402E">
        <w:rPr>
          <w:bCs/>
        </w:rPr>
        <w:t>Safeguarding processes</w:t>
      </w:r>
    </w:p>
    <w:p w14:paraId="2E9916DD" w14:textId="365E42DD" w:rsidR="00FF402E" w:rsidRPr="00FF402E" w:rsidRDefault="00FF402E" w:rsidP="000C1C27">
      <w:pPr>
        <w:pStyle w:val="ListParagraph"/>
        <w:numPr>
          <w:ilvl w:val="0"/>
          <w:numId w:val="28"/>
        </w:numPr>
        <w:spacing w:line="279" w:lineRule="auto"/>
        <w:rPr>
          <w:bCs/>
        </w:rPr>
      </w:pPr>
      <w:r w:rsidRPr="00FF402E">
        <w:rPr>
          <w:bCs/>
        </w:rPr>
        <w:t>Positive Behaviour Policy and Procedure</w:t>
      </w:r>
    </w:p>
    <w:p w14:paraId="4FCF8423" w14:textId="38F162F6" w:rsidR="00FF402E" w:rsidRPr="00FF402E" w:rsidRDefault="00FF402E" w:rsidP="000C1C27">
      <w:pPr>
        <w:pStyle w:val="ListParagraph"/>
        <w:numPr>
          <w:ilvl w:val="0"/>
          <w:numId w:val="28"/>
        </w:numPr>
        <w:spacing w:line="279" w:lineRule="auto"/>
        <w:rPr>
          <w:bCs/>
        </w:rPr>
      </w:pPr>
      <w:r w:rsidRPr="00FF402E">
        <w:rPr>
          <w:bCs/>
        </w:rPr>
        <w:t>Attendance Support Policy and Procedure</w:t>
      </w:r>
    </w:p>
    <w:p w14:paraId="5DB801B9" w14:textId="77777777" w:rsidR="000C1C27" w:rsidRPr="00FF402E" w:rsidRDefault="000C1C27" w:rsidP="000C1C27">
      <w:pPr>
        <w:pStyle w:val="ListParagraph"/>
        <w:numPr>
          <w:ilvl w:val="0"/>
          <w:numId w:val="28"/>
        </w:numPr>
        <w:spacing w:line="279" w:lineRule="auto"/>
        <w:rPr>
          <w:bCs/>
        </w:rPr>
      </w:pPr>
      <w:r w:rsidRPr="00FF402E">
        <w:rPr>
          <w:bCs/>
        </w:rPr>
        <w:t>Leave of Absence arrangements</w:t>
      </w:r>
    </w:p>
    <w:p w14:paraId="7726F450" w14:textId="77777777" w:rsidR="000C1C27" w:rsidRPr="00FF402E" w:rsidRDefault="000C1C27" w:rsidP="000C1C27">
      <w:pPr>
        <w:pStyle w:val="ListParagraph"/>
        <w:numPr>
          <w:ilvl w:val="0"/>
          <w:numId w:val="28"/>
        </w:numPr>
        <w:spacing w:line="279" w:lineRule="auto"/>
        <w:rPr>
          <w:bCs/>
        </w:rPr>
      </w:pPr>
      <w:r w:rsidRPr="00FF402E">
        <w:rPr>
          <w:bCs/>
        </w:rPr>
        <w:t>Fitness to Practise requirements</w:t>
      </w:r>
    </w:p>
    <w:p w14:paraId="2C77A6A9" w14:textId="77777777" w:rsidR="000C1C27" w:rsidRPr="00FF402E" w:rsidRDefault="000C1C27" w:rsidP="000C1C27">
      <w:pPr>
        <w:pStyle w:val="ListParagraph"/>
        <w:numPr>
          <w:ilvl w:val="0"/>
          <w:numId w:val="28"/>
        </w:numPr>
        <w:spacing w:line="279" w:lineRule="auto"/>
        <w:rPr>
          <w:bCs/>
        </w:rPr>
      </w:pPr>
      <w:r w:rsidRPr="00FF402E">
        <w:rPr>
          <w:bCs/>
        </w:rPr>
        <w:t>Student support frameworks</w:t>
      </w:r>
    </w:p>
    <w:p w14:paraId="05417624" w14:textId="77777777" w:rsidR="000C1C27" w:rsidRPr="00FF402E" w:rsidRDefault="000C1C27" w:rsidP="000C1C27">
      <w:pPr>
        <w:pStyle w:val="ListParagraph"/>
        <w:numPr>
          <w:ilvl w:val="0"/>
          <w:numId w:val="28"/>
        </w:numPr>
        <w:spacing w:line="279" w:lineRule="auto"/>
        <w:rPr>
          <w:bCs/>
        </w:rPr>
      </w:pPr>
      <w:r w:rsidRPr="00FF402E">
        <w:rPr>
          <w:bCs/>
        </w:rPr>
        <w:t>Trauma-informed best practice</w:t>
      </w:r>
    </w:p>
    <w:p w14:paraId="6D53644B" w14:textId="77777777" w:rsidR="009D7A11" w:rsidRPr="008E5089" w:rsidRDefault="009D7A11" w:rsidP="00C06957">
      <w:pPr>
        <w:ind w:left="0"/>
      </w:pPr>
    </w:p>
    <w:p w14:paraId="1D3D24DC" w14:textId="55EC3E6E" w:rsidR="00774E53" w:rsidRDefault="00AB0D3E" w:rsidP="00A54073">
      <w:pPr>
        <w:pStyle w:val="Heading2"/>
      </w:pPr>
      <w:bookmarkStart w:id="32" w:name="_Toc233288048"/>
      <w:r>
        <w:t>End of document</w:t>
      </w:r>
      <w:bookmarkEnd w:id="8"/>
      <w:bookmarkEnd w:id="32"/>
    </w:p>
    <w:sectPr w:rsidR="00774E53" w:rsidSect="00B24D34">
      <w:headerReference w:type="default" r:id="rId18"/>
      <w:pgSz w:w="11900" w:h="16840"/>
      <w:pgMar w:top="1440" w:right="1440" w:bottom="1440" w:left="1440" w:header="708" w:footer="708"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5044DB" w14:textId="77777777" w:rsidR="00E951C6" w:rsidRDefault="00E951C6" w:rsidP="000E3699">
      <w:pPr>
        <w:spacing w:after="0" w:line="240" w:lineRule="auto"/>
      </w:pPr>
      <w:r>
        <w:separator/>
      </w:r>
    </w:p>
  </w:endnote>
  <w:endnote w:type="continuationSeparator" w:id="0">
    <w:p w14:paraId="4B7684F8" w14:textId="77777777" w:rsidR="00E951C6" w:rsidRDefault="00E951C6" w:rsidP="000E36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ato">
    <w:altName w:val="Lato"/>
    <w:charset w:val="00"/>
    <w:family w:val="swiss"/>
    <w:pitch w:val="variable"/>
    <w:sig w:usb0="E10002FF" w:usb1="5000ECFF" w:usb2="00000021"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Lato Light">
    <w:charset w:val="00"/>
    <w:family w:val="swiss"/>
    <w:pitch w:val="variable"/>
    <w:sig w:usb0="E10002FF" w:usb1="5000ECFF" w:usb2="00000021"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1829A" w14:textId="77777777" w:rsidR="00AF1845" w:rsidRDefault="004041DD" w:rsidP="00B24D3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D9C15A7" w14:textId="77777777" w:rsidR="00AF1845" w:rsidRDefault="00AF18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45893713"/>
      <w:docPartObj>
        <w:docPartGallery w:val="Page Numbers (Bottom of Page)"/>
        <w:docPartUnique/>
      </w:docPartObj>
    </w:sdtPr>
    <w:sdtEndPr>
      <w:rPr>
        <w:rStyle w:val="PageNumber"/>
      </w:rPr>
    </w:sdtEndPr>
    <w:sdtContent>
      <w:p w14:paraId="512E1533" w14:textId="77777777" w:rsidR="00703A90" w:rsidRDefault="00703A90" w:rsidP="00703A90">
        <w:pPr>
          <w:pStyle w:val="Footer"/>
          <w:ind w:left="0"/>
          <w:jc w:val="cen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sdtContent>
  </w:sdt>
  <w:p w14:paraId="5C361526" w14:textId="07D013A4" w:rsidR="00AF1845" w:rsidRPr="000C0581" w:rsidRDefault="00010F86" w:rsidP="00703A90">
    <w:pPr>
      <w:ind w:left="0"/>
      <w:jc w:val="center"/>
    </w:pPr>
    <w:r>
      <w:t>Student Support &amp; Continuation of Study Procedure</w:t>
    </w:r>
    <w:r w:rsidR="00703A90">
      <w:t xml:space="preserve"> | Version </w:t>
    </w:r>
    <w:r>
      <w:t>1.3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48585877"/>
      <w:docPartObj>
        <w:docPartGallery w:val="Page Numbers (Bottom of Page)"/>
        <w:docPartUnique/>
      </w:docPartObj>
    </w:sdtPr>
    <w:sdtEndPr>
      <w:rPr>
        <w:rStyle w:val="PageNumber"/>
      </w:rPr>
    </w:sdtEndPr>
    <w:sdtContent>
      <w:p w14:paraId="32671180" w14:textId="77777777" w:rsidR="00AF1845" w:rsidRDefault="004041DD" w:rsidP="004041D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0</w:t>
        </w:r>
        <w:r>
          <w:rPr>
            <w:rStyle w:val="PageNumber"/>
          </w:rPr>
          <w:fldChar w:fldCharType="end"/>
        </w:r>
      </w:p>
    </w:sdtContent>
  </w:sdt>
  <w:p w14:paraId="371726BB" w14:textId="77777777" w:rsidR="00AF1845" w:rsidRDefault="004041DD" w:rsidP="004041DD">
    <w:pPr>
      <w:pStyle w:val="Footer"/>
      <w:tabs>
        <w:tab w:val="clear" w:pos="4513"/>
        <w:tab w:val="clear" w:pos="9026"/>
        <w:tab w:val="left" w:pos="7938"/>
        <w:tab w:val="right" w:pos="9639"/>
      </w:tabs>
      <w:jc w:val="right"/>
    </w:pPr>
    <w:r w:rsidRPr="00E656B6">
      <w:rPr>
        <w:color w:val="003078"/>
        <w:sz w:val="28"/>
        <w:szCs w:val="28"/>
      </w:rPr>
      <w:t>Title | Version 0</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21651194"/>
      <w:docPartObj>
        <w:docPartGallery w:val="Page Numbers (Bottom of Page)"/>
        <w:docPartUnique/>
      </w:docPartObj>
    </w:sdtPr>
    <w:sdtEndPr>
      <w:rPr>
        <w:rStyle w:val="PageNumber"/>
      </w:rPr>
    </w:sdtEndPr>
    <w:sdtContent>
      <w:p w14:paraId="68A468C4" w14:textId="77777777" w:rsidR="008C174F" w:rsidRDefault="008C174F" w:rsidP="008C174F">
        <w:pPr>
          <w:pStyle w:val="Footer"/>
          <w:ind w:left="0"/>
          <w:jc w:val="cen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sdtContent>
  </w:sdt>
  <w:p w14:paraId="3D2B2161" w14:textId="0B5A7A55" w:rsidR="00A54073" w:rsidRPr="008C174F" w:rsidRDefault="00010F86" w:rsidP="00010F86">
    <w:pPr>
      <w:ind w:left="0"/>
      <w:jc w:val="center"/>
    </w:pPr>
    <w:r>
      <w:t>Student Support &amp; Continuation of Study Procedure | Version 1.3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651465" w14:textId="77777777" w:rsidR="00E951C6" w:rsidRDefault="00E951C6" w:rsidP="000E3699">
      <w:pPr>
        <w:spacing w:after="0" w:line="240" w:lineRule="auto"/>
      </w:pPr>
      <w:r>
        <w:separator/>
      </w:r>
    </w:p>
  </w:footnote>
  <w:footnote w:type="continuationSeparator" w:id="0">
    <w:p w14:paraId="6BF69A81" w14:textId="77777777" w:rsidR="00E951C6" w:rsidRDefault="00E951C6" w:rsidP="000E36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B957D" w14:textId="6489C470" w:rsidR="00AF1845" w:rsidRDefault="004041DD">
    <w:pPr>
      <w:pStyle w:val="Header"/>
    </w:pPr>
    <w:r>
      <w:rPr>
        <w:noProof/>
      </w:rPr>
      <w:drawing>
        <wp:anchor distT="0" distB="0" distL="114300" distR="114300" simplePos="0" relativeHeight="251658240" behindDoc="1" locked="0" layoutInCell="1" allowOverlap="1" wp14:anchorId="5292FC45" wp14:editId="1441E1B2">
          <wp:simplePos x="0" y="0"/>
          <wp:positionH relativeFrom="page">
            <wp:align>left</wp:align>
          </wp:positionH>
          <wp:positionV relativeFrom="page">
            <wp:align>top</wp:align>
          </wp:positionV>
          <wp:extent cx="7560000" cy="10699200"/>
          <wp:effectExtent l="0" t="0" r="0" b="0"/>
          <wp:wrapNone/>
          <wp:docPr id="522018549" name="Picture 5220185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9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A1505" w14:textId="52B471B0" w:rsidR="008C174F" w:rsidRDefault="008C174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143CB" w14:textId="77777777" w:rsidR="00AF1845" w:rsidRDefault="00AF18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D14F1"/>
    <w:multiLevelType w:val="hybridMultilevel"/>
    <w:tmpl w:val="92646DC6"/>
    <w:lvl w:ilvl="0" w:tplc="AD1E08B8">
      <w:start w:val="1"/>
      <w:numFmt w:val="bullet"/>
      <w:lvlText w:val=""/>
      <w:lvlJc w:val="left"/>
      <w:pPr>
        <w:ind w:left="720" w:hanging="360"/>
      </w:pPr>
      <w:rPr>
        <w:rFonts w:ascii="Symbol" w:eastAsia="Symbol" w:hAnsi="Symbol" w:cs="Symbol"/>
      </w:rPr>
    </w:lvl>
    <w:lvl w:ilvl="1" w:tplc="E098EBBC">
      <w:start w:val="1"/>
      <w:numFmt w:val="bullet"/>
      <w:lvlText w:val="o"/>
      <w:lvlJc w:val="left"/>
      <w:pPr>
        <w:ind w:left="1440" w:hanging="360"/>
      </w:pPr>
      <w:rPr>
        <w:rFonts w:ascii="Courier New" w:eastAsia="Courier New" w:hAnsi="Courier New" w:cs="Courier New"/>
      </w:rPr>
    </w:lvl>
    <w:lvl w:ilvl="2" w:tplc="2FC4F214">
      <w:start w:val="1"/>
      <w:numFmt w:val="bullet"/>
      <w:lvlText w:val=""/>
      <w:lvlJc w:val="left"/>
      <w:pPr>
        <w:ind w:left="2160" w:hanging="360"/>
      </w:pPr>
      <w:rPr>
        <w:rFonts w:ascii="Wingdings" w:eastAsia="Wingdings" w:hAnsi="Wingdings" w:cs="Wingdings"/>
      </w:rPr>
    </w:lvl>
    <w:lvl w:ilvl="3" w:tplc="8474C6EE">
      <w:start w:val="1"/>
      <w:numFmt w:val="bullet"/>
      <w:lvlText w:val=""/>
      <w:lvlJc w:val="left"/>
      <w:pPr>
        <w:ind w:left="2880" w:hanging="360"/>
      </w:pPr>
      <w:rPr>
        <w:rFonts w:ascii="Symbol" w:eastAsia="Symbol" w:hAnsi="Symbol" w:cs="Symbol"/>
      </w:rPr>
    </w:lvl>
    <w:lvl w:ilvl="4" w:tplc="2F9823C0">
      <w:start w:val="1"/>
      <w:numFmt w:val="bullet"/>
      <w:lvlText w:val="o"/>
      <w:lvlJc w:val="left"/>
      <w:pPr>
        <w:ind w:left="3600" w:hanging="360"/>
      </w:pPr>
      <w:rPr>
        <w:rFonts w:ascii="Courier New" w:eastAsia="Courier New" w:hAnsi="Courier New" w:cs="Courier New"/>
      </w:rPr>
    </w:lvl>
    <w:lvl w:ilvl="5" w:tplc="D484795C">
      <w:start w:val="1"/>
      <w:numFmt w:val="bullet"/>
      <w:lvlText w:val=""/>
      <w:lvlJc w:val="left"/>
      <w:pPr>
        <w:ind w:left="4320" w:hanging="360"/>
      </w:pPr>
      <w:rPr>
        <w:rFonts w:ascii="Wingdings" w:eastAsia="Wingdings" w:hAnsi="Wingdings" w:cs="Wingdings"/>
      </w:rPr>
    </w:lvl>
    <w:lvl w:ilvl="6" w:tplc="1A20C788">
      <w:start w:val="1"/>
      <w:numFmt w:val="bullet"/>
      <w:lvlText w:val=""/>
      <w:lvlJc w:val="left"/>
      <w:pPr>
        <w:ind w:left="5040" w:hanging="360"/>
      </w:pPr>
      <w:rPr>
        <w:rFonts w:ascii="Symbol" w:eastAsia="Symbol" w:hAnsi="Symbol" w:cs="Symbol"/>
      </w:rPr>
    </w:lvl>
    <w:lvl w:ilvl="7" w:tplc="39BE95E2">
      <w:start w:val="1"/>
      <w:numFmt w:val="bullet"/>
      <w:lvlText w:val="o"/>
      <w:lvlJc w:val="left"/>
      <w:pPr>
        <w:ind w:left="5760" w:hanging="360"/>
      </w:pPr>
      <w:rPr>
        <w:rFonts w:ascii="Courier New" w:eastAsia="Courier New" w:hAnsi="Courier New" w:cs="Courier New"/>
      </w:rPr>
    </w:lvl>
    <w:lvl w:ilvl="8" w:tplc="A0F8BF70">
      <w:start w:val="1"/>
      <w:numFmt w:val="bullet"/>
      <w:lvlText w:val=""/>
      <w:lvlJc w:val="left"/>
      <w:pPr>
        <w:ind w:left="6480" w:hanging="360"/>
      </w:pPr>
      <w:rPr>
        <w:rFonts w:ascii="Wingdings" w:eastAsia="Wingdings" w:hAnsi="Wingdings" w:cs="Wingdings"/>
      </w:rPr>
    </w:lvl>
  </w:abstractNum>
  <w:abstractNum w:abstractNumId="1" w15:restartNumberingAfterBreak="0">
    <w:nsid w:val="0E49CB3D"/>
    <w:multiLevelType w:val="hybridMultilevel"/>
    <w:tmpl w:val="C928B644"/>
    <w:lvl w:ilvl="0" w:tplc="EAF08682">
      <w:start w:val="1"/>
      <w:numFmt w:val="bullet"/>
      <w:lvlText w:val=""/>
      <w:lvlJc w:val="left"/>
      <w:pPr>
        <w:ind w:left="720" w:hanging="360"/>
      </w:pPr>
      <w:rPr>
        <w:rFonts w:ascii="Symbol" w:eastAsia="Symbol" w:hAnsi="Symbol" w:cs="Symbol"/>
      </w:rPr>
    </w:lvl>
    <w:lvl w:ilvl="1" w:tplc="CFA21F2C">
      <w:start w:val="1"/>
      <w:numFmt w:val="bullet"/>
      <w:lvlText w:val="o"/>
      <w:lvlJc w:val="left"/>
      <w:pPr>
        <w:ind w:left="1440" w:hanging="360"/>
      </w:pPr>
      <w:rPr>
        <w:rFonts w:ascii="Courier New" w:eastAsia="Courier New" w:hAnsi="Courier New" w:cs="Courier New"/>
      </w:rPr>
    </w:lvl>
    <w:lvl w:ilvl="2" w:tplc="31F03240">
      <w:start w:val="1"/>
      <w:numFmt w:val="bullet"/>
      <w:lvlText w:val=""/>
      <w:lvlJc w:val="left"/>
      <w:pPr>
        <w:ind w:left="2160" w:hanging="360"/>
      </w:pPr>
      <w:rPr>
        <w:rFonts w:ascii="Wingdings" w:eastAsia="Wingdings" w:hAnsi="Wingdings" w:cs="Wingdings"/>
      </w:rPr>
    </w:lvl>
    <w:lvl w:ilvl="3" w:tplc="343C5654">
      <w:start w:val="1"/>
      <w:numFmt w:val="bullet"/>
      <w:lvlText w:val=""/>
      <w:lvlJc w:val="left"/>
      <w:pPr>
        <w:ind w:left="2880" w:hanging="360"/>
      </w:pPr>
      <w:rPr>
        <w:rFonts w:ascii="Symbol" w:eastAsia="Symbol" w:hAnsi="Symbol" w:cs="Symbol"/>
      </w:rPr>
    </w:lvl>
    <w:lvl w:ilvl="4" w:tplc="330A81C6">
      <w:start w:val="1"/>
      <w:numFmt w:val="bullet"/>
      <w:lvlText w:val="o"/>
      <w:lvlJc w:val="left"/>
      <w:pPr>
        <w:ind w:left="3600" w:hanging="360"/>
      </w:pPr>
      <w:rPr>
        <w:rFonts w:ascii="Courier New" w:eastAsia="Courier New" w:hAnsi="Courier New" w:cs="Courier New"/>
      </w:rPr>
    </w:lvl>
    <w:lvl w:ilvl="5" w:tplc="E626E7FE">
      <w:start w:val="1"/>
      <w:numFmt w:val="bullet"/>
      <w:lvlText w:val=""/>
      <w:lvlJc w:val="left"/>
      <w:pPr>
        <w:ind w:left="4320" w:hanging="360"/>
      </w:pPr>
      <w:rPr>
        <w:rFonts w:ascii="Wingdings" w:eastAsia="Wingdings" w:hAnsi="Wingdings" w:cs="Wingdings"/>
      </w:rPr>
    </w:lvl>
    <w:lvl w:ilvl="6" w:tplc="A382586E">
      <w:start w:val="1"/>
      <w:numFmt w:val="bullet"/>
      <w:lvlText w:val=""/>
      <w:lvlJc w:val="left"/>
      <w:pPr>
        <w:ind w:left="5040" w:hanging="360"/>
      </w:pPr>
      <w:rPr>
        <w:rFonts w:ascii="Symbol" w:eastAsia="Symbol" w:hAnsi="Symbol" w:cs="Symbol"/>
      </w:rPr>
    </w:lvl>
    <w:lvl w:ilvl="7" w:tplc="F8C06352">
      <w:start w:val="1"/>
      <w:numFmt w:val="bullet"/>
      <w:lvlText w:val="o"/>
      <w:lvlJc w:val="left"/>
      <w:pPr>
        <w:ind w:left="5760" w:hanging="360"/>
      </w:pPr>
      <w:rPr>
        <w:rFonts w:ascii="Courier New" w:eastAsia="Courier New" w:hAnsi="Courier New" w:cs="Courier New"/>
      </w:rPr>
    </w:lvl>
    <w:lvl w:ilvl="8" w:tplc="AE8809E4">
      <w:start w:val="1"/>
      <w:numFmt w:val="bullet"/>
      <w:lvlText w:val=""/>
      <w:lvlJc w:val="left"/>
      <w:pPr>
        <w:ind w:left="6480" w:hanging="360"/>
      </w:pPr>
      <w:rPr>
        <w:rFonts w:ascii="Wingdings" w:eastAsia="Wingdings" w:hAnsi="Wingdings" w:cs="Wingdings"/>
      </w:rPr>
    </w:lvl>
  </w:abstractNum>
  <w:abstractNum w:abstractNumId="2" w15:restartNumberingAfterBreak="0">
    <w:nsid w:val="1BA6618D"/>
    <w:multiLevelType w:val="hybridMultilevel"/>
    <w:tmpl w:val="61A2E2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A684F5"/>
    <w:multiLevelType w:val="hybridMultilevel"/>
    <w:tmpl w:val="82C65C2E"/>
    <w:lvl w:ilvl="0" w:tplc="DAC679CA">
      <w:start w:val="1"/>
      <w:numFmt w:val="bullet"/>
      <w:lvlText w:val=""/>
      <w:lvlJc w:val="left"/>
      <w:pPr>
        <w:ind w:left="720" w:hanging="360"/>
      </w:pPr>
      <w:rPr>
        <w:rFonts w:ascii="Symbol" w:eastAsia="Symbol" w:hAnsi="Symbol" w:cs="Symbol"/>
      </w:rPr>
    </w:lvl>
    <w:lvl w:ilvl="1" w:tplc="DDF48788">
      <w:start w:val="1"/>
      <w:numFmt w:val="bullet"/>
      <w:lvlText w:val="o"/>
      <w:lvlJc w:val="left"/>
      <w:pPr>
        <w:ind w:left="1440" w:hanging="360"/>
      </w:pPr>
      <w:rPr>
        <w:rFonts w:ascii="Courier New" w:eastAsia="Courier New" w:hAnsi="Courier New" w:cs="Courier New"/>
      </w:rPr>
    </w:lvl>
    <w:lvl w:ilvl="2" w:tplc="04127810">
      <w:start w:val="1"/>
      <w:numFmt w:val="bullet"/>
      <w:lvlText w:val=""/>
      <w:lvlJc w:val="left"/>
      <w:pPr>
        <w:ind w:left="2160" w:hanging="360"/>
      </w:pPr>
      <w:rPr>
        <w:rFonts w:ascii="Wingdings" w:eastAsia="Wingdings" w:hAnsi="Wingdings" w:cs="Wingdings"/>
      </w:rPr>
    </w:lvl>
    <w:lvl w:ilvl="3" w:tplc="95102152">
      <w:start w:val="1"/>
      <w:numFmt w:val="bullet"/>
      <w:lvlText w:val=""/>
      <w:lvlJc w:val="left"/>
      <w:pPr>
        <w:ind w:left="2880" w:hanging="360"/>
      </w:pPr>
      <w:rPr>
        <w:rFonts w:ascii="Symbol" w:eastAsia="Symbol" w:hAnsi="Symbol" w:cs="Symbol"/>
      </w:rPr>
    </w:lvl>
    <w:lvl w:ilvl="4" w:tplc="C52CAB6A">
      <w:start w:val="1"/>
      <w:numFmt w:val="bullet"/>
      <w:lvlText w:val="o"/>
      <w:lvlJc w:val="left"/>
      <w:pPr>
        <w:ind w:left="3600" w:hanging="360"/>
      </w:pPr>
      <w:rPr>
        <w:rFonts w:ascii="Courier New" w:eastAsia="Courier New" w:hAnsi="Courier New" w:cs="Courier New"/>
      </w:rPr>
    </w:lvl>
    <w:lvl w:ilvl="5" w:tplc="8CECBA34">
      <w:start w:val="1"/>
      <w:numFmt w:val="bullet"/>
      <w:lvlText w:val=""/>
      <w:lvlJc w:val="left"/>
      <w:pPr>
        <w:ind w:left="4320" w:hanging="360"/>
      </w:pPr>
      <w:rPr>
        <w:rFonts w:ascii="Wingdings" w:eastAsia="Wingdings" w:hAnsi="Wingdings" w:cs="Wingdings"/>
      </w:rPr>
    </w:lvl>
    <w:lvl w:ilvl="6" w:tplc="DB90B7D6">
      <w:start w:val="1"/>
      <w:numFmt w:val="bullet"/>
      <w:lvlText w:val=""/>
      <w:lvlJc w:val="left"/>
      <w:pPr>
        <w:ind w:left="5040" w:hanging="360"/>
      </w:pPr>
      <w:rPr>
        <w:rFonts w:ascii="Symbol" w:eastAsia="Symbol" w:hAnsi="Symbol" w:cs="Symbol"/>
      </w:rPr>
    </w:lvl>
    <w:lvl w:ilvl="7" w:tplc="29E478FE">
      <w:start w:val="1"/>
      <w:numFmt w:val="bullet"/>
      <w:lvlText w:val="o"/>
      <w:lvlJc w:val="left"/>
      <w:pPr>
        <w:ind w:left="5760" w:hanging="360"/>
      </w:pPr>
      <w:rPr>
        <w:rFonts w:ascii="Courier New" w:eastAsia="Courier New" w:hAnsi="Courier New" w:cs="Courier New"/>
      </w:rPr>
    </w:lvl>
    <w:lvl w:ilvl="8" w:tplc="1E8092B4">
      <w:start w:val="1"/>
      <w:numFmt w:val="bullet"/>
      <w:lvlText w:val=""/>
      <w:lvlJc w:val="left"/>
      <w:pPr>
        <w:ind w:left="6480" w:hanging="360"/>
      </w:pPr>
      <w:rPr>
        <w:rFonts w:ascii="Wingdings" w:eastAsia="Wingdings" w:hAnsi="Wingdings" w:cs="Wingdings"/>
      </w:rPr>
    </w:lvl>
  </w:abstractNum>
  <w:abstractNum w:abstractNumId="4" w15:restartNumberingAfterBreak="0">
    <w:nsid w:val="1BF1FA1C"/>
    <w:multiLevelType w:val="hybridMultilevel"/>
    <w:tmpl w:val="DB44815C"/>
    <w:lvl w:ilvl="0" w:tplc="38A0E536">
      <w:start w:val="1"/>
      <w:numFmt w:val="bullet"/>
      <w:lvlText w:val=""/>
      <w:lvlJc w:val="left"/>
      <w:pPr>
        <w:ind w:left="720" w:hanging="360"/>
      </w:pPr>
      <w:rPr>
        <w:rFonts w:ascii="Symbol" w:eastAsia="Symbol" w:hAnsi="Symbol" w:cs="Symbol"/>
      </w:rPr>
    </w:lvl>
    <w:lvl w:ilvl="1" w:tplc="05EA36D2">
      <w:start w:val="1"/>
      <w:numFmt w:val="bullet"/>
      <w:lvlText w:val="o"/>
      <w:lvlJc w:val="left"/>
      <w:pPr>
        <w:ind w:left="1440" w:hanging="360"/>
      </w:pPr>
      <w:rPr>
        <w:rFonts w:ascii="Courier New" w:eastAsia="Courier New" w:hAnsi="Courier New" w:cs="Courier New"/>
      </w:rPr>
    </w:lvl>
    <w:lvl w:ilvl="2" w:tplc="65328546">
      <w:start w:val="1"/>
      <w:numFmt w:val="bullet"/>
      <w:lvlText w:val=""/>
      <w:lvlJc w:val="left"/>
      <w:pPr>
        <w:ind w:left="2160" w:hanging="360"/>
      </w:pPr>
      <w:rPr>
        <w:rFonts w:ascii="Wingdings" w:eastAsia="Wingdings" w:hAnsi="Wingdings" w:cs="Wingdings"/>
      </w:rPr>
    </w:lvl>
    <w:lvl w:ilvl="3" w:tplc="43A2F3D2">
      <w:start w:val="1"/>
      <w:numFmt w:val="bullet"/>
      <w:lvlText w:val=""/>
      <w:lvlJc w:val="left"/>
      <w:pPr>
        <w:ind w:left="2880" w:hanging="360"/>
      </w:pPr>
      <w:rPr>
        <w:rFonts w:ascii="Symbol" w:eastAsia="Symbol" w:hAnsi="Symbol" w:cs="Symbol"/>
      </w:rPr>
    </w:lvl>
    <w:lvl w:ilvl="4" w:tplc="7E1427B6">
      <w:start w:val="1"/>
      <w:numFmt w:val="bullet"/>
      <w:lvlText w:val="o"/>
      <w:lvlJc w:val="left"/>
      <w:pPr>
        <w:ind w:left="3600" w:hanging="360"/>
      </w:pPr>
      <w:rPr>
        <w:rFonts w:ascii="Courier New" w:eastAsia="Courier New" w:hAnsi="Courier New" w:cs="Courier New"/>
      </w:rPr>
    </w:lvl>
    <w:lvl w:ilvl="5" w:tplc="FBB641C8">
      <w:start w:val="1"/>
      <w:numFmt w:val="bullet"/>
      <w:lvlText w:val=""/>
      <w:lvlJc w:val="left"/>
      <w:pPr>
        <w:ind w:left="4320" w:hanging="360"/>
      </w:pPr>
      <w:rPr>
        <w:rFonts w:ascii="Wingdings" w:eastAsia="Wingdings" w:hAnsi="Wingdings" w:cs="Wingdings"/>
      </w:rPr>
    </w:lvl>
    <w:lvl w:ilvl="6" w:tplc="28B2AF18">
      <w:start w:val="1"/>
      <w:numFmt w:val="bullet"/>
      <w:lvlText w:val=""/>
      <w:lvlJc w:val="left"/>
      <w:pPr>
        <w:ind w:left="5040" w:hanging="360"/>
      </w:pPr>
      <w:rPr>
        <w:rFonts w:ascii="Symbol" w:eastAsia="Symbol" w:hAnsi="Symbol" w:cs="Symbol"/>
      </w:rPr>
    </w:lvl>
    <w:lvl w:ilvl="7" w:tplc="A5BE0BE6">
      <w:start w:val="1"/>
      <w:numFmt w:val="bullet"/>
      <w:lvlText w:val="o"/>
      <w:lvlJc w:val="left"/>
      <w:pPr>
        <w:ind w:left="5760" w:hanging="360"/>
      </w:pPr>
      <w:rPr>
        <w:rFonts w:ascii="Courier New" w:eastAsia="Courier New" w:hAnsi="Courier New" w:cs="Courier New"/>
      </w:rPr>
    </w:lvl>
    <w:lvl w:ilvl="8" w:tplc="CA3286E0">
      <w:start w:val="1"/>
      <w:numFmt w:val="bullet"/>
      <w:lvlText w:val=""/>
      <w:lvlJc w:val="left"/>
      <w:pPr>
        <w:ind w:left="6480" w:hanging="360"/>
      </w:pPr>
      <w:rPr>
        <w:rFonts w:ascii="Wingdings" w:eastAsia="Wingdings" w:hAnsi="Wingdings" w:cs="Wingdings"/>
      </w:rPr>
    </w:lvl>
  </w:abstractNum>
  <w:abstractNum w:abstractNumId="5" w15:restartNumberingAfterBreak="0">
    <w:nsid w:val="1DE522BB"/>
    <w:multiLevelType w:val="multilevel"/>
    <w:tmpl w:val="D4ECE600"/>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0FD7DCE"/>
    <w:multiLevelType w:val="hybridMultilevel"/>
    <w:tmpl w:val="2B386918"/>
    <w:lvl w:ilvl="0" w:tplc="340C08CC">
      <w:start w:val="1"/>
      <w:numFmt w:val="bullet"/>
      <w:lvlText w:val=""/>
      <w:lvlJc w:val="left"/>
      <w:pPr>
        <w:ind w:left="720" w:hanging="360"/>
      </w:pPr>
      <w:rPr>
        <w:rFonts w:ascii="Symbol" w:eastAsia="Symbol" w:hAnsi="Symbol" w:cs="Symbol"/>
      </w:rPr>
    </w:lvl>
    <w:lvl w:ilvl="1" w:tplc="E49848FE">
      <w:start w:val="1"/>
      <w:numFmt w:val="bullet"/>
      <w:lvlText w:val="o"/>
      <w:lvlJc w:val="left"/>
      <w:pPr>
        <w:ind w:left="1440" w:hanging="360"/>
      </w:pPr>
      <w:rPr>
        <w:rFonts w:ascii="Courier New" w:eastAsia="Courier New" w:hAnsi="Courier New" w:cs="Courier New"/>
      </w:rPr>
    </w:lvl>
    <w:lvl w:ilvl="2" w:tplc="C4743FC2">
      <w:start w:val="1"/>
      <w:numFmt w:val="bullet"/>
      <w:lvlText w:val=""/>
      <w:lvlJc w:val="left"/>
      <w:pPr>
        <w:ind w:left="2160" w:hanging="360"/>
      </w:pPr>
      <w:rPr>
        <w:rFonts w:ascii="Wingdings" w:eastAsia="Wingdings" w:hAnsi="Wingdings" w:cs="Wingdings"/>
      </w:rPr>
    </w:lvl>
    <w:lvl w:ilvl="3" w:tplc="51C466F4">
      <w:start w:val="1"/>
      <w:numFmt w:val="bullet"/>
      <w:lvlText w:val=""/>
      <w:lvlJc w:val="left"/>
      <w:pPr>
        <w:ind w:left="2880" w:hanging="360"/>
      </w:pPr>
      <w:rPr>
        <w:rFonts w:ascii="Symbol" w:eastAsia="Symbol" w:hAnsi="Symbol" w:cs="Symbol"/>
      </w:rPr>
    </w:lvl>
    <w:lvl w:ilvl="4" w:tplc="1C5C6EF6">
      <w:start w:val="1"/>
      <w:numFmt w:val="bullet"/>
      <w:lvlText w:val="o"/>
      <w:lvlJc w:val="left"/>
      <w:pPr>
        <w:ind w:left="3600" w:hanging="360"/>
      </w:pPr>
      <w:rPr>
        <w:rFonts w:ascii="Courier New" w:eastAsia="Courier New" w:hAnsi="Courier New" w:cs="Courier New"/>
      </w:rPr>
    </w:lvl>
    <w:lvl w:ilvl="5" w:tplc="4E42B506">
      <w:start w:val="1"/>
      <w:numFmt w:val="bullet"/>
      <w:lvlText w:val=""/>
      <w:lvlJc w:val="left"/>
      <w:pPr>
        <w:ind w:left="4320" w:hanging="360"/>
      </w:pPr>
      <w:rPr>
        <w:rFonts w:ascii="Wingdings" w:eastAsia="Wingdings" w:hAnsi="Wingdings" w:cs="Wingdings"/>
      </w:rPr>
    </w:lvl>
    <w:lvl w:ilvl="6" w:tplc="4A74AA0E">
      <w:start w:val="1"/>
      <w:numFmt w:val="bullet"/>
      <w:lvlText w:val=""/>
      <w:lvlJc w:val="left"/>
      <w:pPr>
        <w:ind w:left="5040" w:hanging="360"/>
      </w:pPr>
      <w:rPr>
        <w:rFonts w:ascii="Symbol" w:eastAsia="Symbol" w:hAnsi="Symbol" w:cs="Symbol"/>
      </w:rPr>
    </w:lvl>
    <w:lvl w:ilvl="7" w:tplc="5C441C44">
      <w:start w:val="1"/>
      <w:numFmt w:val="bullet"/>
      <w:lvlText w:val="o"/>
      <w:lvlJc w:val="left"/>
      <w:pPr>
        <w:ind w:left="5760" w:hanging="360"/>
      </w:pPr>
      <w:rPr>
        <w:rFonts w:ascii="Courier New" w:eastAsia="Courier New" w:hAnsi="Courier New" w:cs="Courier New"/>
      </w:rPr>
    </w:lvl>
    <w:lvl w:ilvl="8" w:tplc="B120B04A">
      <w:start w:val="1"/>
      <w:numFmt w:val="bullet"/>
      <w:lvlText w:val=""/>
      <w:lvlJc w:val="left"/>
      <w:pPr>
        <w:ind w:left="6480" w:hanging="360"/>
      </w:pPr>
      <w:rPr>
        <w:rFonts w:ascii="Wingdings" w:eastAsia="Wingdings" w:hAnsi="Wingdings" w:cs="Wingdings"/>
      </w:rPr>
    </w:lvl>
  </w:abstractNum>
  <w:abstractNum w:abstractNumId="7" w15:restartNumberingAfterBreak="0">
    <w:nsid w:val="221A18C6"/>
    <w:multiLevelType w:val="hybridMultilevel"/>
    <w:tmpl w:val="05948188"/>
    <w:lvl w:ilvl="0" w:tplc="DBA256D2">
      <w:start w:val="1"/>
      <w:numFmt w:val="bullet"/>
      <w:lvlText w:val=""/>
      <w:lvlJc w:val="left"/>
      <w:pPr>
        <w:ind w:left="720" w:hanging="360"/>
      </w:pPr>
      <w:rPr>
        <w:rFonts w:ascii="Symbol" w:eastAsia="Symbol" w:hAnsi="Symbol" w:cs="Symbol"/>
      </w:rPr>
    </w:lvl>
    <w:lvl w:ilvl="1" w:tplc="2FECFD94">
      <w:start w:val="1"/>
      <w:numFmt w:val="bullet"/>
      <w:lvlText w:val="o"/>
      <w:lvlJc w:val="left"/>
      <w:pPr>
        <w:ind w:left="1440" w:hanging="360"/>
      </w:pPr>
      <w:rPr>
        <w:rFonts w:ascii="Courier New" w:eastAsia="Courier New" w:hAnsi="Courier New" w:cs="Courier New"/>
      </w:rPr>
    </w:lvl>
    <w:lvl w:ilvl="2" w:tplc="DF3C8140">
      <w:start w:val="1"/>
      <w:numFmt w:val="bullet"/>
      <w:lvlText w:val=""/>
      <w:lvlJc w:val="left"/>
      <w:pPr>
        <w:ind w:left="2160" w:hanging="360"/>
      </w:pPr>
      <w:rPr>
        <w:rFonts w:ascii="Wingdings" w:eastAsia="Wingdings" w:hAnsi="Wingdings" w:cs="Wingdings"/>
      </w:rPr>
    </w:lvl>
    <w:lvl w:ilvl="3" w:tplc="F0CA304A">
      <w:start w:val="1"/>
      <w:numFmt w:val="bullet"/>
      <w:lvlText w:val=""/>
      <w:lvlJc w:val="left"/>
      <w:pPr>
        <w:ind w:left="2880" w:hanging="360"/>
      </w:pPr>
      <w:rPr>
        <w:rFonts w:ascii="Symbol" w:eastAsia="Symbol" w:hAnsi="Symbol" w:cs="Symbol"/>
      </w:rPr>
    </w:lvl>
    <w:lvl w:ilvl="4" w:tplc="E74AB222">
      <w:start w:val="1"/>
      <w:numFmt w:val="bullet"/>
      <w:lvlText w:val="o"/>
      <w:lvlJc w:val="left"/>
      <w:pPr>
        <w:ind w:left="3600" w:hanging="360"/>
      </w:pPr>
      <w:rPr>
        <w:rFonts w:ascii="Courier New" w:eastAsia="Courier New" w:hAnsi="Courier New" w:cs="Courier New"/>
      </w:rPr>
    </w:lvl>
    <w:lvl w:ilvl="5" w:tplc="733AD794">
      <w:start w:val="1"/>
      <w:numFmt w:val="bullet"/>
      <w:lvlText w:val=""/>
      <w:lvlJc w:val="left"/>
      <w:pPr>
        <w:ind w:left="4320" w:hanging="360"/>
      </w:pPr>
      <w:rPr>
        <w:rFonts w:ascii="Wingdings" w:eastAsia="Wingdings" w:hAnsi="Wingdings" w:cs="Wingdings"/>
      </w:rPr>
    </w:lvl>
    <w:lvl w:ilvl="6" w:tplc="D83CF4F2">
      <w:start w:val="1"/>
      <w:numFmt w:val="bullet"/>
      <w:lvlText w:val=""/>
      <w:lvlJc w:val="left"/>
      <w:pPr>
        <w:ind w:left="5040" w:hanging="360"/>
      </w:pPr>
      <w:rPr>
        <w:rFonts w:ascii="Symbol" w:eastAsia="Symbol" w:hAnsi="Symbol" w:cs="Symbol"/>
      </w:rPr>
    </w:lvl>
    <w:lvl w:ilvl="7" w:tplc="95A666A4">
      <w:start w:val="1"/>
      <w:numFmt w:val="bullet"/>
      <w:lvlText w:val="o"/>
      <w:lvlJc w:val="left"/>
      <w:pPr>
        <w:ind w:left="5760" w:hanging="360"/>
      </w:pPr>
      <w:rPr>
        <w:rFonts w:ascii="Courier New" w:eastAsia="Courier New" w:hAnsi="Courier New" w:cs="Courier New"/>
      </w:rPr>
    </w:lvl>
    <w:lvl w:ilvl="8" w:tplc="0856466E">
      <w:start w:val="1"/>
      <w:numFmt w:val="bullet"/>
      <w:lvlText w:val=""/>
      <w:lvlJc w:val="left"/>
      <w:pPr>
        <w:ind w:left="6480" w:hanging="360"/>
      </w:pPr>
      <w:rPr>
        <w:rFonts w:ascii="Wingdings" w:eastAsia="Wingdings" w:hAnsi="Wingdings" w:cs="Wingdings"/>
      </w:rPr>
    </w:lvl>
  </w:abstractNum>
  <w:abstractNum w:abstractNumId="8" w15:restartNumberingAfterBreak="0">
    <w:nsid w:val="22682ED5"/>
    <w:multiLevelType w:val="hybridMultilevel"/>
    <w:tmpl w:val="D4ECE600"/>
    <w:lvl w:ilvl="0" w:tplc="84E0FE04">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5F56FBE"/>
    <w:multiLevelType w:val="hybridMultilevel"/>
    <w:tmpl w:val="7F8A34A0"/>
    <w:lvl w:ilvl="0" w:tplc="271A6916">
      <w:start w:val="1"/>
      <w:numFmt w:val="bullet"/>
      <w:lvlText w:val=""/>
      <w:lvlJc w:val="left"/>
      <w:pPr>
        <w:ind w:left="720" w:hanging="360"/>
      </w:pPr>
      <w:rPr>
        <w:rFonts w:ascii="Symbol" w:eastAsia="Symbol" w:hAnsi="Symbol" w:cs="Symbol"/>
      </w:rPr>
    </w:lvl>
    <w:lvl w:ilvl="1" w:tplc="D3AC0BE6">
      <w:start w:val="1"/>
      <w:numFmt w:val="bullet"/>
      <w:lvlText w:val="o"/>
      <w:lvlJc w:val="left"/>
      <w:pPr>
        <w:ind w:left="1440" w:hanging="360"/>
      </w:pPr>
      <w:rPr>
        <w:rFonts w:ascii="Courier New" w:eastAsia="Courier New" w:hAnsi="Courier New" w:cs="Courier New"/>
      </w:rPr>
    </w:lvl>
    <w:lvl w:ilvl="2" w:tplc="BED68E3C">
      <w:start w:val="1"/>
      <w:numFmt w:val="bullet"/>
      <w:lvlText w:val=""/>
      <w:lvlJc w:val="left"/>
      <w:pPr>
        <w:ind w:left="2160" w:hanging="360"/>
      </w:pPr>
      <w:rPr>
        <w:rFonts w:ascii="Wingdings" w:eastAsia="Wingdings" w:hAnsi="Wingdings" w:cs="Wingdings"/>
      </w:rPr>
    </w:lvl>
    <w:lvl w:ilvl="3" w:tplc="18643C6A">
      <w:start w:val="1"/>
      <w:numFmt w:val="bullet"/>
      <w:lvlText w:val=""/>
      <w:lvlJc w:val="left"/>
      <w:pPr>
        <w:ind w:left="2880" w:hanging="360"/>
      </w:pPr>
      <w:rPr>
        <w:rFonts w:ascii="Symbol" w:eastAsia="Symbol" w:hAnsi="Symbol" w:cs="Symbol"/>
      </w:rPr>
    </w:lvl>
    <w:lvl w:ilvl="4" w:tplc="19D2E598">
      <w:start w:val="1"/>
      <w:numFmt w:val="bullet"/>
      <w:lvlText w:val="o"/>
      <w:lvlJc w:val="left"/>
      <w:pPr>
        <w:ind w:left="3600" w:hanging="360"/>
      </w:pPr>
      <w:rPr>
        <w:rFonts w:ascii="Courier New" w:eastAsia="Courier New" w:hAnsi="Courier New" w:cs="Courier New"/>
      </w:rPr>
    </w:lvl>
    <w:lvl w:ilvl="5" w:tplc="BB6A737E">
      <w:start w:val="1"/>
      <w:numFmt w:val="bullet"/>
      <w:lvlText w:val=""/>
      <w:lvlJc w:val="left"/>
      <w:pPr>
        <w:ind w:left="4320" w:hanging="360"/>
      </w:pPr>
      <w:rPr>
        <w:rFonts w:ascii="Wingdings" w:eastAsia="Wingdings" w:hAnsi="Wingdings" w:cs="Wingdings"/>
      </w:rPr>
    </w:lvl>
    <w:lvl w:ilvl="6" w:tplc="3BC417C8">
      <w:start w:val="1"/>
      <w:numFmt w:val="bullet"/>
      <w:lvlText w:val=""/>
      <w:lvlJc w:val="left"/>
      <w:pPr>
        <w:ind w:left="5040" w:hanging="360"/>
      </w:pPr>
      <w:rPr>
        <w:rFonts w:ascii="Symbol" w:eastAsia="Symbol" w:hAnsi="Symbol" w:cs="Symbol"/>
      </w:rPr>
    </w:lvl>
    <w:lvl w:ilvl="7" w:tplc="C0A29AB2">
      <w:start w:val="1"/>
      <w:numFmt w:val="bullet"/>
      <w:lvlText w:val="o"/>
      <w:lvlJc w:val="left"/>
      <w:pPr>
        <w:ind w:left="5760" w:hanging="360"/>
      </w:pPr>
      <w:rPr>
        <w:rFonts w:ascii="Courier New" w:eastAsia="Courier New" w:hAnsi="Courier New" w:cs="Courier New"/>
      </w:rPr>
    </w:lvl>
    <w:lvl w:ilvl="8" w:tplc="46EACE34">
      <w:start w:val="1"/>
      <w:numFmt w:val="bullet"/>
      <w:lvlText w:val=""/>
      <w:lvlJc w:val="left"/>
      <w:pPr>
        <w:ind w:left="6480" w:hanging="360"/>
      </w:pPr>
      <w:rPr>
        <w:rFonts w:ascii="Wingdings" w:eastAsia="Wingdings" w:hAnsi="Wingdings" w:cs="Wingdings"/>
      </w:rPr>
    </w:lvl>
  </w:abstractNum>
  <w:abstractNum w:abstractNumId="10" w15:restartNumberingAfterBreak="0">
    <w:nsid w:val="26604E3A"/>
    <w:multiLevelType w:val="hybridMultilevel"/>
    <w:tmpl w:val="F16ECDB2"/>
    <w:lvl w:ilvl="0" w:tplc="9CE22BBE">
      <w:start w:val="1"/>
      <w:numFmt w:val="bullet"/>
      <w:lvlText w:val=""/>
      <w:lvlJc w:val="left"/>
      <w:pPr>
        <w:ind w:left="720" w:hanging="360"/>
      </w:pPr>
      <w:rPr>
        <w:rFonts w:ascii="Symbol" w:eastAsia="Symbol" w:hAnsi="Symbol" w:cs="Symbol"/>
      </w:rPr>
    </w:lvl>
    <w:lvl w:ilvl="1" w:tplc="630C2E86">
      <w:start w:val="1"/>
      <w:numFmt w:val="bullet"/>
      <w:lvlText w:val="o"/>
      <w:lvlJc w:val="left"/>
      <w:pPr>
        <w:ind w:left="1440" w:hanging="360"/>
      </w:pPr>
      <w:rPr>
        <w:rFonts w:ascii="Courier New" w:eastAsia="Courier New" w:hAnsi="Courier New" w:cs="Courier New"/>
      </w:rPr>
    </w:lvl>
    <w:lvl w:ilvl="2" w:tplc="1068E2EC">
      <w:start w:val="1"/>
      <w:numFmt w:val="bullet"/>
      <w:lvlText w:val=""/>
      <w:lvlJc w:val="left"/>
      <w:pPr>
        <w:ind w:left="2160" w:hanging="360"/>
      </w:pPr>
      <w:rPr>
        <w:rFonts w:ascii="Wingdings" w:eastAsia="Wingdings" w:hAnsi="Wingdings" w:cs="Wingdings"/>
      </w:rPr>
    </w:lvl>
    <w:lvl w:ilvl="3" w:tplc="35F090DE">
      <w:start w:val="1"/>
      <w:numFmt w:val="bullet"/>
      <w:lvlText w:val=""/>
      <w:lvlJc w:val="left"/>
      <w:pPr>
        <w:ind w:left="2880" w:hanging="360"/>
      </w:pPr>
      <w:rPr>
        <w:rFonts w:ascii="Symbol" w:eastAsia="Symbol" w:hAnsi="Symbol" w:cs="Symbol"/>
      </w:rPr>
    </w:lvl>
    <w:lvl w:ilvl="4" w:tplc="05E43404">
      <w:start w:val="1"/>
      <w:numFmt w:val="bullet"/>
      <w:lvlText w:val="o"/>
      <w:lvlJc w:val="left"/>
      <w:pPr>
        <w:ind w:left="3600" w:hanging="360"/>
      </w:pPr>
      <w:rPr>
        <w:rFonts w:ascii="Courier New" w:eastAsia="Courier New" w:hAnsi="Courier New" w:cs="Courier New"/>
      </w:rPr>
    </w:lvl>
    <w:lvl w:ilvl="5" w:tplc="D2B89EA4">
      <w:start w:val="1"/>
      <w:numFmt w:val="bullet"/>
      <w:lvlText w:val=""/>
      <w:lvlJc w:val="left"/>
      <w:pPr>
        <w:ind w:left="4320" w:hanging="360"/>
      </w:pPr>
      <w:rPr>
        <w:rFonts w:ascii="Wingdings" w:eastAsia="Wingdings" w:hAnsi="Wingdings" w:cs="Wingdings"/>
      </w:rPr>
    </w:lvl>
    <w:lvl w:ilvl="6" w:tplc="77C8974C">
      <w:start w:val="1"/>
      <w:numFmt w:val="bullet"/>
      <w:lvlText w:val=""/>
      <w:lvlJc w:val="left"/>
      <w:pPr>
        <w:ind w:left="5040" w:hanging="360"/>
      </w:pPr>
      <w:rPr>
        <w:rFonts w:ascii="Symbol" w:eastAsia="Symbol" w:hAnsi="Symbol" w:cs="Symbol"/>
      </w:rPr>
    </w:lvl>
    <w:lvl w:ilvl="7" w:tplc="A4DAEE5C">
      <w:start w:val="1"/>
      <w:numFmt w:val="bullet"/>
      <w:lvlText w:val="o"/>
      <w:lvlJc w:val="left"/>
      <w:pPr>
        <w:ind w:left="5760" w:hanging="360"/>
      </w:pPr>
      <w:rPr>
        <w:rFonts w:ascii="Courier New" w:eastAsia="Courier New" w:hAnsi="Courier New" w:cs="Courier New"/>
      </w:rPr>
    </w:lvl>
    <w:lvl w:ilvl="8" w:tplc="D9BC810C">
      <w:start w:val="1"/>
      <w:numFmt w:val="bullet"/>
      <w:lvlText w:val=""/>
      <w:lvlJc w:val="left"/>
      <w:pPr>
        <w:ind w:left="6480" w:hanging="360"/>
      </w:pPr>
      <w:rPr>
        <w:rFonts w:ascii="Wingdings" w:eastAsia="Wingdings" w:hAnsi="Wingdings" w:cs="Wingdings"/>
      </w:rPr>
    </w:lvl>
  </w:abstractNum>
  <w:abstractNum w:abstractNumId="11" w15:restartNumberingAfterBreak="0">
    <w:nsid w:val="31B84861"/>
    <w:multiLevelType w:val="hybridMultilevel"/>
    <w:tmpl w:val="D8A00722"/>
    <w:lvl w:ilvl="0" w:tplc="FD7400C2">
      <w:start w:val="1"/>
      <w:numFmt w:val="bullet"/>
      <w:lvlText w:val=""/>
      <w:lvlJc w:val="left"/>
      <w:pPr>
        <w:ind w:left="720" w:hanging="360"/>
      </w:pPr>
      <w:rPr>
        <w:rFonts w:ascii="Symbol" w:eastAsia="Symbol" w:hAnsi="Symbol" w:cs="Symbol"/>
      </w:rPr>
    </w:lvl>
    <w:lvl w:ilvl="1" w:tplc="50DA4628">
      <w:start w:val="1"/>
      <w:numFmt w:val="bullet"/>
      <w:lvlText w:val="o"/>
      <w:lvlJc w:val="left"/>
      <w:pPr>
        <w:ind w:left="1440" w:hanging="360"/>
      </w:pPr>
      <w:rPr>
        <w:rFonts w:ascii="Courier New" w:eastAsia="Courier New" w:hAnsi="Courier New" w:cs="Courier New"/>
      </w:rPr>
    </w:lvl>
    <w:lvl w:ilvl="2" w:tplc="BF62B30A">
      <w:start w:val="1"/>
      <w:numFmt w:val="bullet"/>
      <w:lvlText w:val=""/>
      <w:lvlJc w:val="left"/>
      <w:pPr>
        <w:ind w:left="2160" w:hanging="360"/>
      </w:pPr>
      <w:rPr>
        <w:rFonts w:ascii="Wingdings" w:eastAsia="Wingdings" w:hAnsi="Wingdings" w:cs="Wingdings"/>
      </w:rPr>
    </w:lvl>
    <w:lvl w:ilvl="3" w:tplc="FAB6C6C2">
      <w:start w:val="1"/>
      <w:numFmt w:val="bullet"/>
      <w:lvlText w:val=""/>
      <w:lvlJc w:val="left"/>
      <w:pPr>
        <w:ind w:left="2880" w:hanging="360"/>
      </w:pPr>
      <w:rPr>
        <w:rFonts w:ascii="Symbol" w:eastAsia="Symbol" w:hAnsi="Symbol" w:cs="Symbol"/>
      </w:rPr>
    </w:lvl>
    <w:lvl w:ilvl="4" w:tplc="AFD04B4E">
      <w:start w:val="1"/>
      <w:numFmt w:val="bullet"/>
      <w:lvlText w:val="o"/>
      <w:lvlJc w:val="left"/>
      <w:pPr>
        <w:ind w:left="3600" w:hanging="360"/>
      </w:pPr>
      <w:rPr>
        <w:rFonts w:ascii="Courier New" w:eastAsia="Courier New" w:hAnsi="Courier New" w:cs="Courier New"/>
      </w:rPr>
    </w:lvl>
    <w:lvl w:ilvl="5" w:tplc="7F12799A">
      <w:start w:val="1"/>
      <w:numFmt w:val="bullet"/>
      <w:lvlText w:val=""/>
      <w:lvlJc w:val="left"/>
      <w:pPr>
        <w:ind w:left="4320" w:hanging="360"/>
      </w:pPr>
      <w:rPr>
        <w:rFonts w:ascii="Wingdings" w:eastAsia="Wingdings" w:hAnsi="Wingdings" w:cs="Wingdings"/>
      </w:rPr>
    </w:lvl>
    <w:lvl w:ilvl="6" w:tplc="8F3457C4">
      <w:start w:val="1"/>
      <w:numFmt w:val="bullet"/>
      <w:lvlText w:val=""/>
      <w:lvlJc w:val="left"/>
      <w:pPr>
        <w:ind w:left="5040" w:hanging="360"/>
      </w:pPr>
      <w:rPr>
        <w:rFonts w:ascii="Symbol" w:eastAsia="Symbol" w:hAnsi="Symbol" w:cs="Symbol"/>
      </w:rPr>
    </w:lvl>
    <w:lvl w:ilvl="7" w:tplc="62AA69FC">
      <w:start w:val="1"/>
      <w:numFmt w:val="bullet"/>
      <w:lvlText w:val="o"/>
      <w:lvlJc w:val="left"/>
      <w:pPr>
        <w:ind w:left="5760" w:hanging="360"/>
      </w:pPr>
      <w:rPr>
        <w:rFonts w:ascii="Courier New" w:eastAsia="Courier New" w:hAnsi="Courier New" w:cs="Courier New"/>
      </w:rPr>
    </w:lvl>
    <w:lvl w:ilvl="8" w:tplc="61B860F4">
      <w:start w:val="1"/>
      <w:numFmt w:val="bullet"/>
      <w:lvlText w:val=""/>
      <w:lvlJc w:val="left"/>
      <w:pPr>
        <w:ind w:left="6480" w:hanging="360"/>
      </w:pPr>
      <w:rPr>
        <w:rFonts w:ascii="Wingdings" w:eastAsia="Wingdings" w:hAnsi="Wingdings" w:cs="Wingdings"/>
      </w:rPr>
    </w:lvl>
  </w:abstractNum>
  <w:abstractNum w:abstractNumId="12" w15:restartNumberingAfterBreak="0">
    <w:nsid w:val="35368524"/>
    <w:multiLevelType w:val="hybridMultilevel"/>
    <w:tmpl w:val="2BEA2E14"/>
    <w:lvl w:ilvl="0" w:tplc="40649F06">
      <w:start w:val="1"/>
      <w:numFmt w:val="bullet"/>
      <w:lvlText w:val=""/>
      <w:lvlJc w:val="left"/>
      <w:pPr>
        <w:ind w:left="720" w:hanging="360"/>
      </w:pPr>
      <w:rPr>
        <w:rFonts w:ascii="Symbol" w:eastAsia="Symbol" w:hAnsi="Symbol" w:cs="Symbol"/>
      </w:rPr>
    </w:lvl>
    <w:lvl w:ilvl="1" w:tplc="2A48645A">
      <w:start w:val="1"/>
      <w:numFmt w:val="bullet"/>
      <w:lvlText w:val="o"/>
      <w:lvlJc w:val="left"/>
      <w:pPr>
        <w:ind w:left="1440" w:hanging="360"/>
      </w:pPr>
      <w:rPr>
        <w:rFonts w:ascii="Courier New" w:eastAsia="Courier New" w:hAnsi="Courier New" w:cs="Courier New"/>
      </w:rPr>
    </w:lvl>
    <w:lvl w:ilvl="2" w:tplc="26B2F5EE">
      <w:start w:val="1"/>
      <w:numFmt w:val="bullet"/>
      <w:lvlText w:val=""/>
      <w:lvlJc w:val="left"/>
      <w:pPr>
        <w:ind w:left="2160" w:hanging="360"/>
      </w:pPr>
      <w:rPr>
        <w:rFonts w:ascii="Wingdings" w:eastAsia="Wingdings" w:hAnsi="Wingdings" w:cs="Wingdings"/>
      </w:rPr>
    </w:lvl>
    <w:lvl w:ilvl="3" w:tplc="63726562">
      <w:start w:val="1"/>
      <w:numFmt w:val="bullet"/>
      <w:lvlText w:val=""/>
      <w:lvlJc w:val="left"/>
      <w:pPr>
        <w:ind w:left="2880" w:hanging="360"/>
      </w:pPr>
      <w:rPr>
        <w:rFonts w:ascii="Symbol" w:eastAsia="Symbol" w:hAnsi="Symbol" w:cs="Symbol"/>
      </w:rPr>
    </w:lvl>
    <w:lvl w:ilvl="4" w:tplc="D2AE11A0">
      <w:start w:val="1"/>
      <w:numFmt w:val="bullet"/>
      <w:lvlText w:val="o"/>
      <w:lvlJc w:val="left"/>
      <w:pPr>
        <w:ind w:left="3600" w:hanging="360"/>
      </w:pPr>
      <w:rPr>
        <w:rFonts w:ascii="Courier New" w:eastAsia="Courier New" w:hAnsi="Courier New" w:cs="Courier New"/>
      </w:rPr>
    </w:lvl>
    <w:lvl w:ilvl="5" w:tplc="7E3C581A">
      <w:start w:val="1"/>
      <w:numFmt w:val="bullet"/>
      <w:lvlText w:val=""/>
      <w:lvlJc w:val="left"/>
      <w:pPr>
        <w:ind w:left="4320" w:hanging="360"/>
      </w:pPr>
      <w:rPr>
        <w:rFonts w:ascii="Wingdings" w:eastAsia="Wingdings" w:hAnsi="Wingdings" w:cs="Wingdings"/>
      </w:rPr>
    </w:lvl>
    <w:lvl w:ilvl="6" w:tplc="63367FBA">
      <w:start w:val="1"/>
      <w:numFmt w:val="bullet"/>
      <w:lvlText w:val=""/>
      <w:lvlJc w:val="left"/>
      <w:pPr>
        <w:ind w:left="5040" w:hanging="360"/>
      </w:pPr>
      <w:rPr>
        <w:rFonts w:ascii="Symbol" w:eastAsia="Symbol" w:hAnsi="Symbol" w:cs="Symbol"/>
      </w:rPr>
    </w:lvl>
    <w:lvl w:ilvl="7" w:tplc="807CAF3C">
      <w:start w:val="1"/>
      <w:numFmt w:val="bullet"/>
      <w:lvlText w:val="o"/>
      <w:lvlJc w:val="left"/>
      <w:pPr>
        <w:ind w:left="5760" w:hanging="360"/>
      </w:pPr>
      <w:rPr>
        <w:rFonts w:ascii="Courier New" w:eastAsia="Courier New" w:hAnsi="Courier New" w:cs="Courier New"/>
      </w:rPr>
    </w:lvl>
    <w:lvl w:ilvl="8" w:tplc="3154E5C2">
      <w:start w:val="1"/>
      <w:numFmt w:val="bullet"/>
      <w:lvlText w:val=""/>
      <w:lvlJc w:val="left"/>
      <w:pPr>
        <w:ind w:left="6480" w:hanging="360"/>
      </w:pPr>
      <w:rPr>
        <w:rFonts w:ascii="Wingdings" w:eastAsia="Wingdings" w:hAnsi="Wingdings" w:cs="Wingdings"/>
      </w:rPr>
    </w:lvl>
  </w:abstractNum>
  <w:abstractNum w:abstractNumId="13" w15:restartNumberingAfterBreak="0">
    <w:nsid w:val="3761C813"/>
    <w:multiLevelType w:val="hybridMultilevel"/>
    <w:tmpl w:val="07EAE69E"/>
    <w:lvl w:ilvl="0" w:tplc="BB7AF0AC">
      <w:start w:val="1"/>
      <w:numFmt w:val="bullet"/>
      <w:lvlText w:val=""/>
      <w:lvlJc w:val="left"/>
      <w:pPr>
        <w:ind w:left="720" w:hanging="360"/>
      </w:pPr>
      <w:rPr>
        <w:rFonts w:ascii="Symbol" w:eastAsia="Symbol" w:hAnsi="Symbol" w:cs="Symbol"/>
      </w:rPr>
    </w:lvl>
    <w:lvl w:ilvl="1" w:tplc="931862BE">
      <w:start w:val="1"/>
      <w:numFmt w:val="bullet"/>
      <w:lvlText w:val="o"/>
      <w:lvlJc w:val="left"/>
      <w:pPr>
        <w:ind w:left="1440" w:hanging="360"/>
      </w:pPr>
      <w:rPr>
        <w:rFonts w:ascii="Courier New" w:eastAsia="Courier New" w:hAnsi="Courier New" w:cs="Courier New"/>
      </w:rPr>
    </w:lvl>
    <w:lvl w:ilvl="2" w:tplc="6B22708E">
      <w:start w:val="1"/>
      <w:numFmt w:val="bullet"/>
      <w:lvlText w:val=""/>
      <w:lvlJc w:val="left"/>
      <w:pPr>
        <w:ind w:left="2160" w:hanging="360"/>
      </w:pPr>
      <w:rPr>
        <w:rFonts w:ascii="Wingdings" w:eastAsia="Wingdings" w:hAnsi="Wingdings" w:cs="Wingdings"/>
      </w:rPr>
    </w:lvl>
    <w:lvl w:ilvl="3" w:tplc="7828FBB8">
      <w:start w:val="1"/>
      <w:numFmt w:val="bullet"/>
      <w:lvlText w:val=""/>
      <w:lvlJc w:val="left"/>
      <w:pPr>
        <w:ind w:left="2880" w:hanging="360"/>
      </w:pPr>
      <w:rPr>
        <w:rFonts w:ascii="Symbol" w:eastAsia="Symbol" w:hAnsi="Symbol" w:cs="Symbol"/>
      </w:rPr>
    </w:lvl>
    <w:lvl w:ilvl="4" w:tplc="572A612C">
      <w:start w:val="1"/>
      <w:numFmt w:val="bullet"/>
      <w:lvlText w:val="o"/>
      <w:lvlJc w:val="left"/>
      <w:pPr>
        <w:ind w:left="3600" w:hanging="360"/>
      </w:pPr>
      <w:rPr>
        <w:rFonts w:ascii="Courier New" w:eastAsia="Courier New" w:hAnsi="Courier New" w:cs="Courier New"/>
      </w:rPr>
    </w:lvl>
    <w:lvl w:ilvl="5" w:tplc="6BB477CA">
      <w:start w:val="1"/>
      <w:numFmt w:val="bullet"/>
      <w:lvlText w:val=""/>
      <w:lvlJc w:val="left"/>
      <w:pPr>
        <w:ind w:left="4320" w:hanging="360"/>
      </w:pPr>
      <w:rPr>
        <w:rFonts w:ascii="Wingdings" w:eastAsia="Wingdings" w:hAnsi="Wingdings" w:cs="Wingdings"/>
      </w:rPr>
    </w:lvl>
    <w:lvl w:ilvl="6" w:tplc="020E1860">
      <w:start w:val="1"/>
      <w:numFmt w:val="bullet"/>
      <w:lvlText w:val=""/>
      <w:lvlJc w:val="left"/>
      <w:pPr>
        <w:ind w:left="5040" w:hanging="360"/>
      </w:pPr>
      <w:rPr>
        <w:rFonts w:ascii="Symbol" w:eastAsia="Symbol" w:hAnsi="Symbol" w:cs="Symbol"/>
      </w:rPr>
    </w:lvl>
    <w:lvl w:ilvl="7" w:tplc="7E808ACA">
      <w:start w:val="1"/>
      <w:numFmt w:val="bullet"/>
      <w:lvlText w:val="o"/>
      <w:lvlJc w:val="left"/>
      <w:pPr>
        <w:ind w:left="5760" w:hanging="360"/>
      </w:pPr>
      <w:rPr>
        <w:rFonts w:ascii="Courier New" w:eastAsia="Courier New" w:hAnsi="Courier New" w:cs="Courier New"/>
      </w:rPr>
    </w:lvl>
    <w:lvl w:ilvl="8" w:tplc="D69469BA">
      <w:start w:val="1"/>
      <w:numFmt w:val="bullet"/>
      <w:lvlText w:val=""/>
      <w:lvlJc w:val="left"/>
      <w:pPr>
        <w:ind w:left="6480" w:hanging="360"/>
      </w:pPr>
      <w:rPr>
        <w:rFonts w:ascii="Wingdings" w:eastAsia="Wingdings" w:hAnsi="Wingdings" w:cs="Wingdings"/>
      </w:rPr>
    </w:lvl>
  </w:abstractNum>
  <w:abstractNum w:abstractNumId="14" w15:restartNumberingAfterBreak="0">
    <w:nsid w:val="38A568EF"/>
    <w:multiLevelType w:val="hybridMultilevel"/>
    <w:tmpl w:val="7A047042"/>
    <w:lvl w:ilvl="0" w:tplc="1CC28400">
      <w:start w:val="1"/>
      <w:numFmt w:val="bullet"/>
      <w:lvlText w:val=""/>
      <w:lvlJc w:val="left"/>
      <w:pPr>
        <w:ind w:left="720" w:hanging="360"/>
      </w:pPr>
      <w:rPr>
        <w:rFonts w:ascii="Symbol" w:eastAsia="Symbol" w:hAnsi="Symbol" w:cs="Symbol"/>
      </w:rPr>
    </w:lvl>
    <w:lvl w:ilvl="1" w:tplc="8E666AD4">
      <w:start w:val="1"/>
      <w:numFmt w:val="bullet"/>
      <w:lvlText w:val="o"/>
      <w:lvlJc w:val="left"/>
      <w:pPr>
        <w:ind w:left="1440" w:hanging="360"/>
      </w:pPr>
      <w:rPr>
        <w:rFonts w:ascii="Courier New" w:eastAsia="Courier New" w:hAnsi="Courier New" w:cs="Courier New"/>
      </w:rPr>
    </w:lvl>
    <w:lvl w:ilvl="2" w:tplc="E54414E0">
      <w:start w:val="1"/>
      <w:numFmt w:val="bullet"/>
      <w:lvlText w:val=""/>
      <w:lvlJc w:val="left"/>
      <w:pPr>
        <w:ind w:left="2160" w:hanging="360"/>
      </w:pPr>
      <w:rPr>
        <w:rFonts w:ascii="Wingdings" w:eastAsia="Wingdings" w:hAnsi="Wingdings" w:cs="Wingdings"/>
      </w:rPr>
    </w:lvl>
    <w:lvl w:ilvl="3" w:tplc="22EE875E">
      <w:start w:val="1"/>
      <w:numFmt w:val="bullet"/>
      <w:lvlText w:val=""/>
      <w:lvlJc w:val="left"/>
      <w:pPr>
        <w:ind w:left="2880" w:hanging="360"/>
      </w:pPr>
      <w:rPr>
        <w:rFonts w:ascii="Symbol" w:eastAsia="Symbol" w:hAnsi="Symbol" w:cs="Symbol"/>
      </w:rPr>
    </w:lvl>
    <w:lvl w:ilvl="4" w:tplc="9FE8FE14">
      <w:start w:val="1"/>
      <w:numFmt w:val="bullet"/>
      <w:lvlText w:val="o"/>
      <w:lvlJc w:val="left"/>
      <w:pPr>
        <w:ind w:left="3600" w:hanging="360"/>
      </w:pPr>
      <w:rPr>
        <w:rFonts w:ascii="Courier New" w:eastAsia="Courier New" w:hAnsi="Courier New" w:cs="Courier New"/>
      </w:rPr>
    </w:lvl>
    <w:lvl w:ilvl="5" w:tplc="FA0421CA">
      <w:start w:val="1"/>
      <w:numFmt w:val="bullet"/>
      <w:lvlText w:val=""/>
      <w:lvlJc w:val="left"/>
      <w:pPr>
        <w:ind w:left="4320" w:hanging="360"/>
      </w:pPr>
      <w:rPr>
        <w:rFonts w:ascii="Wingdings" w:eastAsia="Wingdings" w:hAnsi="Wingdings" w:cs="Wingdings"/>
      </w:rPr>
    </w:lvl>
    <w:lvl w:ilvl="6" w:tplc="A7EA69B4">
      <w:start w:val="1"/>
      <w:numFmt w:val="bullet"/>
      <w:lvlText w:val=""/>
      <w:lvlJc w:val="left"/>
      <w:pPr>
        <w:ind w:left="5040" w:hanging="360"/>
      </w:pPr>
      <w:rPr>
        <w:rFonts w:ascii="Symbol" w:eastAsia="Symbol" w:hAnsi="Symbol" w:cs="Symbol"/>
      </w:rPr>
    </w:lvl>
    <w:lvl w:ilvl="7" w:tplc="C04488C6">
      <w:start w:val="1"/>
      <w:numFmt w:val="bullet"/>
      <w:lvlText w:val="o"/>
      <w:lvlJc w:val="left"/>
      <w:pPr>
        <w:ind w:left="5760" w:hanging="360"/>
      </w:pPr>
      <w:rPr>
        <w:rFonts w:ascii="Courier New" w:eastAsia="Courier New" w:hAnsi="Courier New" w:cs="Courier New"/>
      </w:rPr>
    </w:lvl>
    <w:lvl w:ilvl="8" w:tplc="9ADA2E78">
      <w:start w:val="1"/>
      <w:numFmt w:val="bullet"/>
      <w:lvlText w:val=""/>
      <w:lvlJc w:val="left"/>
      <w:pPr>
        <w:ind w:left="6480" w:hanging="360"/>
      </w:pPr>
      <w:rPr>
        <w:rFonts w:ascii="Wingdings" w:eastAsia="Wingdings" w:hAnsi="Wingdings" w:cs="Wingdings"/>
      </w:rPr>
    </w:lvl>
  </w:abstractNum>
  <w:abstractNum w:abstractNumId="15" w15:restartNumberingAfterBreak="0">
    <w:nsid w:val="4102FFDF"/>
    <w:multiLevelType w:val="hybridMultilevel"/>
    <w:tmpl w:val="2A7A09A8"/>
    <w:lvl w:ilvl="0" w:tplc="F258AD24">
      <w:start w:val="1"/>
      <w:numFmt w:val="bullet"/>
      <w:lvlText w:val=""/>
      <w:lvlJc w:val="left"/>
      <w:pPr>
        <w:ind w:left="720" w:hanging="360"/>
      </w:pPr>
      <w:rPr>
        <w:rFonts w:ascii="Symbol" w:eastAsia="Symbol" w:hAnsi="Symbol" w:cs="Symbol"/>
      </w:rPr>
    </w:lvl>
    <w:lvl w:ilvl="1" w:tplc="F3E07E5A">
      <w:start w:val="1"/>
      <w:numFmt w:val="bullet"/>
      <w:lvlText w:val="o"/>
      <w:lvlJc w:val="left"/>
      <w:pPr>
        <w:ind w:left="1440" w:hanging="360"/>
      </w:pPr>
      <w:rPr>
        <w:rFonts w:ascii="Courier New" w:eastAsia="Courier New" w:hAnsi="Courier New" w:cs="Courier New"/>
      </w:rPr>
    </w:lvl>
    <w:lvl w:ilvl="2" w:tplc="AEB4A0C6">
      <w:start w:val="1"/>
      <w:numFmt w:val="bullet"/>
      <w:lvlText w:val=""/>
      <w:lvlJc w:val="left"/>
      <w:pPr>
        <w:ind w:left="2160" w:hanging="360"/>
      </w:pPr>
      <w:rPr>
        <w:rFonts w:ascii="Wingdings" w:eastAsia="Wingdings" w:hAnsi="Wingdings" w:cs="Wingdings"/>
      </w:rPr>
    </w:lvl>
    <w:lvl w:ilvl="3" w:tplc="6E52985C">
      <w:start w:val="1"/>
      <w:numFmt w:val="bullet"/>
      <w:lvlText w:val=""/>
      <w:lvlJc w:val="left"/>
      <w:pPr>
        <w:ind w:left="2880" w:hanging="360"/>
      </w:pPr>
      <w:rPr>
        <w:rFonts w:ascii="Symbol" w:eastAsia="Symbol" w:hAnsi="Symbol" w:cs="Symbol"/>
      </w:rPr>
    </w:lvl>
    <w:lvl w:ilvl="4" w:tplc="8954BC4A">
      <w:start w:val="1"/>
      <w:numFmt w:val="bullet"/>
      <w:lvlText w:val="o"/>
      <w:lvlJc w:val="left"/>
      <w:pPr>
        <w:ind w:left="3600" w:hanging="360"/>
      </w:pPr>
      <w:rPr>
        <w:rFonts w:ascii="Courier New" w:eastAsia="Courier New" w:hAnsi="Courier New" w:cs="Courier New"/>
      </w:rPr>
    </w:lvl>
    <w:lvl w:ilvl="5" w:tplc="D2F820E0">
      <w:start w:val="1"/>
      <w:numFmt w:val="bullet"/>
      <w:lvlText w:val=""/>
      <w:lvlJc w:val="left"/>
      <w:pPr>
        <w:ind w:left="4320" w:hanging="360"/>
      </w:pPr>
      <w:rPr>
        <w:rFonts w:ascii="Wingdings" w:eastAsia="Wingdings" w:hAnsi="Wingdings" w:cs="Wingdings"/>
      </w:rPr>
    </w:lvl>
    <w:lvl w:ilvl="6" w:tplc="82C657C8">
      <w:start w:val="1"/>
      <w:numFmt w:val="bullet"/>
      <w:lvlText w:val=""/>
      <w:lvlJc w:val="left"/>
      <w:pPr>
        <w:ind w:left="5040" w:hanging="360"/>
      </w:pPr>
      <w:rPr>
        <w:rFonts w:ascii="Symbol" w:eastAsia="Symbol" w:hAnsi="Symbol" w:cs="Symbol"/>
      </w:rPr>
    </w:lvl>
    <w:lvl w:ilvl="7" w:tplc="214CB20C">
      <w:start w:val="1"/>
      <w:numFmt w:val="bullet"/>
      <w:lvlText w:val="o"/>
      <w:lvlJc w:val="left"/>
      <w:pPr>
        <w:ind w:left="5760" w:hanging="360"/>
      </w:pPr>
      <w:rPr>
        <w:rFonts w:ascii="Courier New" w:eastAsia="Courier New" w:hAnsi="Courier New" w:cs="Courier New"/>
      </w:rPr>
    </w:lvl>
    <w:lvl w:ilvl="8" w:tplc="1D42D838">
      <w:start w:val="1"/>
      <w:numFmt w:val="bullet"/>
      <w:lvlText w:val=""/>
      <w:lvlJc w:val="left"/>
      <w:pPr>
        <w:ind w:left="6480" w:hanging="360"/>
      </w:pPr>
      <w:rPr>
        <w:rFonts w:ascii="Wingdings" w:eastAsia="Wingdings" w:hAnsi="Wingdings" w:cs="Wingdings"/>
      </w:rPr>
    </w:lvl>
  </w:abstractNum>
  <w:abstractNum w:abstractNumId="16" w15:restartNumberingAfterBreak="0">
    <w:nsid w:val="422723F9"/>
    <w:multiLevelType w:val="hybridMultilevel"/>
    <w:tmpl w:val="48C400B4"/>
    <w:lvl w:ilvl="0" w:tplc="402EAD56">
      <w:start w:val="1"/>
      <w:numFmt w:val="decimal"/>
      <w:pStyle w:val="Numberedlist"/>
      <w:lvlText w:val="%1."/>
      <w:lvlJc w:val="left"/>
      <w:pPr>
        <w:ind w:left="1134" w:hanging="567"/>
      </w:pPr>
      <w:rPr>
        <w:rFonts w:ascii="Lato" w:hAnsi="Lato" w:hint="default"/>
        <w:b w:val="0"/>
        <w:i w:val="0"/>
        <w:color w:val="000000" w:themeColor="text1"/>
        <w:sz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D5A4E04"/>
    <w:multiLevelType w:val="hybridMultilevel"/>
    <w:tmpl w:val="21BC7D00"/>
    <w:lvl w:ilvl="0" w:tplc="05249428">
      <w:start w:val="1"/>
      <w:numFmt w:val="bullet"/>
      <w:lvlText w:val=""/>
      <w:lvlJc w:val="left"/>
      <w:pPr>
        <w:ind w:left="720" w:hanging="360"/>
      </w:pPr>
      <w:rPr>
        <w:rFonts w:ascii="Symbol" w:eastAsia="Symbol" w:hAnsi="Symbol" w:cs="Symbol"/>
      </w:rPr>
    </w:lvl>
    <w:lvl w:ilvl="1" w:tplc="4E1266C0">
      <w:start w:val="1"/>
      <w:numFmt w:val="bullet"/>
      <w:lvlText w:val="o"/>
      <w:lvlJc w:val="left"/>
      <w:pPr>
        <w:ind w:left="1440" w:hanging="360"/>
      </w:pPr>
      <w:rPr>
        <w:rFonts w:ascii="Courier New" w:eastAsia="Courier New" w:hAnsi="Courier New" w:cs="Courier New"/>
      </w:rPr>
    </w:lvl>
    <w:lvl w:ilvl="2" w:tplc="3ED6E3C6">
      <w:start w:val="1"/>
      <w:numFmt w:val="bullet"/>
      <w:lvlText w:val=""/>
      <w:lvlJc w:val="left"/>
      <w:pPr>
        <w:ind w:left="2160" w:hanging="360"/>
      </w:pPr>
      <w:rPr>
        <w:rFonts w:ascii="Wingdings" w:eastAsia="Wingdings" w:hAnsi="Wingdings" w:cs="Wingdings"/>
      </w:rPr>
    </w:lvl>
    <w:lvl w:ilvl="3" w:tplc="D9148FBA">
      <w:start w:val="1"/>
      <w:numFmt w:val="bullet"/>
      <w:lvlText w:val=""/>
      <w:lvlJc w:val="left"/>
      <w:pPr>
        <w:ind w:left="2880" w:hanging="360"/>
      </w:pPr>
      <w:rPr>
        <w:rFonts w:ascii="Symbol" w:eastAsia="Symbol" w:hAnsi="Symbol" w:cs="Symbol"/>
      </w:rPr>
    </w:lvl>
    <w:lvl w:ilvl="4" w:tplc="7F926FB8">
      <w:start w:val="1"/>
      <w:numFmt w:val="bullet"/>
      <w:lvlText w:val="o"/>
      <w:lvlJc w:val="left"/>
      <w:pPr>
        <w:ind w:left="3600" w:hanging="360"/>
      </w:pPr>
      <w:rPr>
        <w:rFonts w:ascii="Courier New" w:eastAsia="Courier New" w:hAnsi="Courier New" w:cs="Courier New"/>
      </w:rPr>
    </w:lvl>
    <w:lvl w:ilvl="5" w:tplc="41246078">
      <w:start w:val="1"/>
      <w:numFmt w:val="bullet"/>
      <w:lvlText w:val=""/>
      <w:lvlJc w:val="left"/>
      <w:pPr>
        <w:ind w:left="4320" w:hanging="360"/>
      </w:pPr>
      <w:rPr>
        <w:rFonts w:ascii="Wingdings" w:eastAsia="Wingdings" w:hAnsi="Wingdings" w:cs="Wingdings"/>
      </w:rPr>
    </w:lvl>
    <w:lvl w:ilvl="6" w:tplc="5DDA0F50">
      <w:start w:val="1"/>
      <w:numFmt w:val="bullet"/>
      <w:lvlText w:val=""/>
      <w:lvlJc w:val="left"/>
      <w:pPr>
        <w:ind w:left="5040" w:hanging="360"/>
      </w:pPr>
      <w:rPr>
        <w:rFonts w:ascii="Symbol" w:eastAsia="Symbol" w:hAnsi="Symbol" w:cs="Symbol"/>
      </w:rPr>
    </w:lvl>
    <w:lvl w:ilvl="7" w:tplc="E674802A">
      <w:start w:val="1"/>
      <w:numFmt w:val="bullet"/>
      <w:lvlText w:val="o"/>
      <w:lvlJc w:val="left"/>
      <w:pPr>
        <w:ind w:left="5760" w:hanging="360"/>
      </w:pPr>
      <w:rPr>
        <w:rFonts w:ascii="Courier New" w:eastAsia="Courier New" w:hAnsi="Courier New" w:cs="Courier New"/>
      </w:rPr>
    </w:lvl>
    <w:lvl w:ilvl="8" w:tplc="3146902C">
      <w:start w:val="1"/>
      <w:numFmt w:val="bullet"/>
      <w:lvlText w:val=""/>
      <w:lvlJc w:val="left"/>
      <w:pPr>
        <w:ind w:left="6480" w:hanging="360"/>
      </w:pPr>
      <w:rPr>
        <w:rFonts w:ascii="Wingdings" w:eastAsia="Wingdings" w:hAnsi="Wingdings" w:cs="Wingdings"/>
      </w:rPr>
    </w:lvl>
  </w:abstractNum>
  <w:abstractNum w:abstractNumId="18" w15:restartNumberingAfterBreak="0">
    <w:nsid w:val="4F00DE15"/>
    <w:multiLevelType w:val="hybridMultilevel"/>
    <w:tmpl w:val="E640DD86"/>
    <w:lvl w:ilvl="0" w:tplc="ECE6B276">
      <w:start w:val="1"/>
      <w:numFmt w:val="bullet"/>
      <w:lvlText w:val=""/>
      <w:lvlJc w:val="left"/>
      <w:pPr>
        <w:ind w:left="720" w:hanging="360"/>
      </w:pPr>
      <w:rPr>
        <w:rFonts w:ascii="Symbol" w:eastAsia="Symbol" w:hAnsi="Symbol" w:cs="Symbol"/>
      </w:rPr>
    </w:lvl>
    <w:lvl w:ilvl="1" w:tplc="05A045C6">
      <w:start w:val="1"/>
      <w:numFmt w:val="bullet"/>
      <w:lvlText w:val="o"/>
      <w:lvlJc w:val="left"/>
      <w:pPr>
        <w:ind w:left="1440" w:hanging="360"/>
      </w:pPr>
      <w:rPr>
        <w:rFonts w:ascii="Courier New" w:eastAsia="Courier New" w:hAnsi="Courier New" w:cs="Courier New"/>
      </w:rPr>
    </w:lvl>
    <w:lvl w:ilvl="2" w:tplc="2534835A">
      <w:start w:val="1"/>
      <w:numFmt w:val="bullet"/>
      <w:lvlText w:val=""/>
      <w:lvlJc w:val="left"/>
      <w:pPr>
        <w:ind w:left="2160" w:hanging="360"/>
      </w:pPr>
      <w:rPr>
        <w:rFonts w:ascii="Wingdings" w:eastAsia="Wingdings" w:hAnsi="Wingdings" w:cs="Wingdings"/>
      </w:rPr>
    </w:lvl>
    <w:lvl w:ilvl="3" w:tplc="810C3C28">
      <w:start w:val="1"/>
      <w:numFmt w:val="bullet"/>
      <w:lvlText w:val=""/>
      <w:lvlJc w:val="left"/>
      <w:pPr>
        <w:ind w:left="2880" w:hanging="360"/>
      </w:pPr>
      <w:rPr>
        <w:rFonts w:ascii="Symbol" w:eastAsia="Symbol" w:hAnsi="Symbol" w:cs="Symbol"/>
      </w:rPr>
    </w:lvl>
    <w:lvl w:ilvl="4" w:tplc="46BAC500">
      <w:start w:val="1"/>
      <w:numFmt w:val="bullet"/>
      <w:lvlText w:val="o"/>
      <w:lvlJc w:val="left"/>
      <w:pPr>
        <w:ind w:left="3600" w:hanging="360"/>
      </w:pPr>
      <w:rPr>
        <w:rFonts w:ascii="Courier New" w:eastAsia="Courier New" w:hAnsi="Courier New" w:cs="Courier New"/>
      </w:rPr>
    </w:lvl>
    <w:lvl w:ilvl="5" w:tplc="0B3EBD8A">
      <w:start w:val="1"/>
      <w:numFmt w:val="bullet"/>
      <w:lvlText w:val=""/>
      <w:lvlJc w:val="left"/>
      <w:pPr>
        <w:ind w:left="4320" w:hanging="360"/>
      </w:pPr>
      <w:rPr>
        <w:rFonts w:ascii="Wingdings" w:eastAsia="Wingdings" w:hAnsi="Wingdings" w:cs="Wingdings"/>
      </w:rPr>
    </w:lvl>
    <w:lvl w:ilvl="6" w:tplc="EA5A1518">
      <w:start w:val="1"/>
      <w:numFmt w:val="bullet"/>
      <w:lvlText w:val=""/>
      <w:lvlJc w:val="left"/>
      <w:pPr>
        <w:ind w:left="5040" w:hanging="360"/>
      </w:pPr>
      <w:rPr>
        <w:rFonts w:ascii="Symbol" w:eastAsia="Symbol" w:hAnsi="Symbol" w:cs="Symbol"/>
      </w:rPr>
    </w:lvl>
    <w:lvl w:ilvl="7" w:tplc="7DE4FDF6">
      <w:start w:val="1"/>
      <w:numFmt w:val="bullet"/>
      <w:lvlText w:val="o"/>
      <w:lvlJc w:val="left"/>
      <w:pPr>
        <w:ind w:left="5760" w:hanging="360"/>
      </w:pPr>
      <w:rPr>
        <w:rFonts w:ascii="Courier New" w:eastAsia="Courier New" w:hAnsi="Courier New" w:cs="Courier New"/>
      </w:rPr>
    </w:lvl>
    <w:lvl w:ilvl="8" w:tplc="69C4128E">
      <w:start w:val="1"/>
      <w:numFmt w:val="bullet"/>
      <w:lvlText w:val=""/>
      <w:lvlJc w:val="left"/>
      <w:pPr>
        <w:ind w:left="6480" w:hanging="360"/>
      </w:pPr>
      <w:rPr>
        <w:rFonts w:ascii="Wingdings" w:eastAsia="Wingdings" w:hAnsi="Wingdings" w:cs="Wingdings"/>
      </w:rPr>
    </w:lvl>
  </w:abstractNum>
  <w:abstractNum w:abstractNumId="19" w15:restartNumberingAfterBreak="0">
    <w:nsid w:val="52875235"/>
    <w:multiLevelType w:val="hybridMultilevel"/>
    <w:tmpl w:val="0F5CC368"/>
    <w:lvl w:ilvl="0" w:tplc="6F34AD0E">
      <w:start w:val="1"/>
      <w:numFmt w:val="bullet"/>
      <w:pStyle w:val="Bulletlist"/>
      <w:lvlText w:val=""/>
      <w:lvlJc w:val="left"/>
      <w:pPr>
        <w:ind w:left="1418" w:hanging="284"/>
      </w:pPr>
      <w:rPr>
        <w:rFonts w:ascii="Wingdings" w:hAnsi="Wingdings" w:hint="default"/>
        <w:color w:val="003078"/>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0" w15:restartNumberingAfterBreak="0">
    <w:nsid w:val="55055E48"/>
    <w:multiLevelType w:val="hybridMultilevel"/>
    <w:tmpl w:val="58727B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91BA76E"/>
    <w:multiLevelType w:val="hybridMultilevel"/>
    <w:tmpl w:val="C400ADD4"/>
    <w:lvl w:ilvl="0" w:tplc="4650C8B6">
      <w:start w:val="1"/>
      <w:numFmt w:val="bullet"/>
      <w:lvlText w:val=""/>
      <w:lvlJc w:val="left"/>
      <w:pPr>
        <w:ind w:left="720" w:hanging="360"/>
      </w:pPr>
      <w:rPr>
        <w:rFonts w:ascii="Symbol" w:eastAsia="Symbol" w:hAnsi="Symbol" w:cs="Symbol"/>
      </w:rPr>
    </w:lvl>
    <w:lvl w:ilvl="1" w:tplc="78942A0A">
      <w:start w:val="1"/>
      <w:numFmt w:val="bullet"/>
      <w:lvlText w:val="o"/>
      <w:lvlJc w:val="left"/>
      <w:pPr>
        <w:ind w:left="1440" w:hanging="360"/>
      </w:pPr>
      <w:rPr>
        <w:rFonts w:ascii="Courier New" w:eastAsia="Courier New" w:hAnsi="Courier New" w:cs="Courier New"/>
      </w:rPr>
    </w:lvl>
    <w:lvl w:ilvl="2" w:tplc="0CF8C600">
      <w:start w:val="1"/>
      <w:numFmt w:val="bullet"/>
      <w:lvlText w:val=""/>
      <w:lvlJc w:val="left"/>
      <w:pPr>
        <w:ind w:left="2160" w:hanging="360"/>
      </w:pPr>
      <w:rPr>
        <w:rFonts w:ascii="Wingdings" w:eastAsia="Wingdings" w:hAnsi="Wingdings" w:cs="Wingdings"/>
      </w:rPr>
    </w:lvl>
    <w:lvl w:ilvl="3" w:tplc="6824C972">
      <w:start w:val="1"/>
      <w:numFmt w:val="bullet"/>
      <w:lvlText w:val=""/>
      <w:lvlJc w:val="left"/>
      <w:pPr>
        <w:ind w:left="2880" w:hanging="360"/>
      </w:pPr>
      <w:rPr>
        <w:rFonts w:ascii="Symbol" w:eastAsia="Symbol" w:hAnsi="Symbol" w:cs="Symbol"/>
      </w:rPr>
    </w:lvl>
    <w:lvl w:ilvl="4" w:tplc="A65CC2BE">
      <w:start w:val="1"/>
      <w:numFmt w:val="bullet"/>
      <w:lvlText w:val="o"/>
      <w:lvlJc w:val="left"/>
      <w:pPr>
        <w:ind w:left="3600" w:hanging="360"/>
      </w:pPr>
      <w:rPr>
        <w:rFonts w:ascii="Courier New" w:eastAsia="Courier New" w:hAnsi="Courier New" w:cs="Courier New"/>
      </w:rPr>
    </w:lvl>
    <w:lvl w:ilvl="5" w:tplc="7506E5E8">
      <w:start w:val="1"/>
      <w:numFmt w:val="bullet"/>
      <w:lvlText w:val=""/>
      <w:lvlJc w:val="left"/>
      <w:pPr>
        <w:ind w:left="4320" w:hanging="360"/>
      </w:pPr>
      <w:rPr>
        <w:rFonts w:ascii="Wingdings" w:eastAsia="Wingdings" w:hAnsi="Wingdings" w:cs="Wingdings"/>
      </w:rPr>
    </w:lvl>
    <w:lvl w:ilvl="6" w:tplc="731437A2">
      <w:start w:val="1"/>
      <w:numFmt w:val="bullet"/>
      <w:lvlText w:val=""/>
      <w:lvlJc w:val="left"/>
      <w:pPr>
        <w:ind w:left="5040" w:hanging="360"/>
      </w:pPr>
      <w:rPr>
        <w:rFonts w:ascii="Symbol" w:eastAsia="Symbol" w:hAnsi="Symbol" w:cs="Symbol"/>
      </w:rPr>
    </w:lvl>
    <w:lvl w:ilvl="7" w:tplc="A3BE5774">
      <w:start w:val="1"/>
      <w:numFmt w:val="bullet"/>
      <w:lvlText w:val="o"/>
      <w:lvlJc w:val="left"/>
      <w:pPr>
        <w:ind w:left="5760" w:hanging="360"/>
      </w:pPr>
      <w:rPr>
        <w:rFonts w:ascii="Courier New" w:eastAsia="Courier New" w:hAnsi="Courier New" w:cs="Courier New"/>
      </w:rPr>
    </w:lvl>
    <w:lvl w:ilvl="8" w:tplc="6B9A7A20">
      <w:start w:val="1"/>
      <w:numFmt w:val="bullet"/>
      <w:lvlText w:val=""/>
      <w:lvlJc w:val="left"/>
      <w:pPr>
        <w:ind w:left="6480" w:hanging="360"/>
      </w:pPr>
      <w:rPr>
        <w:rFonts w:ascii="Wingdings" w:eastAsia="Wingdings" w:hAnsi="Wingdings" w:cs="Wingdings"/>
      </w:rPr>
    </w:lvl>
  </w:abstractNum>
  <w:abstractNum w:abstractNumId="22" w15:restartNumberingAfterBreak="0">
    <w:nsid w:val="5E5053F4"/>
    <w:multiLevelType w:val="hybridMultilevel"/>
    <w:tmpl w:val="6B2CEF10"/>
    <w:lvl w:ilvl="0" w:tplc="DE3E6FBC">
      <w:start w:val="1"/>
      <w:numFmt w:val="bullet"/>
      <w:lvlText w:val=""/>
      <w:lvlJc w:val="left"/>
      <w:pPr>
        <w:ind w:left="720" w:hanging="360"/>
      </w:pPr>
      <w:rPr>
        <w:rFonts w:ascii="Symbol" w:eastAsia="Symbol" w:hAnsi="Symbol" w:cs="Symbol"/>
      </w:rPr>
    </w:lvl>
    <w:lvl w:ilvl="1" w:tplc="DE74A3EA">
      <w:start w:val="1"/>
      <w:numFmt w:val="bullet"/>
      <w:lvlText w:val="o"/>
      <w:lvlJc w:val="left"/>
      <w:pPr>
        <w:ind w:left="1440" w:hanging="360"/>
      </w:pPr>
      <w:rPr>
        <w:rFonts w:ascii="Courier New" w:eastAsia="Courier New" w:hAnsi="Courier New" w:cs="Courier New"/>
      </w:rPr>
    </w:lvl>
    <w:lvl w:ilvl="2" w:tplc="DBB8A6EC">
      <w:start w:val="1"/>
      <w:numFmt w:val="bullet"/>
      <w:lvlText w:val=""/>
      <w:lvlJc w:val="left"/>
      <w:pPr>
        <w:ind w:left="2160" w:hanging="360"/>
      </w:pPr>
      <w:rPr>
        <w:rFonts w:ascii="Wingdings" w:eastAsia="Wingdings" w:hAnsi="Wingdings" w:cs="Wingdings"/>
      </w:rPr>
    </w:lvl>
    <w:lvl w:ilvl="3" w:tplc="51DCF1D6">
      <w:start w:val="1"/>
      <w:numFmt w:val="bullet"/>
      <w:lvlText w:val=""/>
      <w:lvlJc w:val="left"/>
      <w:pPr>
        <w:ind w:left="2880" w:hanging="360"/>
      </w:pPr>
      <w:rPr>
        <w:rFonts w:ascii="Symbol" w:eastAsia="Symbol" w:hAnsi="Symbol" w:cs="Symbol"/>
      </w:rPr>
    </w:lvl>
    <w:lvl w:ilvl="4" w:tplc="50961C36">
      <w:start w:val="1"/>
      <w:numFmt w:val="bullet"/>
      <w:lvlText w:val="o"/>
      <w:lvlJc w:val="left"/>
      <w:pPr>
        <w:ind w:left="3600" w:hanging="360"/>
      </w:pPr>
      <w:rPr>
        <w:rFonts w:ascii="Courier New" w:eastAsia="Courier New" w:hAnsi="Courier New" w:cs="Courier New"/>
      </w:rPr>
    </w:lvl>
    <w:lvl w:ilvl="5" w:tplc="8DD80070">
      <w:start w:val="1"/>
      <w:numFmt w:val="bullet"/>
      <w:lvlText w:val=""/>
      <w:lvlJc w:val="left"/>
      <w:pPr>
        <w:ind w:left="4320" w:hanging="360"/>
      </w:pPr>
      <w:rPr>
        <w:rFonts w:ascii="Wingdings" w:eastAsia="Wingdings" w:hAnsi="Wingdings" w:cs="Wingdings"/>
      </w:rPr>
    </w:lvl>
    <w:lvl w:ilvl="6" w:tplc="0C928DC8">
      <w:start w:val="1"/>
      <w:numFmt w:val="bullet"/>
      <w:lvlText w:val=""/>
      <w:lvlJc w:val="left"/>
      <w:pPr>
        <w:ind w:left="5040" w:hanging="360"/>
      </w:pPr>
      <w:rPr>
        <w:rFonts w:ascii="Symbol" w:eastAsia="Symbol" w:hAnsi="Symbol" w:cs="Symbol"/>
      </w:rPr>
    </w:lvl>
    <w:lvl w:ilvl="7" w:tplc="B32641AE">
      <w:start w:val="1"/>
      <w:numFmt w:val="bullet"/>
      <w:lvlText w:val="o"/>
      <w:lvlJc w:val="left"/>
      <w:pPr>
        <w:ind w:left="5760" w:hanging="360"/>
      </w:pPr>
      <w:rPr>
        <w:rFonts w:ascii="Courier New" w:eastAsia="Courier New" w:hAnsi="Courier New" w:cs="Courier New"/>
      </w:rPr>
    </w:lvl>
    <w:lvl w:ilvl="8" w:tplc="1E786890">
      <w:start w:val="1"/>
      <w:numFmt w:val="bullet"/>
      <w:lvlText w:val=""/>
      <w:lvlJc w:val="left"/>
      <w:pPr>
        <w:ind w:left="6480" w:hanging="360"/>
      </w:pPr>
      <w:rPr>
        <w:rFonts w:ascii="Wingdings" w:eastAsia="Wingdings" w:hAnsi="Wingdings" w:cs="Wingdings"/>
      </w:rPr>
    </w:lvl>
  </w:abstractNum>
  <w:abstractNum w:abstractNumId="23" w15:restartNumberingAfterBreak="0">
    <w:nsid w:val="66F2F98C"/>
    <w:multiLevelType w:val="hybridMultilevel"/>
    <w:tmpl w:val="C708FE5E"/>
    <w:lvl w:ilvl="0" w:tplc="F1EA68BC">
      <w:start w:val="1"/>
      <w:numFmt w:val="bullet"/>
      <w:lvlText w:val=""/>
      <w:lvlJc w:val="left"/>
      <w:pPr>
        <w:ind w:left="720" w:hanging="360"/>
      </w:pPr>
      <w:rPr>
        <w:rFonts w:ascii="Symbol" w:eastAsia="Symbol" w:hAnsi="Symbol" w:cs="Symbol"/>
      </w:rPr>
    </w:lvl>
    <w:lvl w:ilvl="1" w:tplc="5712E550">
      <w:start w:val="1"/>
      <w:numFmt w:val="bullet"/>
      <w:lvlText w:val="o"/>
      <w:lvlJc w:val="left"/>
      <w:pPr>
        <w:ind w:left="1440" w:hanging="360"/>
      </w:pPr>
      <w:rPr>
        <w:rFonts w:ascii="Courier New" w:eastAsia="Courier New" w:hAnsi="Courier New" w:cs="Courier New"/>
      </w:rPr>
    </w:lvl>
    <w:lvl w:ilvl="2" w:tplc="E49CDA62">
      <w:start w:val="1"/>
      <w:numFmt w:val="bullet"/>
      <w:lvlText w:val=""/>
      <w:lvlJc w:val="left"/>
      <w:pPr>
        <w:ind w:left="2160" w:hanging="360"/>
      </w:pPr>
      <w:rPr>
        <w:rFonts w:ascii="Wingdings" w:eastAsia="Wingdings" w:hAnsi="Wingdings" w:cs="Wingdings"/>
      </w:rPr>
    </w:lvl>
    <w:lvl w:ilvl="3" w:tplc="78A0F74E">
      <w:start w:val="1"/>
      <w:numFmt w:val="bullet"/>
      <w:lvlText w:val=""/>
      <w:lvlJc w:val="left"/>
      <w:pPr>
        <w:ind w:left="2880" w:hanging="360"/>
      </w:pPr>
      <w:rPr>
        <w:rFonts w:ascii="Symbol" w:eastAsia="Symbol" w:hAnsi="Symbol" w:cs="Symbol"/>
      </w:rPr>
    </w:lvl>
    <w:lvl w:ilvl="4" w:tplc="F64A2636">
      <w:start w:val="1"/>
      <w:numFmt w:val="bullet"/>
      <w:lvlText w:val="o"/>
      <w:lvlJc w:val="left"/>
      <w:pPr>
        <w:ind w:left="3600" w:hanging="360"/>
      </w:pPr>
      <w:rPr>
        <w:rFonts w:ascii="Courier New" w:eastAsia="Courier New" w:hAnsi="Courier New" w:cs="Courier New"/>
      </w:rPr>
    </w:lvl>
    <w:lvl w:ilvl="5" w:tplc="29947CD2">
      <w:start w:val="1"/>
      <w:numFmt w:val="bullet"/>
      <w:lvlText w:val=""/>
      <w:lvlJc w:val="left"/>
      <w:pPr>
        <w:ind w:left="4320" w:hanging="360"/>
      </w:pPr>
      <w:rPr>
        <w:rFonts w:ascii="Wingdings" w:eastAsia="Wingdings" w:hAnsi="Wingdings" w:cs="Wingdings"/>
      </w:rPr>
    </w:lvl>
    <w:lvl w:ilvl="6" w:tplc="E2EC1DA0">
      <w:start w:val="1"/>
      <w:numFmt w:val="bullet"/>
      <w:lvlText w:val=""/>
      <w:lvlJc w:val="left"/>
      <w:pPr>
        <w:ind w:left="5040" w:hanging="360"/>
      </w:pPr>
      <w:rPr>
        <w:rFonts w:ascii="Symbol" w:eastAsia="Symbol" w:hAnsi="Symbol" w:cs="Symbol"/>
      </w:rPr>
    </w:lvl>
    <w:lvl w:ilvl="7" w:tplc="D6B68B58">
      <w:start w:val="1"/>
      <w:numFmt w:val="bullet"/>
      <w:lvlText w:val="o"/>
      <w:lvlJc w:val="left"/>
      <w:pPr>
        <w:ind w:left="5760" w:hanging="360"/>
      </w:pPr>
      <w:rPr>
        <w:rFonts w:ascii="Courier New" w:eastAsia="Courier New" w:hAnsi="Courier New" w:cs="Courier New"/>
      </w:rPr>
    </w:lvl>
    <w:lvl w:ilvl="8" w:tplc="4F0E31AA">
      <w:start w:val="1"/>
      <w:numFmt w:val="bullet"/>
      <w:lvlText w:val=""/>
      <w:lvlJc w:val="left"/>
      <w:pPr>
        <w:ind w:left="6480" w:hanging="360"/>
      </w:pPr>
      <w:rPr>
        <w:rFonts w:ascii="Wingdings" w:eastAsia="Wingdings" w:hAnsi="Wingdings" w:cs="Wingdings"/>
      </w:rPr>
    </w:lvl>
  </w:abstractNum>
  <w:abstractNum w:abstractNumId="24" w15:restartNumberingAfterBreak="0">
    <w:nsid w:val="6A06AADD"/>
    <w:multiLevelType w:val="hybridMultilevel"/>
    <w:tmpl w:val="F3B052C6"/>
    <w:lvl w:ilvl="0" w:tplc="C512DD66">
      <w:start w:val="1"/>
      <w:numFmt w:val="bullet"/>
      <w:lvlText w:val=""/>
      <w:lvlJc w:val="left"/>
      <w:pPr>
        <w:ind w:left="720" w:hanging="360"/>
      </w:pPr>
      <w:rPr>
        <w:rFonts w:ascii="Symbol" w:eastAsia="Symbol" w:hAnsi="Symbol" w:cs="Symbol"/>
      </w:rPr>
    </w:lvl>
    <w:lvl w:ilvl="1" w:tplc="18FE32F0">
      <w:start w:val="1"/>
      <w:numFmt w:val="bullet"/>
      <w:lvlText w:val="o"/>
      <w:lvlJc w:val="left"/>
      <w:pPr>
        <w:ind w:left="1440" w:hanging="360"/>
      </w:pPr>
      <w:rPr>
        <w:rFonts w:ascii="Courier New" w:eastAsia="Courier New" w:hAnsi="Courier New" w:cs="Courier New"/>
      </w:rPr>
    </w:lvl>
    <w:lvl w:ilvl="2" w:tplc="95349308">
      <w:start w:val="1"/>
      <w:numFmt w:val="bullet"/>
      <w:lvlText w:val=""/>
      <w:lvlJc w:val="left"/>
      <w:pPr>
        <w:ind w:left="2160" w:hanging="360"/>
      </w:pPr>
      <w:rPr>
        <w:rFonts w:ascii="Wingdings" w:eastAsia="Wingdings" w:hAnsi="Wingdings" w:cs="Wingdings"/>
      </w:rPr>
    </w:lvl>
    <w:lvl w:ilvl="3" w:tplc="17825F0A">
      <w:start w:val="1"/>
      <w:numFmt w:val="bullet"/>
      <w:lvlText w:val=""/>
      <w:lvlJc w:val="left"/>
      <w:pPr>
        <w:ind w:left="2880" w:hanging="360"/>
      </w:pPr>
      <w:rPr>
        <w:rFonts w:ascii="Symbol" w:eastAsia="Symbol" w:hAnsi="Symbol" w:cs="Symbol"/>
      </w:rPr>
    </w:lvl>
    <w:lvl w:ilvl="4" w:tplc="6450C23C">
      <w:start w:val="1"/>
      <w:numFmt w:val="bullet"/>
      <w:lvlText w:val="o"/>
      <w:lvlJc w:val="left"/>
      <w:pPr>
        <w:ind w:left="3600" w:hanging="360"/>
      </w:pPr>
      <w:rPr>
        <w:rFonts w:ascii="Courier New" w:eastAsia="Courier New" w:hAnsi="Courier New" w:cs="Courier New"/>
      </w:rPr>
    </w:lvl>
    <w:lvl w:ilvl="5" w:tplc="255A5796">
      <w:start w:val="1"/>
      <w:numFmt w:val="bullet"/>
      <w:lvlText w:val=""/>
      <w:lvlJc w:val="left"/>
      <w:pPr>
        <w:ind w:left="4320" w:hanging="360"/>
      </w:pPr>
      <w:rPr>
        <w:rFonts w:ascii="Wingdings" w:eastAsia="Wingdings" w:hAnsi="Wingdings" w:cs="Wingdings"/>
      </w:rPr>
    </w:lvl>
    <w:lvl w:ilvl="6" w:tplc="79F63DEC">
      <w:start w:val="1"/>
      <w:numFmt w:val="bullet"/>
      <w:lvlText w:val=""/>
      <w:lvlJc w:val="left"/>
      <w:pPr>
        <w:ind w:left="5040" w:hanging="360"/>
      </w:pPr>
      <w:rPr>
        <w:rFonts w:ascii="Symbol" w:eastAsia="Symbol" w:hAnsi="Symbol" w:cs="Symbol"/>
      </w:rPr>
    </w:lvl>
    <w:lvl w:ilvl="7" w:tplc="09CC168A">
      <w:start w:val="1"/>
      <w:numFmt w:val="bullet"/>
      <w:lvlText w:val="o"/>
      <w:lvlJc w:val="left"/>
      <w:pPr>
        <w:ind w:left="5760" w:hanging="360"/>
      </w:pPr>
      <w:rPr>
        <w:rFonts w:ascii="Courier New" w:eastAsia="Courier New" w:hAnsi="Courier New" w:cs="Courier New"/>
      </w:rPr>
    </w:lvl>
    <w:lvl w:ilvl="8" w:tplc="1BA0377C">
      <w:start w:val="1"/>
      <w:numFmt w:val="bullet"/>
      <w:lvlText w:val=""/>
      <w:lvlJc w:val="left"/>
      <w:pPr>
        <w:ind w:left="6480" w:hanging="360"/>
      </w:pPr>
      <w:rPr>
        <w:rFonts w:ascii="Wingdings" w:eastAsia="Wingdings" w:hAnsi="Wingdings" w:cs="Wingdings"/>
      </w:rPr>
    </w:lvl>
  </w:abstractNum>
  <w:abstractNum w:abstractNumId="25" w15:restartNumberingAfterBreak="0">
    <w:nsid w:val="70D577D1"/>
    <w:multiLevelType w:val="hybridMultilevel"/>
    <w:tmpl w:val="2F321D2C"/>
    <w:lvl w:ilvl="0" w:tplc="939067B8">
      <w:start w:val="1"/>
      <w:numFmt w:val="bullet"/>
      <w:lvlText w:val=""/>
      <w:lvlJc w:val="left"/>
      <w:pPr>
        <w:ind w:left="720" w:hanging="360"/>
      </w:pPr>
      <w:rPr>
        <w:rFonts w:ascii="Symbol" w:eastAsia="Symbol" w:hAnsi="Symbol" w:cs="Symbol"/>
      </w:rPr>
    </w:lvl>
    <w:lvl w:ilvl="1" w:tplc="60F0305E">
      <w:start w:val="1"/>
      <w:numFmt w:val="bullet"/>
      <w:lvlText w:val="o"/>
      <w:lvlJc w:val="left"/>
      <w:pPr>
        <w:ind w:left="1440" w:hanging="360"/>
      </w:pPr>
      <w:rPr>
        <w:rFonts w:ascii="Courier New" w:eastAsia="Courier New" w:hAnsi="Courier New" w:cs="Courier New"/>
      </w:rPr>
    </w:lvl>
    <w:lvl w:ilvl="2" w:tplc="F14EF5E0">
      <w:start w:val="1"/>
      <w:numFmt w:val="bullet"/>
      <w:lvlText w:val=""/>
      <w:lvlJc w:val="left"/>
      <w:pPr>
        <w:ind w:left="2160" w:hanging="360"/>
      </w:pPr>
      <w:rPr>
        <w:rFonts w:ascii="Wingdings" w:eastAsia="Wingdings" w:hAnsi="Wingdings" w:cs="Wingdings"/>
      </w:rPr>
    </w:lvl>
    <w:lvl w:ilvl="3" w:tplc="1A84870E">
      <w:start w:val="1"/>
      <w:numFmt w:val="bullet"/>
      <w:lvlText w:val=""/>
      <w:lvlJc w:val="left"/>
      <w:pPr>
        <w:ind w:left="2880" w:hanging="360"/>
      </w:pPr>
      <w:rPr>
        <w:rFonts w:ascii="Symbol" w:eastAsia="Symbol" w:hAnsi="Symbol" w:cs="Symbol"/>
      </w:rPr>
    </w:lvl>
    <w:lvl w:ilvl="4" w:tplc="8D80E0FA">
      <w:start w:val="1"/>
      <w:numFmt w:val="bullet"/>
      <w:lvlText w:val="o"/>
      <w:lvlJc w:val="left"/>
      <w:pPr>
        <w:ind w:left="3600" w:hanging="360"/>
      </w:pPr>
      <w:rPr>
        <w:rFonts w:ascii="Courier New" w:eastAsia="Courier New" w:hAnsi="Courier New" w:cs="Courier New"/>
      </w:rPr>
    </w:lvl>
    <w:lvl w:ilvl="5" w:tplc="63FC4A74">
      <w:start w:val="1"/>
      <w:numFmt w:val="bullet"/>
      <w:lvlText w:val=""/>
      <w:lvlJc w:val="left"/>
      <w:pPr>
        <w:ind w:left="4320" w:hanging="360"/>
      </w:pPr>
      <w:rPr>
        <w:rFonts w:ascii="Wingdings" w:eastAsia="Wingdings" w:hAnsi="Wingdings" w:cs="Wingdings"/>
      </w:rPr>
    </w:lvl>
    <w:lvl w:ilvl="6" w:tplc="D8525270">
      <w:start w:val="1"/>
      <w:numFmt w:val="bullet"/>
      <w:lvlText w:val=""/>
      <w:lvlJc w:val="left"/>
      <w:pPr>
        <w:ind w:left="5040" w:hanging="360"/>
      </w:pPr>
      <w:rPr>
        <w:rFonts w:ascii="Symbol" w:eastAsia="Symbol" w:hAnsi="Symbol" w:cs="Symbol"/>
      </w:rPr>
    </w:lvl>
    <w:lvl w:ilvl="7" w:tplc="0380B5A4">
      <w:start w:val="1"/>
      <w:numFmt w:val="bullet"/>
      <w:lvlText w:val="o"/>
      <w:lvlJc w:val="left"/>
      <w:pPr>
        <w:ind w:left="5760" w:hanging="360"/>
      </w:pPr>
      <w:rPr>
        <w:rFonts w:ascii="Courier New" w:eastAsia="Courier New" w:hAnsi="Courier New" w:cs="Courier New"/>
      </w:rPr>
    </w:lvl>
    <w:lvl w:ilvl="8" w:tplc="0D48C348">
      <w:start w:val="1"/>
      <w:numFmt w:val="bullet"/>
      <w:lvlText w:val=""/>
      <w:lvlJc w:val="left"/>
      <w:pPr>
        <w:ind w:left="6480" w:hanging="360"/>
      </w:pPr>
      <w:rPr>
        <w:rFonts w:ascii="Wingdings" w:eastAsia="Wingdings" w:hAnsi="Wingdings" w:cs="Wingdings"/>
      </w:rPr>
    </w:lvl>
  </w:abstractNum>
  <w:abstractNum w:abstractNumId="26" w15:restartNumberingAfterBreak="0">
    <w:nsid w:val="7666D04F"/>
    <w:multiLevelType w:val="hybridMultilevel"/>
    <w:tmpl w:val="66AE787E"/>
    <w:lvl w:ilvl="0" w:tplc="0956A52A">
      <w:start w:val="1"/>
      <w:numFmt w:val="bullet"/>
      <w:lvlText w:val=""/>
      <w:lvlJc w:val="left"/>
      <w:pPr>
        <w:ind w:left="720" w:hanging="360"/>
      </w:pPr>
      <w:rPr>
        <w:rFonts w:ascii="Symbol" w:eastAsia="Symbol" w:hAnsi="Symbol" w:cs="Symbol"/>
      </w:rPr>
    </w:lvl>
    <w:lvl w:ilvl="1" w:tplc="DD8CE796">
      <w:start w:val="1"/>
      <w:numFmt w:val="bullet"/>
      <w:lvlText w:val="o"/>
      <w:lvlJc w:val="left"/>
      <w:pPr>
        <w:ind w:left="1440" w:hanging="360"/>
      </w:pPr>
      <w:rPr>
        <w:rFonts w:ascii="Courier New" w:eastAsia="Courier New" w:hAnsi="Courier New" w:cs="Courier New"/>
      </w:rPr>
    </w:lvl>
    <w:lvl w:ilvl="2" w:tplc="E79C10A0">
      <w:start w:val="1"/>
      <w:numFmt w:val="bullet"/>
      <w:lvlText w:val=""/>
      <w:lvlJc w:val="left"/>
      <w:pPr>
        <w:ind w:left="2160" w:hanging="360"/>
      </w:pPr>
      <w:rPr>
        <w:rFonts w:ascii="Wingdings" w:eastAsia="Wingdings" w:hAnsi="Wingdings" w:cs="Wingdings"/>
      </w:rPr>
    </w:lvl>
    <w:lvl w:ilvl="3" w:tplc="23EA2364">
      <w:start w:val="1"/>
      <w:numFmt w:val="bullet"/>
      <w:lvlText w:val=""/>
      <w:lvlJc w:val="left"/>
      <w:pPr>
        <w:ind w:left="2880" w:hanging="360"/>
      </w:pPr>
      <w:rPr>
        <w:rFonts w:ascii="Symbol" w:eastAsia="Symbol" w:hAnsi="Symbol" w:cs="Symbol"/>
      </w:rPr>
    </w:lvl>
    <w:lvl w:ilvl="4" w:tplc="0A3CD9BE">
      <w:start w:val="1"/>
      <w:numFmt w:val="bullet"/>
      <w:lvlText w:val="o"/>
      <w:lvlJc w:val="left"/>
      <w:pPr>
        <w:ind w:left="3600" w:hanging="360"/>
      </w:pPr>
      <w:rPr>
        <w:rFonts w:ascii="Courier New" w:eastAsia="Courier New" w:hAnsi="Courier New" w:cs="Courier New"/>
      </w:rPr>
    </w:lvl>
    <w:lvl w:ilvl="5" w:tplc="0FE652D0">
      <w:start w:val="1"/>
      <w:numFmt w:val="bullet"/>
      <w:lvlText w:val=""/>
      <w:lvlJc w:val="left"/>
      <w:pPr>
        <w:ind w:left="4320" w:hanging="360"/>
      </w:pPr>
      <w:rPr>
        <w:rFonts w:ascii="Wingdings" w:eastAsia="Wingdings" w:hAnsi="Wingdings" w:cs="Wingdings"/>
      </w:rPr>
    </w:lvl>
    <w:lvl w:ilvl="6" w:tplc="87ECD082">
      <w:start w:val="1"/>
      <w:numFmt w:val="bullet"/>
      <w:lvlText w:val=""/>
      <w:lvlJc w:val="left"/>
      <w:pPr>
        <w:ind w:left="5040" w:hanging="360"/>
      </w:pPr>
      <w:rPr>
        <w:rFonts w:ascii="Symbol" w:eastAsia="Symbol" w:hAnsi="Symbol" w:cs="Symbol"/>
      </w:rPr>
    </w:lvl>
    <w:lvl w:ilvl="7" w:tplc="81E6D9D4">
      <w:start w:val="1"/>
      <w:numFmt w:val="bullet"/>
      <w:lvlText w:val="o"/>
      <w:lvlJc w:val="left"/>
      <w:pPr>
        <w:ind w:left="5760" w:hanging="360"/>
      </w:pPr>
      <w:rPr>
        <w:rFonts w:ascii="Courier New" w:eastAsia="Courier New" w:hAnsi="Courier New" w:cs="Courier New"/>
      </w:rPr>
    </w:lvl>
    <w:lvl w:ilvl="8" w:tplc="11C04786">
      <w:start w:val="1"/>
      <w:numFmt w:val="bullet"/>
      <w:lvlText w:val=""/>
      <w:lvlJc w:val="left"/>
      <w:pPr>
        <w:ind w:left="6480" w:hanging="360"/>
      </w:pPr>
      <w:rPr>
        <w:rFonts w:ascii="Wingdings" w:eastAsia="Wingdings" w:hAnsi="Wingdings" w:cs="Wingdings"/>
      </w:rPr>
    </w:lvl>
  </w:abstractNum>
  <w:abstractNum w:abstractNumId="27" w15:restartNumberingAfterBreak="0">
    <w:nsid w:val="7BC6D5E6"/>
    <w:multiLevelType w:val="hybridMultilevel"/>
    <w:tmpl w:val="0390056A"/>
    <w:lvl w:ilvl="0" w:tplc="ECBA3768">
      <w:start w:val="1"/>
      <w:numFmt w:val="bullet"/>
      <w:lvlText w:val=""/>
      <w:lvlJc w:val="left"/>
      <w:pPr>
        <w:ind w:left="720" w:hanging="360"/>
      </w:pPr>
      <w:rPr>
        <w:rFonts w:ascii="Symbol" w:eastAsia="Symbol" w:hAnsi="Symbol" w:cs="Symbol"/>
      </w:rPr>
    </w:lvl>
    <w:lvl w:ilvl="1" w:tplc="1D2C7850">
      <w:start w:val="1"/>
      <w:numFmt w:val="bullet"/>
      <w:lvlText w:val="o"/>
      <w:lvlJc w:val="left"/>
      <w:pPr>
        <w:ind w:left="1440" w:hanging="360"/>
      </w:pPr>
      <w:rPr>
        <w:rFonts w:ascii="Courier New" w:eastAsia="Courier New" w:hAnsi="Courier New" w:cs="Courier New"/>
      </w:rPr>
    </w:lvl>
    <w:lvl w:ilvl="2" w:tplc="047A2F10">
      <w:start w:val="1"/>
      <w:numFmt w:val="bullet"/>
      <w:lvlText w:val=""/>
      <w:lvlJc w:val="left"/>
      <w:pPr>
        <w:ind w:left="2160" w:hanging="360"/>
      </w:pPr>
      <w:rPr>
        <w:rFonts w:ascii="Wingdings" w:eastAsia="Wingdings" w:hAnsi="Wingdings" w:cs="Wingdings"/>
      </w:rPr>
    </w:lvl>
    <w:lvl w:ilvl="3" w:tplc="DCB6CA8E">
      <w:start w:val="1"/>
      <w:numFmt w:val="bullet"/>
      <w:lvlText w:val=""/>
      <w:lvlJc w:val="left"/>
      <w:pPr>
        <w:ind w:left="2880" w:hanging="360"/>
      </w:pPr>
      <w:rPr>
        <w:rFonts w:ascii="Symbol" w:eastAsia="Symbol" w:hAnsi="Symbol" w:cs="Symbol"/>
      </w:rPr>
    </w:lvl>
    <w:lvl w:ilvl="4" w:tplc="6290A302">
      <w:start w:val="1"/>
      <w:numFmt w:val="bullet"/>
      <w:lvlText w:val="o"/>
      <w:lvlJc w:val="left"/>
      <w:pPr>
        <w:ind w:left="3600" w:hanging="360"/>
      </w:pPr>
      <w:rPr>
        <w:rFonts w:ascii="Courier New" w:eastAsia="Courier New" w:hAnsi="Courier New" w:cs="Courier New"/>
      </w:rPr>
    </w:lvl>
    <w:lvl w:ilvl="5" w:tplc="0CC6605C">
      <w:start w:val="1"/>
      <w:numFmt w:val="bullet"/>
      <w:lvlText w:val=""/>
      <w:lvlJc w:val="left"/>
      <w:pPr>
        <w:ind w:left="4320" w:hanging="360"/>
      </w:pPr>
      <w:rPr>
        <w:rFonts w:ascii="Wingdings" w:eastAsia="Wingdings" w:hAnsi="Wingdings" w:cs="Wingdings"/>
      </w:rPr>
    </w:lvl>
    <w:lvl w:ilvl="6" w:tplc="01EAEC46">
      <w:start w:val="1"/>
      <w:numFmt w:val="bullet"/>
      <w:lvlText w:val=""/>
      <w:lvlJc w:val="left"/>
      <w:pPr>
        <w:ind w:left="5040" w:hanging="360"/>
      </w:pPr>
      <w:rPr>
        <w:rFonts w:ascii="Symbol" w:eastAsia="Symbol" w:hAnsi="Symbol" w:cs="Symbol"/>
      </w:rPr>
    </w:lvl>
    <w:lvl w:ilvl="7" w:tplc="DB8C0FB0">
      <w:start w:val="1"/>
      <w:numFmt w:val="bullet"/>
      <w:lvlText w:val="o"/>
      <w:lvlJc w:val="left"/>
      <w:pPr>
        <w:ind w:left="5760" w:hanging="360"/>
      </w:pPr>
      <w:rPr>
        <w:rFonts w:ascii="Courier New" w:eastAsia="Courier New" w:hAnsi="Courier New" w:cs="Courier New"/>
      </w:rPr>
    </w:lvl>
    <w:lvl w:ilvl="8" w:tplc="1C7C2884">
      <w:start w:val="1"/>
      <w:numFmt w:val="bullet"/>
      <w:lvlText w:val=""/>
      <w:lvlJc w:val="left"/>
      <w:pPr>
        <w:ind w:left="6480" w:hanging="360"/>
      </w:pPr>
      <w:rPr>
        <w:rFonts w:ascii="Wingdings" w:eastAsia="Wingdings" w:hAnsi="Wingdings" w:cs="Wingdings"/>
      </w:rPr>
    </w:lvl>
  </w:abstractNum>
  <w:num w:numId="1" w16cid:durableId="929393029">
    <w:abstractNumId w:val="16"/>
  </w:num>
  <w:num w:numId="2" w16cid:durableId="929855941">
    <w:abstractNumId w:val="19"/>
  </w:num>
  <w:num w:numId="3" w16cid:durableId="921766937">
    <w:abstractNumId w:val="16"/>
    <w:lvlOverride w:ilvl="0">
      <w:startOverride w:val="1"/>
    </w:lvlOverride>
  </w:num>
  <w:num w:numId="4" w16cid:durableId="30881176">
    <w:abstractNumId w:val="16"/>
    <w:lvlOverride w:ilvl="0">
      <w:startOverride w:val="1"/>
    </w:lvlOverride>
  </w:num>
  <w:num w:numId="5" w16cid:durableId="1075124759">
    <w:abstractNumId w:val="8"/>
  </w:num>
  <w:num w:numId="6" w16cid:durableId="171381133">
    <w:abstractNumId w:val="5"/>
  </w:num>
  <w:num w:numId="7" w16cid:durableId="1554922959">
    <w:abstractNumId w:val="22"/>
  </w:num>
  <w:num w:numId="8" w16cid:durableId="546644420">
    <w:abstractNumId w:val="1"/>
  </w:num>
  <w:num w:numId="9" w16cid:durableId="573703417">
    <w:abstractNumId w:val="12"/>
  </w:num>
  <w:num w:numId="10" w16cid:durableId="821041060">
    <w:abstractNumId w:val="25"/>
  </w:num>
  <w:num w:numId="11" w16cid:durableId="477575127">
    <w:abstractNumId w:val="15"/>
  </w:num>
  <w:num w:numId="12" w16cid:durableId="1836721174">
    <w:abstractNumId w:val="17"/>
  </w:num>
  <w:num w:numId="13" w16cid:durableId="2092459604">
    <w:abstractNumId w:val="27"/>
  </w:num>
  <w:num w:numId="14" w16cid:durableId="559363440">
    <w:abstractNumId w:val="18"/>
  </w:num>
  <w:num w:numId="15" w16cid:durableId="1831209462">
    <w:abstractNumId w:val="9"/>
  </w:num>
  <w:num w:numId="16" w16cid:durableId="424040916">
    <w:abstractNumId w:val="3"/>
  </w:num>
  <w:num w:numId="17" w16cid:durableId="2084570159">
    <w:abstractNumId w:val="14"/>
  </w:num>
  <w:num w:numId="18" w16cid:durableId="976297890">
    <w:abstractNumId w:val="26"/>
  </w:num>
  <w:num w:numId="19" w16cid:durableId="1712850142">
    <w:abstractNumId w:val="13"/>
  </w:num>
  <w:num w:numId="20" w16cid:durableId="1687363875">
    <w:abstractNumId w:val="10"/>
  </w:num>
  <w:num w:numId="21" w16cid:durableId="1061755093">
    <w:abstractNumId w:val="6"/>
  </w:num>
  <w:num w:numId="22" w16cid:durableId="60644827">
    <w:abstractNumId w:val="4"/>
  </w:num>
  <w:num w:numId="23" w16cid:durableId="695153430">
    <w:abstractNumId w:val="7"/>
  </w:num>
  <w:num w:numId="24" w16cid:durableId="429816389">
    <w:abstractNumId w:val="24"/>
  </w:num>
  <w:num w:numId="25" w16cid:durableId="584218992">
    <w:abstractNumId w:val="0"/>
  </w:num>
  <w:num w:numId="26" w16cid:durableId="372269922">
    <w:abstractNumId w:val="23"/>
  </w:num>
  <w:num w:numId="27" w16cid:durableId="800809309">
    <w:abstractNumId w:val="21"/>
  </w:num>
  <w:num w:numId="28" w16cid:durableId="535895594">
    <w:abstractNumId w:val="11"/>
  </w:num>
  <w:num w:numId="29" w16cid:durableId="2018578930">
    <w:abstractNumId w:val="2"/>
  </w:num>
  <w:num w:numId="30" w16cid:durableId="20524630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D3E"/>
    <w:rsid w:val="00010F86"/>
    <w:rsid w:val="00011984"/>
    <w:rsid w:val="000137C3"/>
    <w:rsid w:val="00041288"/>
    <w:rsid w:val="000566D3"/>
    <w:rsid w:val="000C1C27"/>
    <w:rsid w:val="000E3699"/>
    <w:rsid w:val="00125B72"/>
    <w:rsid w:val="00152309"/>
    <w:rsid w:val="00160555"/>
    <w:rsid w:val="001B635B"/>
    <w:rsid w:val="001E43BD"/>
    <w:rsid w:val="001E4C79"/>
    <w:rsid w:val="001F7FBF"/>
    <w:rsid w:val="002741A1"/>
    <w:rsid w:val="00303AE0"/>
    <w:rsid w:val="003A50DB"/>
    <w:rsid w:val="004041DD"/>
    <w:rsid w:val="00413B5A"/>
    <w:rsid w:val="00471E00"/>
    <w:rsid w:val="00497D49"/>
    <w:rsid w:val="004A290A"/>
    <w:rsid w:val="006135F5"/>
    <w:rsid w:val="006429A7"/>
    <w:rsid w:val="006A00DE"/>
    <w:rsid w:val="006A211B"/>
    <w:rsid w:val="006A6522"/>
    <w:rsid w:val="006D203A"/>
    <w:rsid w:val="006E457D"/>
    <w:rsid w:val="00703A90"/>
    <w:rsid w:val="00761683"/>
    <w:rsid w:val="00774E53"/>
    <w:rsid w:val="00784B66"/>
    <w:rsid w:val="007A50C1"/>
    <w:rsid w:val="007D62E6"/>
    <w:rsid w:val="007F3AEF"/>
    <w:rsid w:val="00806C96"/>
    <w:rsid w:val="00853DE7"/>
    <w:rsid w:val="00866BEE"/>
    <w:rsid w:val="00882BB1"/>
    <w:rsid w:val="00893070"/>
    <w:rsid w:val="008B4817"/>
    <w:rsid w:val="008C174F"/>
    <w:rsid w:val="008E7A46"/>
    <w:rsid w:val="009366E6"/>
    <w:rsid w:val="0094147C"/>
    <w:rsid w:val="00944636"/>
    <w:rsid w:val="0095215C"/>
    <w:rsid w:val="00960189"/>
    <w:rsid w:val="009747FE"/>
    <w:rsid w:val="009A2DB2"/>
    <w:rsid w:val="009D4CCB"/>
    <w:rsid w:val="009D7A11"/>
    <w:rsid w:val="009E041C"/>
    <w:rsid w:val="00A166A2"/>
    <w:rsid w:val="00A50914"/>
    <w:rsid w:val="00A54073"/>
    <w:rsid w:val="00A62F4C"/>
    <w:rsid w:val="00AA1448"/>
    <w:rsid w:val="00AB0D3E"/>
    <w:rsid w:val="00AB6222"/>
    <w:rsid w:val="00AD7306"/>
    <w:rsid w:val="00AF1845"/>
    <w:rsid w:val="00B24D34"/>
    <w:rsid w:val="00B305E5"/>
    <w:rsid w:val="00B41F3F"/>
    <w:rsid w:val="00B87FB1"/>
    <w:rsid w:val="00B97ED8"/>
    <w:rsid w:val="00C06957"/>
    <w:rsid w:val="00C10697"/>
    <w:rsid w:val="00C37900"/>
    <w:rsid w:val="00C522BA"/>
    <w:rsid w:val="00C8576F"/>
    <w:rsid w:val="00C87CCD"/>
    <w:rsid w:val="00CA327E"/>
    <w:rsid w:val="00CB3596"/>
    <w:rsid w:val="00D50FBE"/>
    <w:rsid w:val="00D6233D"/>
    <w:rsid w:val="00D76422"/>
    <w:rsid w:val="00DA3EBE"/>
    <w:rsid w:val="00DC4191"/>
    <w:rsid w:val="00DE2315"/>
    <w:rsid w:val="00E07E67"/>
    <w:rsid w:val="00E6021F"/>
    <w:rsid w:val="00E853EC"/>
    <w:rsid w:val="00E951C6"/>
    <w:rsid w:val="00EA49CA"/>
    <w:rsid w:val="00ED5175"/>
    <w:rsid w:val="00F71EAB"/>
    <w:rsid w:val="00F96D98"/>
    <w:rsid w:val="00FF26E2"/>
    <w:rsid w:val="00FF402E"/>
    <w:rsid w:val="52CECF1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15E0C"/>
  <w15:chartTrackingRefBased/>
  <w15:docId w15:val="{BDACF292-D46E-4707-950A-F81E0800C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0D3E"/>
    <w:pPr>
      <w:spacing w:after="160" w:line="264" w:lineRule="auto"/>
      <w:ind w:left="567"/>
    </w:pPr>
    <w:rPr>
      <w:rFonts w:ascii="Lato" w:hAnsi="Lato"/>
      <w:kern w:val="0"/>
      <w14:ligatures w14:val="none"/>
    </w:rPr>
  </w:style>
  <w:style w:type="paragraph" w:styleId="Heading1">
    <w:name w:val="heading 1"/>
    <w:basedOn w:val="Normal"/>
    <w:next w:val="Normal"/>
    <w:link w:val="Heading1Char"/>
    <w:uiPriority w:val="9"/>
    <w:qFormat/>
    <w:rsid w:val="008C174F"/>
    <w:pPr>
      <w:keepNext/>
      <w:keepLines/>
      <w:spacing w:before="360" w:after="80"/>
      <w:outlineLvl w:val="0"/>
    </w:pPr>
    <w:rPr>
      <w:rFonts w:asciiTheme="majorHAnsi" w:eastAsiaTheme="majorEastAsia" w:hAnsiTheme="majorHAnsi" w:cstheme="majorBidi"/>
      <w:sz w:val="96"/>
      <w:szCs w:val="40"/>
    </w:rPr>
  </w:style>
  <w:style w:type="paragraph" w:styleId="Heading2">
    <w:name w:val="heading 2"/>
    <w:basedOn w:val="Normal"/>
    <w:next w:val="Normal"/>
    <w:link w:val="Heading2Char"/>
    <w:uiPriority w:val="9"/>
    <w:unhideWhenUsed/>
    <w:qFormat/>
    <w:rsid w:val="00E853EC"/>
    <w:pPr>
      <w:keepNext/>
      <w:keepLines/>
      <w:spacing w:before="240" w:after="120"/>
      <w:ind w:left="0"/>
      <w:outlineLvl w:val="1"/>
    </w:pPr>
    <w:rPr>
      <w:rFonts w:eastAsiaTheme="majorEastAsia" w:cstheme="majorBidi"/>
      <w:b/>
      <w:sz w:val="32"/>
      <w:szCs w:val="32"/>
    </w:rPr>
  </w:style>
  <w:style w:type="paragraph" w:styleId="Heading3">
    <w:name w:val="heading 3"/>
    <w:basedOn w:val="Normal"/>
    <w:next w:val="Normal"/>
    <w:link w:val="Heading3Char"/>
    <w:uiPriority w:val="9"/>
    <w:unhideWhenUsed/>
    <w:qFormat/>
    <w:rsid w:val="00CB3596"/>
    <w:pPr>
      <w:keepNext/>
      <w:keepLines/>
      <w:spacing w:before="160" w:after="80"/>
      <w:outlineLvl w:val="2"/>
    </w:pPr>
    <w:rPr>
      <w:rFonts w:eastAsiaTheme="majorEastAsia" w:cstheme="majorBidi"/>
      <w:sz w:val="28"/>
      <w:szCs w:val="28"/>
    </w:rPr>
  </w:style>
  <w:style w:type="paragraph" w:styleId="Heading4">
    <w:name w:val="heading 4"/>
    <w:basedOn w:val="Normal"/>
    <w:next w:val="Normal"/>
    <w:link w:val="Heading4Char"/>
    <w:uiPriority w:val="9"/>
    <w:semiHidden/>
    <w:unhideWhenUsed/>
    <w:qFormat/>
    <w:rsid w:val="00AB0D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B0D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B0D3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0D3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0D3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0D3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174F"/>
    <w:rPr>
      <w:rFonts w:asciiTheme="majorHAnsi" w:eastAsiaTheme="majorEastAsia" w:hAnsiTheme="majorHAnsi" w:cstheme="majorBidi"/>
      <w:kern w:val="0"/>
      <w:sz w:val="96"/>
      <w:szCs w:val="40"/>
      <w14:ligatures w14:val="none"/>
    </w:rPr>
  </w:style>
  <w:style w:type="character" w:customStyle="1" w:styleId="Heading2Char">
    <w:name w:val="Heading 2 Char"/>
    <w:basedOn w:val="DefaultParagraphFont"/>
    <w:link w:val="Heading2"/>
    <w:uiPriority w:val="9"/>
    <w:rsid w:val="008C174F"/>
    <w:rPr>
      <w:rFonts w:ascii="Lato" w:eastAsiaTheme="majorEastAsia" w:hAnsi="Lato" w:cstheme="majorBidi"/>
      <w:b/>
      <w:kern w:val="0"/>
      <w:sz w:val="32"/>
      <w:szCs w:val="32"/>
      <w14:ligatures w14:val="none"/>
    </w:rPr>
  </w:style>
  <w:style w:type="character" w:customStyle="1" w:styleId="Heading3Char">
    <w:name w:val="Heading 3 Char"/>
    <w:basedOn w:val="DefaultParagraphFont"/>
    <w:link w:val="Heading3"/>
    <w:uiPriority w:val="9"/>
    <w:rsid w:val="00CB3596"/>
    <w:rPr>
      <w:rFonts w:ascii="Lato" w:eastAsiaTheme="majorEastAsia" w:hAnsi="Lato" w:cstheme="majorBidi"/>
      <w:kern w:val="0"/>
      <w:sz w:val="28"/>
      <w:szCs w:val="28"/>
      <w14:ligatures w14:val="none"/>
    </w:rPr>
  </w:style>
  <w:style w:type="character" w:customStyle="1" w:styleId="Heading4Char">
    <w:name w:val="Heading 4 Char"/>
    <w:basedOn w:val="DefaultParagraphFont"/>
    <w:link w:val="Heading4"/>
    <w:uiPriority w:val="9"/>
    <w:semiHidden/>
    <w:rsid w:val="00AB0D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0D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0D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0D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0D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0D3E"/>
    <w:rPr>
      <w:rFonts w:eastAsiaTheme="majorEastAsia" w:cstheme="majorBidi"/>
      <w:color w:val="272727" w:themeColor="text1" w:themeTint="D8"/>
    </w:rPr>
  </w:style>
  <w:style w:type="paragraph" w:styleId="Title">
    <w:name w:val="Title"/>
    <w:basedOn w:val="Normal"/>
    <w:next w:val="Normal"/>
    <w:link w:val="TitleChar"/>
    <w:uiPriority w:val="10"/>
    <w:qFormat/>
    <w:rsid w:val="00AB0D3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0D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0D3E"/>
    <w:pPr>
      <w:numPr>
        <w:ilvl w:val="1"/>
      </w:numPr>
      <w:ind w:left="567"/>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0D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0D3E"/>
    <w:pPr>
      <w:spacing w:before="160"/>
      <w:jc w:val="center"/>
    </w:pPr>
    <w:rPr>
      <w:i/>
      <w:iCs/>
      <w:color w:val="404040" w:themeColor="text1" w:themeTint="BF"/>
    </w:rPr>
  </w:style>
  <w:style w:type="character" w:customStyle="1" w:styleId="QuoteChar">
    <w:name w:val="Quote Char"/>
    <w:basedOn w:val="DefaultParagraphFont"/>
    <w:link w:val="Quote"/>
    <w:uiPriority w:val="29"/>
    <w:rsid w:val="00AB0D3E"/>
    <w:rPr>
      <w:i/>
      <w:iCs/>
      <w:color w:val="404040" w:themeColor="text1" w:themeTint="BF"/>
    </w:rPr>
  </w:style>
  <w:style w:type="paragraph" w:styleId="ListParagraph">
    <w:name w:val="List Paragraph"/>
    <w:basedOn w:val="Normal"/>
    <w:uiPriority w:val="34"/>
    <w:qFormat/>
    <w:rsid w:val="00AB0D3E"/>
    <w:pPr>
      <w:ind w:left="720"/>
      <w:contextualSpacing/>
    </w:pPr>
  </w:style>
  <w:style w:type="character" w:styleId="IntenseEmphasis">
    <w:name w:val="Intense Emphasis"/>
    <w:basedOn w:val="DefaultParagraphFont"/>
    <w:uiPriority w:val="21"/>
    <w:qFormat/>
    <w:rsid w:val="00AB0D3E"/>
    <w:rPr>
      <w:i/>
      <w:iCs/>
      <w:color w:val="0F4761" w:themeColor="accent1" w:themeShade="BF"/>
    </w:rPr>
  </w:style>
  <w:style w:type="paragraph" w:styleId="IntenseQuote">
    <w:name w:val="Intense Quote"/>
    <w:basedOn w:val="Normal"/>
    <w:next w:val="Normal"/>
    <w:link w:val="IntenseQuoteChar"/>
    <w:uiPriority w:val="30"/>
    <w:qFormat/>
    <w:rsid w:val="00AB0D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0D3E"/>
    <w:rPr>
      <w:i/>
      <w:iCs/>
      <w:color w:val="0F4761" w:themeColor="accent1" w:themeShade="BF"/>
    </w:rPr>
  </w:style>
  <w:style w:type="character" w:styleId="IntenseReference">
    <w:name w:val="Intense Reference"/>
    <w:basedOn w:val="DefaultParagraphFont"/>
    <w:uiPriority w:val="32"/>
    <w:qFormat/>
    <w:rsid w:val="00AB0D3E"/>
    <w:rPr>
      <w:b/>
      <w:bCs/>
      <w:smallCaps/>
      <w:color w:val="0F4761" w:themeColor="accent1" w:themeShade="BF"/>
      <w:spacing w:val="5"/>
    </w:rPr>
  </w:style>
  <w:style w:type="paragraph" w:customStyle="1" w:styleId="Numberedlist">
    <w:name w:val="Numbered list"/>
    <w:basedOn w:val="Normal"/>
    <w:autoRedefine/>
    <w:qFormat/>
    <w:rsid w:val="00A54073"/>
    <w:pPr>
      <w:numPr>
        <w:numId w:val="1"/>
      </w:numPr>
      <w:spacing w:line="360" w:lineRule="auto"/>
    </w:pPr>
  </w:style>
  <w:style w:type="paragraph" w:styleId="BodyText">
    <w:name w:val="Body Text"/>
    <w:basedOn w:val="Normal"/>
    <w:link w:val="BodyTextChar"/>
    <w:uiPriority w:val="99"/>
    <w:unhideWhenUsed/>
    <w:rsid w:val="00AB0D3E"/>
    <w:rPr>
      <w:sz w:val="28"/>
    </w:rPr>
  </w:style>
  <w:style w:type="character" w:customStyle="1" w:styleId="BodyTextChar">
    <w:name w:val="Body Text Char"/>
    <w:basedOn w:val="DefaultParagraphFont"/>
    <w:link w:val="BodyText"/>
    <w:uiPriority w:val="99"/>
    <w:rsid w:val="00AB0D3E"/>
    <w:rPr>
      <w:rFonts w:ascii="Lato" w:hAnsi="Lato"/>
      <w:kern w:val="0"/>
      <w:sz w:val="28"/>
      <w14:ligatures w14:val="none"/>
    </w:rPr>
  </w:style>
  <w:style w:type="paragraph" w:customStyle="1" w:styleId="Bulletlist">
    <w:name w:val="Bullet list"/>
    <w:basedOn w:val="Normal"/>
    <w:autoRedefine/>
    <w:qFormat/>
    <w:rsid w:val="00A54073"/>
    <w:pPr>
      <w:numPr>
        <w:numId w:val="2"/>
      </w:numPr>
      <w:tabs>
        <w:tab w:val="left" w:pos="284"/>
      </w:tabs>
      <w:spacing w:line="360" w:lineRule="auto"/>
      <w:contextualSpacing/>
    </w:pPr>
    <w:rPr>
      <w:rFonts w:eastAsia="Calibri" w:cs="Arial"/>
      <w:bCs/>
      <w:color w:val="21333A"/>
      <w:lang w:val="en-US"/>
    </w:rPr>
  </w:style>
  <w:style w:type="paragraph" w:styleId="Header">
    <w:name w:val="header"/>
    <w:basedOn w:val="Normal"/>
    <w:link w:val="HeaderChar"/>
    <w:uiPriority w:val="99"/>
    <w:unhideWhenUsed/>
    <w:rsid w:val="00AB0D3E"/>
    <w:pPr>
      <w:tabs>
        <w:tab w:val="center" w:pos="4513"/>
        <w:tab w:val="right" w:pos="9026"/>
      </w:tabs>
    </w:pPr>
  </w:style>
  <w:style w:type="character" w:customStyle="1" w:styleId="HeaderChar">
    <w:name w:val="Header Char"/>
    <w:basedOn w:val="DefaultParagraphFont"/>
    <w:link w:val="Header"/>
    <w:uiPriority w:val="99"/>
    <w:rsid w:val="00AB0D3E"/>
    <w:rPr>
      <w:kern w:val="0"/>
      <w14:ligatures w14:val="none"/>
    </w:rPr>
  </w:style>
  <w:style w:type="paragraph" w:styleId="Footer">
    <w:name w:val="footer"/>
    <w:basedOn w:val="Normal"/>
    <w:link w:val="FooterChar"/>
    <w:uiPriority w:val="99"/>
    <w:unhideWhenUsed/>
    <w:rsid w:val="00AB0D3E"/>
    <w:pPr>
      <w:tabs>
        <w:tab w:val="center" w:pos="4513"/>
        <w:tab w:val="right" w:pos="9026"/>
      </w:tabs>
    </w:pPr>
  </w:style>
  <w:style w:type="character" w:customStyle="1" w:styleId="FooterChar">
    <w:name w:val="Footer Char"/>
    <w:basedOn w:val="DefaultParagraphFont"/>
    <w:link w:val="Footer"/>
    <w:uiPriority w:val="99"/>
    <w:rsid w:val="00AB0D3E"/>
    <w:rPr>
      <w:kern w:val="0"/>
      <w14:ligatures w14:val="none"/>
    </w:rPr>
  </w:style>
  <w:style w:type="table" w:styleId="TableGrid">
    <w:name w:val="Table Grid"/>
    <w:basedOn w:val="TableNormal"/>
    <w:uiPriority w:val="39"/>
    <w:rsid w:val="00AB0D3E"/>
    <w:rPr>
      <w:rFonts w:ascii="Arial" w:eastAsia="Calibri" w:hAnsi="Arial" w:cs="Times New Roman"/>
      <w:kern w:val="0"/>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uiPriority w:val="99"/>
    <w:semiHidden/>
    <w:unhideWhenUsed/>
    <w:rsid w:val="00AB0D3E"/>
  </w:style>
  <w:style w:type="paragraph" w:styleId="TOC2">
    <w:name w:val="toc 2"/>
    <w:basedOn w:val="Normal"/>
    <w:next w:val="Normal"/>
    <w:autoRedefine/>
    <w:uiPriority w:val="39"/>
    <w:unhideWhenUsed/>
    <w:rsid w:val="00EA49CA"/>
    <w:pPr>
      <w:tabs>
        <w:tab w:val="right" w:leader="dot" w:pos="9010"/>
        <w:tab w:val="right" w:leader="dot" w:pos="9639"/>
      </w:tabs>
      <w:spacing w:before="120"/>
      <w:ind w:left="340"/>
    </w:pPr>
    <w:rPr>
      <w:rFonts w:cstheme="minorHAnsi"/>
      <w:iCs/>
      <w:sz w:val="28"/>
      <w:szCs w:val="20"/>
    </w:rPr>
  </w:style>
  <w:style w:type="paragraph" w:styleId="TOC1">
    <w:name w:val="toc 1"/>
    <w:basedOn w:val="Normal"/>
    <w:next w:val="Normal"/>
    <w:autoRedefine/>
    <w:uiPriority w:val="39"/>
    <w:unhideWhenUsed/>
    <w:qFormat/>
    <w:rsid w:val="00EA49CA"/>
    <w:pPr>
      <w:tabs>
        <w:tab w:val="left" w:pos="340"/>
        <w:tab w:val="right" w:leader="dot" w:pos="9639"/>
      </w:tabs>
      <w:spacing w:before="240"/>
      <w:ind w:left="0"/>
    </w:pPr>
    <w:rPr>
      <w:rFonts w:cstheme="minorHAnsi"/>
      <w:b/>
      <w:bCs/>
      <w:sz w:val="28"/>
      <w:szCs w:val="20"/>
    </w:rPr>
  </w:style>
  <w:style w:type="character" w:styleId="Hyperlink">
    <w:name w:val="Hyperlink"/>
    <w:uiPriority w:val="99"/>
    <w:unhideWhenUsed/>
    <w:rsid w:val="00AB0D3E"/>
    <w:rPr>
      <w:color w:val="0563C1"/>
      <w:u w:val="single"/>
    </w:rPr>
  </w:style>
  <w:style w:type="paragraph" w:styleId="TOC3">
    <w:name w:val="toc 3"/>
    <w:basedOn w:val="Normal"/>
    <w:next w:val="Normal"/>
    <w:autoRedefine/>
    <w:uiPriority w:val="39"/>
    <w:unhideWhenUsed/>
    <w:rsid w:val="000E3699"/>
    <w:pPr>
      <w:spacing w:after="100"/>
      <w:ind w:left="480"/>
    </w:pPr>
  </w:style>
  <w:style w:type="numbering" w:customStyle="1" w:styleId="CurrentList1">
    <w:name w:val="Current List1"/>
    <w:uiPriority w:val="99"/>
    <w:rsid w:val="00E853EC"/>
    <w:pPr>
      <w:numPr>
        <w:numId w:val="6"/>
      </w:numPr>
    </w:pPr>
  </w:style>
  <w:style w:type="character" w:styleId="UnresolvedMention">
    <w:name w:val="Unresolved Mention"/>
    <w:basedOn w:val="DefaultParagraphFont"/>
    <w:uiPriority w:val="99"/>
    <w:semiHidden/>
    <w:unhideWhenUsed/>
    <w:rsid w:val="00B305E5"/>
    <w:rPr>
      <w:color w:val="605E5C"/>
      <w:shd w:val="clear" w:color="auto" w:fill="E1DFDD"/>
    </w:rPr>
  </w:style>
  <w:style w:type="character" w:styleId="CommentReference">
    <w:name w:val="annotation reference"/>
    <w:basedOn w:val="DefaultParagraphFont"/>
    <w:uiPriority w:val="99"/>
    <w:semiHidden/>
    <w:unhideWhenUsed/>
    <w:rsid w:val="001F7FBF"/>
    <w:rPr>
      <w:sz w:val="16"/>
      <w:szCs w:val="16"/>
    </w:rPr>
  </w:style>
  <w:style w:type="paragraph" w:styleId="CommentText">
    <w:name w:val="annotation text"/>
    <w:basedOn w:val="Normal"/>
    <w:link w:val="CommentTextChar"/>
    <w:uiPriority w:val="99"/>
    <w:unhideWhenUsed/>
    <w:rsid w:val="001F7FBF"/>
    <w:pPr>
      <w:spacing w:line="240" w:lineRule="auto"/>
    </w:pPr>
    <w:rPr>
      <w:sz w:val="20"/>
      <w:szCs w:val="20"/>
    </w:rPr>
  </w:style>
  <w:style w:type="character" w:customStyle="1" w:styleId="CommentTextChar">
    <w:name w:val="Comment Text Char"/>
    <w:basedOn w:val="DefaultParagraphFont"/>
    <w:link w:val="CommentText"/>
    <w:uiPriority w:val="99"/>
    <w:rsid w:val="001F7FBF"/>
    <w:rPr>
      <w:rFonts w:ascii="Lato" w:hAnsi="Lato"/>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1F7FBF"/>
    <w:rPr>
      <w:b/>
      <w:bCs/>
    </w:rPr>
  </w:style>
  <w:style w:type="character" w:customStyle="1" w:styleId="CommentSubjectChar">
    <w:name w:val="Comment Subject Char"/>
    <w:basedOn w:val="CommentTextChar"/>
    <w:link w:val="CommentSubject"/>
    <w:uiPriority w:val="99"/>
    <w:semiHidden/>
    <w:rsid w:val="001F7FBF"/>
    <w:rPr>
      <w:rFonts w:ascii="Lato" w:hAnsi="Lato"/>
      <w:b/>
      <w:bCs/>
      <w:kern w:val="0"/>
      <w:sz w:val="20"/>
      <w:szCs w:val="20"/>
      <w14:ligatures w14:val="none"/>
    </w:rPr>
  </w:style>
  <w:style w:type="paragraph" w:styleId="Revision">
    <w:name w:val="Revision"/>
    <w:hidden/>
    <w:uiPriority w:val="99"/>
    <w:semiHidden/>
    <w:rsid w:val="00152309"/>
    <w:rPr>
      <w:rFonts w:ascii="Lato" w:hAnsi="Lato"/>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anna.vogt@edinburghcollege.ac.uk" TargetMode="Externa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Intranet Document" ma:contentTypeID="0x0100F8F4011DC4BF4F498EB7D5F345FEF2A4" ma:contentTypeVersion="13" ma:contentTypeDescription="Create a new list item." ma:contentTypeScope="" ma:versionID="27664c84ac9d9db67fda15d4aa231911">
  <xsd:schema xmlns:xsd="http://www.w3.org/2001/XMLSchema" xmlns:xs="http://www.w3.org/2001/XMLSchema" xmlns:p="http://schemas.microsoft.com/office/2006/metadata/properties" xmlns:ns2="3cdb1697-5d4a-405e-9afc-9e63a421bc07" xmlns:ns3="d6055fb1-111b-450f-9ae6-7af246ae8d64" targetNamespace="http://schemas.microsoft.com/office/2006/metadata/properties" ma:root="true" ma:fieldsID="5f1b08633b6023ac3fa0fe701787c9cf" ns2:_="" ns3:_="">
    <xsd:import namespace="3cdb1697-5d4a-405e-9afc-9e63a421bc07"/>
    <xsd:import namespace="d6055fb1-111b-450f-9ae6-7af246ae8d6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ed94ddb88c404499b2b27d9a9483e1a0" minOccurs="0"/>
                <xsd:element ref="ns3:TaxCatchAll" minOccurs="0"/>
                <xsd:element ref="ns2:TaxCatchAllLabel" minOccurs="0"/>
                <xsd:element ref="ns2:i3f61a8bb7434ccda792048ac2902d08" minOccurs="0"/>
                <xsd:element ref="ns2:a452b3e4274e42ee99fca71fba705248" minOccurs="0"/>
                <xsd:element ref="ns2:e118a64254fd479486d83e8025e701fc" minOccurs="0"/>
                <xsd:element ref="ns2:LastReview" minOccurs="0"/>
                <xsd:element ref="ns2:NextReview" minOccurs="0"/>
                <xsd:element ref="ns2:ReviewPeriod" minOccurs="0"/>
                <xsd:element ref="ns2:MediaServiceDateTaken" minOccurs="0"/>
                <xsd:element ref="ns2:lcf76f155ced4ddcb4097134ff3c332f" minOccurs="0"/>
                <xsd:element ref="ns2:MediaServiceGenerationTime" minOccurs="0"/>
                <xsd:element ref="ns2:MediaServiceEventHashCode" minOccurs="0"/>
                <xsd:element ref="ns2:MediaServiceOCR" minOccurs="0"/>
                <xsd:element ref="ns2:Essenti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db1697-5d4a-405e-9afc-9e63a421bc07" elementFormDefault="qualified">
    <xsd:import namespace="http://schemas.microsoft.com/office/2006/documentManagement/types"/>
    <xsd:import namespace="http://schemas.microsoft.com/office/infopath/2007/PartnerControls"/>
    <xsd:element name="MediaServiceMetadata" ma:index="2" nillable="true" ma:displayName="MediaServiceMetadata" ma:hidden="true" ma:internalName="MediaServiceMetadata" ma:readOnly="true">
      <xsd:simpleType>
        <xsd:restriction base="dms:Note"/>
      </xsd:simpleType>
    </xsd:element>
    <xsd:element name="MediaServiceFastMetadata" ma:index="3" nillable="true" ma:displayName="MediaServiceFastMetadata" ma:hidden="true" ma:internalName="MediaServiceFastMetadata" ma:readOnly="true">
      <xsd:simpleType>
        <xsd:restriction base="dms:Note"/>
      </xsd:simpleType>
    </xsd:element>
    <xsd:element name="MediaServiceSearchProperties" ma:index="4" nillable="true" ma:displayName="MediaServiceSearchProperties" ma:hidden="true" ma:internalName="MediaServiceSearchProperties" ma:readOnly="true">
      <xsd:simpleType>
        <xsd:restriction base="dms:Note"/>
      </xsd:simpleType>
    </xsd:element>
    <xsd:element name="MediaServiceObjectDetectorVersions" ma:index="5" nillable="true" ma:displayName="MediaServiceObjectDetectorVersions" ma:hidden="true" ma:indexed="true" ma:internalName="MediaServiceObjectDetectorVersions" ma:readOnly="true">
      <xsd:simpleType>
        <xsd:restriction base="dms:Text"/>
      </xsd:simpleType>
    </xsd:element>
    <xsd:element name="ed94ddb88c404499b2b27d9a9483e1a0" ma:index="6" nillable="true" ma:taxonomy="true" ma:internalName="ed94ddb88c404499b2b27d9a9483e1a00" ma:taxonomyFieldName="Campus" ma:displayName="Campus" ma:default="" ma:fieldId="{ed94ddb8-8c40-4499-b2b2-7d9a9483e1a0}" ma:sspId="ea24786c-ec39-412a-85ac-0a52750c6827" ma:termSetId="797a2b38-0955-4f70-aecd-f47dcdd75625" ma:anchorId="00000000-0000-0000-0000-000000000000" ma:open="false" ma:isKeyword="false">
      <xsd:complexType>
        <xsd:sequence>
          <xsd:element ref="pc:Terms" minOccurs="0" maxOccurs="1"/>
        </xsd:sequence>
      </xsd:complexType>
    </xsd:element>
    <xsd:element name="TaxCatchAllLabel" ma:index="8" nillable="true" ma:displayName="Taxonomy Catch All Column1" ma:hidden="true" ma:list="{9fe6d36c-90fb-4a3c-bd25-5524b8301ef2}" ma:internalName="TaxCatchAllLabel" ma:readOnly="true" ma:showField="CatchAllDataLabel">
      <xsd:complexType>
        <xsd:complexContent>
          <xsd:extension base="dms:MultiChoiceLookup">
            <xsd:sequence>
              <xsd:element name="Value" type="dms:Lookup" maxOccurs="unbounded" minOccurs="0" nillable="true"/>
            </xsd:sequence>
          </xsd:extension>
        </xsd:complexContent>
      </xsd:complexType>
    </xsd:element>
    <xsd:element name="i3f61a8bb7434ccda792048ac2902d08" ma:index="10" nillable="true" ma:taxonomy="true" ma:internalName="i3f61a8bb7434ccda792048ac2902d080" ma:taxonomyFieldName="ContentOwner" ma:displayName="Content Owner" ma:fieldId="{23f61a8b-b743-4ccd-a792-048ac2902d08}" ma:sspId="ea24786c-ec39-412a-85ac-0a52750c6827" ma:termSetId="2adc7d59-5c5e-4b1f-b4a3-5bb295e5d5c0" ma:anchorId="00000000-0000-0000-0000-000000000000" ma:open="false" ma:isKeyword="false">
      <xsd:complexType>
        <xsd:sequence>
          <xsd:element ref="pc:Terms" minOccurs="0" maxOccurs="1"/>
        </xsd:sequence>
      </xsd:complexType>
    </xsd:element>
    <xsd:element name="a452b3e4274e42ee99fca71fba705248" ma:index="12" nillable="true" ma:taxonomy="true" ma:internalName="a452b3e4274e42ee99fca71fba705248" ma:taxonomyFieldName="DocumentType" ma:displayName="Document Type" ma:fieldId="{a452b3e4-274e-42ee-99fc-a71fba705248}" ma:sspId="ea24786c-ec39-412a-85ac-0a52750c6827" ma:termSetId="d96028ad-9b04-4851-a2a7-d97a2fbcaf80" ma:anchorId="00000000-0000-0000-0000-000000000000" ma:open="false" ma:isKeyword="false">
      <xsd:complexType>
        <xsd:sequence>
          <xsd:element ref="pc:Terms" minOccurs="0" maxOccurs="1"/>
        </xsd:sequence>
      </xsd:complexType>
    </xsd:element>
    <xsd:element name="e118a64254fd479486d83e8025e701fc" ma:index="14" nillable="true" ma:taxonomy="true" ma:internalName="e118a64254fd479486d83e8025e701fc" ma:taxonomyFieldName="DocumentTheme" ma:displayName="Theme" ma:fieldId="{e118a642-54fd-4794-86d8-3e8025e701fc}" ma:sspId="ea24786c-ec39-412a-85ac-0a52750c6827" ma:termSetId="754021b8-275c-4e7e-8d40-4f95ab075486" ma:anchorId="00000000-0000-0000-0000-000000000000" ma:open="false" ma:isKeyword="false">
      <xsd:complexType>
        <xsd:sequence>
          <xsd:element ref="pc:Terms" minOccurs="0" maxOccurs="1"/>
        </xsd:sequence>
      </xsd:complexType>
    </xsd:element>
    <xsd:element name="LastReview" ma:index="16" nillable="true" ma:displayName="Last Review" ma:format="DateOnly" ma:internalName="LastReview">
      <xsd:simpleType>
        <xsd:restriction base="dms:DateTime"/>
      </xsd:simpleType>
    </xsd:element>
    <xsd:element name="NextReview" ma:index="17" nillable="true" ma:displayName="Next Review" ma:format="DateOnly" ma:internalName="NextReview">
      <xsd:simpleType>
        <xsd:restriction base="dms:DateTime"/>
      </xsd:simpleType>
    </xsd:element>
    <xsd:element name="ReviewPeriod" ma:index="18" nillable="true" ma:displayName="Review Period" ma:default="12" ma:format="Dropdown" ma:internalName="ReviewPeriod">
      <xsd:simpleType>
        <xsd:restriction base="dms:Choice">
          <xsd:enumeration value="12"/>
          <xsd:enumeration value="18"/>
          <xsd:enumeration value="24"/>
        </xsd:restrictio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a24786c-ec39-412a-85ac-0a52750c6827" ma:termSetId="09814cd3-568e-fe90-9814-8d621ff8fb84" ma:anchorId="fba54fb3-c3e1-fe81-a776-ca4b69148c4d" ma:open="true" ma:isKeyword="false">
      <xsd:complexType>
        <xsd:sequence>
          <xsd:element ref="pc:Terms" minOccurs="0" maxOccurs="1"/>
        </xsd:sequence>
      </xsd:complex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Essential" ma:index="25" nillable="true" ma:displayName="Induction" ma:format="Dropdown" ma:internalName="Essential">
      <xsd:simpleType>
        <xsd:restriction base="dms:Choice">
          <xsd:enumeration value="Yes"/>
          <xsd:enumeration value="Choice 2"/>
          <xsd:enumeration value="Choice 3"/>
        </xsd:restriction>
      </xsd:simpleType>
    </xsd:element>
  </xsd:schema>
  <xsd:schema xmlns:xsd="http://www.w3.org/2001/XMLSchema" xmlns:xs="http://www.w3.org/2001/XMLSchema" xmlns:dms="http://schemas.microsoft.com/office/2006/documentManagement/types" xmlns:pc="http://schemas.microsoft.com/office/infopath/2007/PartnerControls" targetNamespace="d6055fb1-111b-450f-9ae6-7af246ae8d64" elementFormDefault="qualified">
    <xsd:import namespace="http://schemas.microsoft.com/office/2006/documentManagement/types"/>
    <xsd:import namespace="http://schemas.microsoft.com/office/infopath/2007/PartnerControls"/>
    <xsd:element name="TaxCatchAll" ma:index="7" nillable="true" ma:displayName="Taxonomy Catch All Column" ma:description="" ma:hidden="true" ma:list="{9fe6d36c-90fb-4a3c-bd25-5524b8301ef2}" ma:internalName="TaxCatchAll" ma:showField="CatchAllData" ma:web="37ac5e1f-901f-462f-80b1-32c03c4c3d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ListForm</Display>
  <Edit>ListForm</Edit>
  <New>ListForm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6055fb1-111b-450f-9ae6-7af246ae8d64">
      <Value>13</Value>
    </TaxCatchAll>
    <lcf76f155ced4ddcb4097134ff3c332f xmlns="3cdb1697-5d4a-405e-9afc-9e63a421bc07">
      <Terms xmlns="http://schemas.microsoft.com/office/infopath/2007/PartnerControls"/>
    </lcf76f155ced4ddcb4097134ff3c332f>
    <e118a64254fd479486d83e8025e701fc xmlns="3cdb1697-5d4a-405e-9afc-9e63a421bc07">
      <Terms xmlns="http://schemas.microsoft.com/office/infopath/2007/PartnerControls"/>
    </e118a64254fd479486d83e8025e701fc>
    <Essential xmlns="3cdb1697-5d4a-405e-9afc-9e63a421bc07" xsi:nil="true"/>
    <LastReview xmlns="3cdb1697-5d4a-405e-9afc-9e63a421bc07">2026-01-21T17:00:00+00:00</LastReview>
    <ed94ddb88c404499b2b27d9a9483e1a0 xmlns="3cdb1697-5d4a-405e-9afc-9e63a421bc07">
      <Terms xmlns="http://schemas.microsoft.com/office/infopath/2007/PartnerControls"/>
    </ed94ddb88c404499b2b27d9a9483e1a0>
    <i3f61a8bb7434ccda792048ac2902d08 xmlns="3cdb1697-5d4a-405e-9afc-9e63a421bc07">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bee17ffe-6b13-4f47-bd5a-8d61aa2c7bb6</TermId>
        </TermInfo>
      </Terms>
    </i3f61a8bb7434ccda792048ac2902d08>
    <a452b3e4274e42ee99fca71fba705248 xmlns="3cdb1697-5d4a-405e-9afc-9e63a421bc07">
      <Terms xmlns="http://schemas.microsoft.com/office/infopath/2007/PartnerControls"/>
    </a452b3e4274e42ee99fca71fba705248>
    <NextReview xmlns="3cdb1697-5d4a-405e-9afc-9e63a421bc07" xsi:nil="true"/>
    <ReviewPeriod xmlns="3cdb1697-5d4a-405e-9afc-9e63a421bc07">12</ReviewPeriod>
  </documentManagement>
</p:properties>
</file>

<file path=customXml/itemProps1.xml><?xml version="1.0" encoding="utf-8"?>
<ds:datastoreItem xmlns:ds="http://schemas.openxmlformats.org/officeDocument/2006/customXml" ds:itemID="{2028674B-2742-491E-A585-085DAD09FC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db1697-5d4a-405e-9afc-9e63a421bc07"/>
    <ds:schemaRef ds:uri="d6055fb1-111b-450f-9ae6-7af246ae8d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AA6265-5A5F-664B-9E33-6AE109DD3756}">
  <ds:schemaRefs>
    <ds:schemaRef ds:uri="http://schemas.openxmlformats.org/officeDocument/2006/bibliography"/>
  </ds:schemaRefs>
</ds:datastoreItem>
</file>

<file path=customXml/itemProps3.xml><?xml version="1.0" encoding="utf-8"?>
<ds:datastoreItem xmlns:ds="http://schemas.openxmlformats.org/officeDocument/2006/customXml" ds:itemID="{3AA6922F-584F-4EE3-BB68-1DE309224611}">
  <ds:schemaRefs>
    <ds:schemaRef ds:uri="http://schemas.microsoft.com/sharepoint/v3/contenttype/forms"/>
  </ds:schemaRefs>
</ds:datastoreItem>
</file>

<file path=customXml/itemProps4.xml><?xml version="1.0" encoding="utf-8"?>
<ds:datastoreItem xmlns:ds="http://schemas.openxmlformats.org/officeDocument/2006/customXml" ds:itemID="{1FC5C220-62A2-460B-B7E4-A9C602A67777}">
  <ds:schemaRefs>
    <ds:schemaRef ds:uri="http://schemas.microsoft.com/office/2006/metadata/properties"/>
    <ds:schemaRef ds:uri="http://schemas.microsoft.com/office/infopath/2007/PartnerControls"/>
    <ds:schemaRef ds:uri="d6055fb1-111b-450f-9ae6-7af246ae8d64"/>
    <ds:schemaRef ds:uri="3cdb1697-5d4a-405e-9afc-9e63a421bc07"/>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1883</Words>
  <Characters>10738</Characters>
  <Application>Microsoft Office Word</Application>
  <DocSecurity>2</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Hooker</dc:creator>
  <cp:keywords/>
  <dc:description/>
  <cp:lastModifiedBy>Pauline MacPherson</cp:lastModifiedBy>
  <cp:revision>3</cp:revision>
  <cp:lastPrinted>2026-08-12T13:28:00Z</cp:lastPrinted>
  <dcterms:created xsi:type="dcterms:W3CDTF">2026-08-12T13:28:00Z</dcterms:created>
  <dcterms:modified xsi:type="dcterms:W3CDTF">2026-08-12T13:28:00Z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17377ac-e5ac-4c41-ba53-0bbd98a190e5_Enabled">
    <vt:lpwstr>true</vt:lpwstr>
  </property>
  <property fmtid="{D5CDD505-2E9C-101B-9397-08002B2CF9AE}" pid="3" name="MSIP_Label_917377ac-e5ac-4c41-ba53-0bbd98a190e5_SetDate">
    <vt:lpwstr>2025-07-08T09:49:01Z</vt:lpwstr>
  </property>
  <property fmtid="{D5CDD505-2E9C-101B-9397-08002B2CF9AE}" pid="4" name="MSIP_Label_917377ac-e5ac-4c41-ba53-0bbd98a190e5_Method">
    <vt:lpwstr>Standard</vt:lpwstr>
  </property>
  <property fmtid="{D5CDD505-2E9C-101B-9397-08002B2CF9AE}" pid="5" name="MSIP_Label_917377ac-e5ac-4c41-ba53-0bbd98a190e5_Name">
    <vt:lpwstr>AIP Sensitivity Labels</vt:lpwstr>
  </property>
  <property fmtid="{D5CDD505-2E9C-101B-9397-08002B2CF9AE}" pid="6" name="MSIP_Label_917377ac-e5ac-4c41-ba53-0bbd98a190e5_SiteId">
    <vt:lpwstr>de73f96d-8ea1-4b80-a6a2-5165bfd494db</vt:lpwstr>
  </property>
  <property fmtid="{D5CDD505-2E9C-101B-9397-08002B2CF9AE}" pid="7" name="MSIP_Label_917377ac-e5ac-4c41-ba53-0bbd98a190e5_ActionId">
    <vt:lpwstr>65fdabda-b175-4e97-b5bb-4d1f1b7907dd</vt:lpwstr>
  </property>
  <property fmtid="{D5CDD505-2E9C-101B-9397-08002B2CF9AE}" pid="8" name="MSIP_Label_917377ac-e5ac-4c41-ba53-0bbd98a190e5_ContentBits">
    <vt:lpwstr>0</vt:lpwstr>
  </property>
  <property fmtid="{D5CDD505-2E9C-101B-9397-08002B2CF9AE}" pid="9" name="MSIP_Label_917377ac-e5ac-4c41-ba53-0bbd98a190e5_Tag">
    <vt:lpwstr>50, 3, 0, 1</vt:lpwstr>
  </property>
  <property fmtid="{D5CDD505-2E9C-101B-9397-08002B2CF9AE}" pid="10" name="ContentTypeId">
    <vt:lpwstr>0x0100F8F4011DC4BF4F498EB7D5F345FEF2A4</vt:lpwstr>
  </property>
  <property fmtid="{D5CDD505-2E9C-101B-9397-08002B2CF9AE}" pid="11" name="MediaServiceImageTags">
    <vt:lpwstr/>
  </property>
  <property fmtid="{D5CDD505-2E9C-101B-9397-08002B2CF9AE}" pid="12" name="Campus">
    <vt:lpwstr/>
  </property>
  <property fmtid="{D5CDD505-2E9C-101B-9397-08002B2CF9AE}" pid="13" name="DocumentType">
    <vt:lpwstr/>
  </property>
  <property fmtid="{D5CDD505-2E9C-101B-9397-08002B2CF9AE}" pid="14" name="ContentOwner">
    <vt:lpwstr>13;#Communications|bee17ffe-6b13-4f47-bd5a-8d61aa2c7bb6</vt:lpwstr>
  </property>
  <property fmtid="{D5CDD505-2E9C-101B-9397-08002B2CF9AE}" pid="15" name="DocumentTheme">
    <vt:lpwstr/>
  </property>
</Properties>
</file>