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CCC5" w14:textId="75139289" w:rsidR="5A700073" w:rsidRPr="008009B6" w:rsidRDefault="5A700073" w:rsidP="5C1EBFE7">
      <w:pPr>
        <w:spacing w:after="0"/>
        <w:rPr>
          <w:rFonts w:ascii="Lato" w:hAnsi="Lato"/>
          <w:b/>
          <w:bCs/>
          <w:sz w:val="22"/>
          <w:szCs w:val="22"/>
        </w:rPr>
      </w:pPr>
      <w:r w:rsidRPr="008009B6">
        <w:rPr>
          <w:rFonts w:ascii="Lato" w:hAnsi="Lato"/>
          <w:noProof/>
          <w:sz w:val="22"/>
          <w:szCs w:val="22"/>
        </w:rPr>
        <w:drawing>
          <wp:inline distT="0" distB="0" distL="0" distR="0" wp14:anchorId="354E11B1" wp14:editId="4FC02E7A">
            <wp:extent cx="1574163" cy="827593"/>
            <wp:effectExtent l="0" t="0" r="7620" b="0"/>
            <wp:docPr id="1227004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CA6B2F" w14:textId="1F9E7FE3" w:rsidR="00DB3363" w:rsidRPr="008009B6" w:rsidRDefault="005D405A" w:rsidP="008009B6">
      <w:pPr>
        <w:spacing w:after="0"/>
        <w:jc w:val="center"/>
        <w:rPr>
          <w:rFonts w:ascii="Lato" w:hAnsi="Lato"/>
          <w:b/>
          <w:bCs/>
          <w:sz w:val="28"/>
          <w:szCs w:val="28"/>
        </w:rPr>
      </w:pPr>
      <w:r w:rsidRPr="008009B6">
        <w:rPr>
          <w:rFonts w:ascii="Lato" w:hAnsi="Lato"/>
          <w:b/>
          <w:bCs/>
          <w:sz w:val="28"/>
          <w:szCs w:val="28"/>
        </w:rPr>
        <w:t>Equality</w:t>
      </w:r>
      <w:r w:rsidR="00590127" w:rsidRPr="008009B6">
        <w:rPr>
          <w:rFonts w:ascii="Lato" w:hAnsi="Lato"/>
          <w:b/>
          <w:bCs/>
          <w:sz w:val="28"/>
          <w:szCs w:val="28"/>
        </w:rPr>
        <w:t xml:space="preserve"> Impact Assessment</w:t>
      </w:r>
      <w:r w:rsidR="00404A4A" w:rsidRPr="008009B6">
        <w:rPr>
          <w:rFonts w:ascii="Lato" w:hAnsi="Lato"/>
          <w:b/>
          <w:bCs/>
          <w:sz w:val="28"/>
          <w:szCs w:val="28"/>
        </w:rPr>
        <w:t xml:space="preserve"> (EIA) </w:t>
      </w:r>
      <w:r w:rsidR="002D57F4" w:rsidRPr="008009B6">
        <w:rPr>
          <w:rFonts w:ascii="Lato" w:hAnsi="Lato"/>
          <w:b/>
          <w:bCs/>
          <w:sz w:val="28"/>
          <w:szCs w:val="28"/>
        </w:rPr>
        <w:t xml:space="preserve">Recording </w:t>
      </w:r>
      <w:r w:rsidR="0091247F" w:rsidRPr="008009B6">
        <w:rPr>
          <w:rFonts w:ascii="Lato" w:hAnsi="Lato"/>
          <w:b/>
          <w:bCs/>
          <w:sz w:val="28"/>
          <w:szCs w:val="28"/>
        </w:rPr>
        <w:t>Form</w:t>
      </w:r>
    </w:p>
    <w:p w14:paraId="39CA6B33" w14:textId="77777777" w:rsidR="00590127" w:rsidRPr="008009B6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8009B6" w:rsidRDefault="0044724F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Please refer to the </w:t>
      </w:r>
      <w:r w:rsidR="0061726E" w:rsidRPr="008009B6">
        <w:rPr>
          <w:rFonts w:ascii="Lato" w:hAnsi="Lato"/>
          <w:sz w:val="22"/>
          <w:szCs w:val="22"/>
        </w:rPr>
        <w:t xml:space="preserve">notes and examples in the </w:t>
      </w:r>
      <w:r w:rsidRPr="008009B6">
        <w:rPr>
          <w:rFonts w:ascii="Lato" w:hAnsi="Lato"/>
          <w:sz w:val="22"/>
          <w:szCs w:val="22"/>
        </w:rPr>
        <w:t xml:space="preserve">EIA Guidelines </w:t>
      </w:r>
      <w:r w:rsidR="00236EF7" w:rsidRPr="008009B6">
        <w:rPr>
          <w:rFonts w:ascii="Lato" w:hAnsi="Lato"/>
          <w:sz w:val="22"/>
          <w:szCs w:val="22"/>
        </w:rPr>
        <w:t>to help</w:t>
      </w:r>
      <w:r w:rsidRPr="008009B6">
        <w:rPr>
          <w:rFonts w:ascii="Lato" w:hAnsi="Lato"/>
          <w:sz w:val="22"/>
          <w:szCs w:val="22"/>
        </w:rPr>
        <w:t xml:space="preserve"> complete th</w:t>
      </w:r>
      <w:r w:rsidR="001C5461" w:rsidRPr="008009B6">
        <w:rPr>
          <w:rFonts w:ascii="Lato" w:hAnsi="Lato"/>
          <w:sz w:val="22"/>
          <w:szCs w:val="22"/>
        </w:rPr>
        <w:t xml:space="preserve">is </w:t>
      </w:r>
      <w:r w:rsidR="00345E3E" w:rsidRPr="008009B6">
        <w:rPr>
          <w:rFonts w:ascii="Lato" w:hAnsi="Lato"/>
          <w:sz w:val="22"/>
          <w:szCs w:val="22"/>
        </w:rPr>
        <w:t>record</w:t>
      </w:r>
      <w:r w:rsidR="0089137F" w:rsidRPr="008009B6">
        <w:rPr>
          <w:rFonts w:ascii="Lato" w:hAnsi="Lato"/>
          <w:sz w:val="22"/>
          <w:szCs w:val="22"/>
        </w:rPr>
        <w:t>.</w:t>
      </w:r>
    </w:p>
    <w:p w14:paraId="7A84C6F3" w14:textId="77777777" w:rsidR="0089137F" w:rsidRPr="008009B6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622"/>
        <w:gridCol w:w="1845"/>
        <w:gridCol w:w="3259"/>
        <w:gridCol w:w="1132"/>
        <w:gridCol w:w="1916"/>
      </w:tblGrid>
      <w:tr w:rsidR="003F4CB6" w:rsidRPr="008009B6" w14:paraId="39CA6B3B" w14:textId="77777777" w:rsidTr="00973601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983" w:type="pct"/>
            <w:gridSpan w:val="2"/>
          </w:tcPr>
          <w:p w14:paraId="39CA6B36" w14:textId="27354488" w:rsidR="00795D1E" w:rsidRPr="008009B6" w:rsidRDefault="00212D1B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Personal Relationships at Work Guidance</w:t>
            </w:r>
          </w:p>
        </w:tc>
        <w:tc>
          <w:tcPr>
            <w:tcW w:w="629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11" w:type="pct"/>
            <w:vMerge w:val="restart"/>
          </w:tcPr>
          <w:p w14:paraId="15485652" w14:textId="77777777" w:rsidR="00AD0E39" w:rsidRPr="008009B6" w:rsidRDefault="00AD0E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Sue Clyne (Director of HR &amp; OD)</w:t>
            </w:r>
          </w:p>
          <w:p w14:paraId="3F7A424C" w14:textId="77777777" w:rsidR="00795D1E" w:rsidRPr="008009B6" w:rsidRDefault="00AD0E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Fumie Nakamura (Projects and HR Systems Assistant) </w:t>
            </w:r>
          </w:p>
          <w:p w14:paraId="39CA6B38" w14:textId="50A0358E" w:rsidR="009F5097" w:rsidRPr="008009B6" w:rsidRDefault="009F509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shd w:val="clear" w:color="auto" w:fill="FDE9D9" w:themeFill="accent6" w:themeFillTint="33"/>
          </w:tcPr>
          <w:p w14:paraId="39CA6B39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653" w:type="pct"/>
            <w:vMerge w:val="restart"/>
            <w:shd w:val="clear" w:color="auto" w:fill="FFFFFF" w:themeFill="background1"/>
          </w:tcPr>
          <w:p w14:paraId="39CA6B3A" w14:textId="1DC9A25B" w:rsidR="00795D1E" w:rsidRPr="008009B6" w:rsidRDefault="003A6A2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January 2025</w:t>
            </w:r>
          </w:p>
        </w:tc>
      </w:tr>
      <w:tr w:rsidR="003F4CB6" w:rsidRPr="008009B6" w14:paraId="39CA6B43" w14:textId="77777777" w:rsidTr="00973601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553" w:type="pct"/>
            <w:vAlign w:val="center"/>
          </w:tcPr>
          <w:p w14:paraId="39CA6B3E" w14:textId="2CE17492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0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41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42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8009B6" w14:paraId="39CA6B4B" w14:textId="77777777" w:rsidTr="0097360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553" w:type="pct"/>
            <w:vAlign w:val="center"/>
          </w:tcPr>
          <w:p w14:paraId="39CA6B46" w14:textId="6041C0E8" w:rsidR="00795D1E" w:rsidRPr="008009B6" w:rsidRDefault="007D223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8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49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4A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8009B6" w14:paraId="39CA6B53" w14:textId="77777777" w:rsidTr="0097360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553" w:type="pct"/>
            <w:vAlign w:val="center"/>
          </w:tcPr>
          <w:p w14:paraId="39CA6B4E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50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51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52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8009B6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8009B6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8009B6" w:rsidRDefault="00BD1854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0986"/>
      </w:tblGrid>
      <w:tr w:rsidR="00C81A1C" w:rsidRPr="008009B6" w14:paraId="39CA6B5C" w14:textId="77777777" w:rsidTr="0070094A">
        <w:trPr>
          <w:trHeight w:val="110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8009B6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8009B6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8009B6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8009B6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70094A" w:rsidRDefault="0008211F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</w:t>
            </w:r>
            <w:r w:rsidR="0061726E" w:rsidRPr="0070094A">
              <w:rPr>
                <w:rFonts w:ascii="Lato" w:hAnsi="Lato"/>
                <w:sz w:val="18"/>
                <w:szCs w:val="18"/>
              </w:rPr>
              <w:t>ote 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6B5B" w14:textId="7FE012D0" w:rsidR="00C81A1C" w:rsidRPr="008009B6" w:rsidRDefault="007D223A" w:rsidP="00597DCE">
            <w:pPr>
              <w:pStyle w:val="Default"/>
              <w:jc w:val="both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 w:cs="Arial"/>
                <w:sz w:val="22"/>
                <w:szCs w:val="22"/>
              </w:rPr>
              <w:t>This document is intended to provide guidance in areas where personal relationships overlap with working relationships and to ensure that</w:t>
            </w:r>
            <w:r w:rsidR="00C943B8">
              <w:rPr>
                <w:rFonts w:ascii="Lato" w:hAnsi="Lato" w:cs="Arial"/>
                <w:sz w:val="22"/>
                <w:szCs w:val="22"/>
              </w:rPr>
              <w:t xml:space="preserve"> managers man</w:t>
            </w:r>
            <w:r w:rsidR="009931CE">
              <w:rPr>
                <w:rFonts w:ascii="Lato" w:hAnsi="Lato" w:cs="Arial"/>
                <w:sz w:val="22"/>
                <w:szCs w:val="22"/>
              </w:rPr>
              <w:t>a</w:t>
            </w:r>
            <w:r w:rsidR="00C943B8">
              <w:rPr>
                <w:rFonts w:ascii="Lato" w:hAnsi="Lato" w:cs="Arial"/>
                <w:sz w:val="22"/>
                <w:szCs w:val="22"/>
              </w:rPr>
              <w:t>ge this appropriately and that employee</w:t>
            </w:r>
            <w:r w:rsidR="001E240C">
              <w:rPr>
                <w:rFonts w:ascii="Lato" w:hAnsi="Lato" w:cs="Arial"/>
                <w:sz w:val="22"/>
                <w:szCs w:val="22"/>
              </w:rPr>
              <w:t xml:space="preserve">s can refer to it if they </w:t>
            </w:r>
            <w:r w:rsidR="00293CE9">
              <w:rPr>
                <w:rFonts w:ascii="Lato" w:hAnsi="Lato" w:cs="Arial"/>
                <w:sz w:val="22"/>
                <w:szCs w:val="22"/>
              </w:rPr>
              <w:t>b</w:t>
            </w:r>
            <w:r w:rsidR="001E240C">
              <w:rPr>
                <w:rFonts w:ascii="Lato" w:hAnsi="Lato" w:cs="Arial"/>
                <w:sz w:val="22"/>
                <w:szCs w:val="22"/>
              </w:rPr>
              <w:t xml:space="preserve">ecome </w:t>
            </w:r>
            <w:r w:rsidR="005939BC">
              <w:rPr>
                <w:rFonts w:ascii="Lato" w:hAnsi="Lato" w:cs="Arial"/>
                <w:sz w:val="22"/>
                <w:szCs w:val="22"/>
              </w:rPr>
              <w:t>involved in a personal relationship at work</w:t>
            </w:r>
            <w:r w:rsidRPr="008009B6">
              <w:rPr>
                <w:rFonts w:ascii="Lato" w:hAnsi="Lato" w:cs="Arial"/>
                <w:sz w:val="22"/>
                <w:szCs w:val="22"/>
              </w:rPr>
              <w:t xml:space="preserve">. </w:t>
            </w:r>
          </w:p>
        </w:tc>
      </w:tr>
      <w:tr w:rsidR="00C81A1C" w:rsidRPr="008009B6" w14:paraId="39CA6B60" w14:textId="77777777" w:rsidTr="005939BC">
        <w:trPr>
          <w:trHeight w:val="523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8009B6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70094A" w:rsidRDefault="00D60C67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Note 2</w:t>
            </w:r>
          </w:p>
        </w:tc>
        <w:tc>
          <w:tcPr>
            <w:tcW w:w="3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78C1E2DE" w:rsidR="00C81A1C" w:rsidRPr="008009B6" w:rsidRDefault="00693A1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</w:t>
            </w:r>
            <w:r w:rsidR="005939BC">
              <w:rPr>
                <w:rFonts w:ascii="Lato" w:hAnsi="Lato"/>
                <w:sz w:val="22"/>
                <w:szCs w:val="22"/>
              </w:rPr>
              <w:t>will benefit from</w:t>
            </w:r>
            <w:r w:rsidR="00C236E1" w:rsidRPr="008009B6">
              <w:rPr>
                <w:rFonts w:ascii="Lato" w:hAnsi="Lato"/>
                <w:sz w:val="22"/>
                <w:szCs w:val="22"/>
              </w:rPr>
              <w:t xml:space="preserve"> clear </w:t>
            </w:r>
            <w:r w:rsidR="00825765" w:rsidRPr="008009B6">
              <w:rPr>
                <w:rFonts w:ascii="Lato" w:hAnsi="Lato"/>
                <w:sz w:val="22"/>
                <w:szCs w:val="22"/>
              </w:rPr>
              <w:t xml:space="preserve">guidance and instruction for their </w:t>
            </w:r>
            <w:r w:rsidR="007D223A" w:rsidRPr="008009B6">
              <w:rPr>
                <w:rFonts w:ascii="Lato" w:hAnsi="Lato"/>
                <w:sz w:val="22"/>
                <w:szCs w:val="22"/>
              </w:rPr>
              <w:t xml:space="preserve">professional integrity of relationships between employees and </w:t>
            </w:r>
            <w:r w:rsidR="005939BC">
              <w:rPr>
                <w:rFonts w:ascii="Lato" w:hAnsi="Lato"/>
                <w:sz w:val="22"/>
                <w:szCs w:val="22"/>
              </w:rPr>
              <w:t>other employees</w:t>
            </w:r>
            <w:r w:rsidR="009931CE">
              <w:rPr>
                <w:rFonts w:ascii="Lato" w:hAnsi="Lato"/>
                <w:sz w:val="22"/>
                <w:szCs w:val="22"/>
              </w:rPr>
              <w:t>,</w:t>
            </w:r>
            <w:r w:rsidR="005939BC">
              <w:rPr>
                <w:rFonts w:ascii="Lato" w:hAnsi="Lato"/>
                <w:sz w:val="22"/>
                <w:szCs w:val="22"/>
              </w:rPr>
              <w:t xml:space="preserve"> and </w:t>
            </w:r>
            <w:r w:rsidR="009931CE">
              <w:rPr>
                <w:rFonts w:ascii="Lato" w:hAnsi="Lato"/>
                <w:sz w:val="22"/>
                <w:szCs w:val="22"/>
              </w:rPr>
              <w:t xml:space="preserve">between employees and </w:t>
            </w:r>
            <w:r w:rsidR="005939BC">
              <w:rPr>
                <w:rFonts w:ascii="Lato" w:hAnsi="Lato"/>
                <w:sz w:val="22"/>
                <w:szCs w:val="22"/>
              </w:rPr>
              <w:t>students</w:t>
            </w:r>
            <w:r w:rsidR="00825765" w:rsidRPr="008009B6">
              <w:rPr>
                <w:rFonts w:ascii="Lato" w:hAnsi="Lato"/>
                <w:sz w:val="22"/>
                <w:szCs w:val="22"/>
              </w:rPr>
              <w:t>.</w:t>
            </w:r>
            <w:r w:rsidR="00C236E1"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77004D" w:rsidRPr="008009B6" w14:paraId="2CF234AF" w14:textId="77777777" w:rsidTr="00597DCE">
        <w:trPr>
          <w:trHeight w:val="603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3157C869" w:rsidR="0077004D" w:rsidRPr="008009B6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Who </w:t>
            </w:r>
            <w:r w:rsidR="005939BC">
              <w:rPr>
                <w:rFonts w:ascii="Lato" w:hAnsi="Lato"/>
                <w:sz w:val="22"/>
                <w:szCs w:val="22"/>
              </w:rPr>
              <w:t>was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consulted?</w:t>
            </w:r>
          </w:p>
          <w:p w14:paraId="28AEDA77" w14:textId="167E6D4E" w:rsidR="0077004D" w:rsidRPr="0070094A" w:rsidRDefault="0077004D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Note 3</w:t>
            </w:r>
          </w:p>
        </w:tc>
        <w:tc>
          <w:tcPr>
            <w:tcW w:w="3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47E1FE6E" w:rsidR="0077004D" w:rsidRPr="008009B6" w:rsidRDefault="0070094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HR team</w:t>
            </w:r>
            <w:r w:rsidR="00825765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</w:tbl>
    <w:p w14:paraId="2611BE07" w14:textId="11B3D3CF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3271B1AD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52C601CA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4F16DFA4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3AD167B1" w14:textId="113F93D4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8009B6" w:rsidRDefault="00F45E39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8009B6">
        <w:rPr>
          <w:rFonts w:ascii="Lato" w:hAnsi="Lato"/>
          <w:bCs/>
          <w:sz w:val="22"/>
          <w:szCs w:val="22"/>
        </w:rPr>
        <w:t>are</w:t>
      </w:r>
      <w:proofErr w:type="gramEnd"/>
      <w:r w:rsidRPr="008009B6">
        <w:rPr>
          <w:rFonts w:ascii="Lato" w:hAnsi="Lato"/>
          <w:bCs/>
          <w:sz w:val="22"/>
          <w:szCs w:val="22"/>
        </w:rPr>
        <w:t xml:space="preserve"> the</w:t>
      </w:r>
      <w:r w:rsidR="00021116" w:rsidRPr="008009B6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8009B6">
        <w:rPr>
          <w:rFonts w:ascii="Lato" w:hAnsi="Lato"/>
          <w:sz w:val="22"/>
          <w:szCs w:val="22"/>
        </w:rPr>
        <w:t xml:space="preserve"> </w:t>
      </w:r>
      <w:r w:rsidR="007E21BB" w:rsidRPr="008009B6">
        <w:rPr>
          <w:rFonts w:ascii="Lato" w:hAnsi="Lato"/>
          <w:sz w:val="22"/>
          <w:szCs w:val="22"/>
        </w:rPr>
        <w:t xml:space="preserve">can </w:t>
      </w:r>
      <w:r w:rsidR="006B3A69" w:rsidRPr="008009B6">
        <w:rPr>
          <w:rFonts w:ascii="Lato" w:hAnsi="Lato"/>
          <w:sz w:val="22"/>
          <w:szCs w:val="22"/>
        </w:rPr>
        <w:t>gather</w:t>
      </w:r>
      <w:r w:rsidR="00021116" w:rsidRPr="008009B6">
        <w:rPr>
          <w:rFonts w:ascii="Lato" w:hAnsi="Lato"/>
          <w:sz w:val="22"/>
          <w:szCs w:val="22"/>
        </w:rPr>
        <w:t xml:space="preserve"> them</w:t>
      </w:r>
      <w:r w:rsidR="00551062" w:rsidRPr="008009B6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719"/>
      </w:tblGrid>
      <w:tr w:rsidR="00323A6A" w:rsidRPr="008009B6" w14:paraId="39CA6B6A" w14:textId="77777777" w:rsidTr="00E06C20">
        <w:trPr>
          <w:trHeight w:val="2777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8009B6" w:rsidRDefault="009A7D81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8009B6">
              <w:rPr>
                <w:rFonts w:ascii="Lato" w:hAnsi="Lato"/>
                <w:sz w:val="22"/>
                <w:szCs w:val="22"/>
              </w:rPr>
              <w:t>ailable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8009B6">
              <w:rPr>
                <w:rFonts w:ascii="Lato" w:hAnsi="Lato"/>
                <w:sz w:val="22"/>
                <w:szCs w:val="22"/>
              </w:rPr>
              <w:t>of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8009B6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8009B6">
              <w:rPr>
                <w:rFonts w:ascii="Lato" w:hAnsi="Lato"/>
                <w:sz w:val="22"/>
                <w:szCs w:val="22"/>
              </w:rPr>
              <w:t>,</w:t>
            </w:r>
            <w:r w:rsidR="007F24AD" w:rsidRPr="008009B6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8009B6">
              <w:rPr>
                <w:rFonts w:ascii="Lato" w:hAnsi="Lato"/>
                <w:sz w:val="22"/>
                <w:szCs w:val="22"/>
              </w:rPr>
              <w:t>,</w:t>
            </w:r>
            <w:r w:rsidR="007F24AD" w:rsidRPr="008009B6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8009B6" w:rsidRDefault="00A64B24" w:rsidP="00E57926">
            <w:pPr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8009B6" w:rsidRDefault="007F24AD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8009B6" w:rsidRDefault="00061ECF" w:rsidP="00E57926">
            <w:pPr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8009B6" w:rsidRDefault="000B7095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8009B6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See note 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A49" w14:textId="36363E96" w:rsidR="006D0B7F" w:rsidRPr="008009B6" w:rsidRDefault="006D0B7F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It is not possible to gain specific evidence of the impact on specific groups from previous</w:t>
            </w:r>
            <w:r w:rsidR="00F73B7D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cases within the College</w:t>
            </w:r>
            <w:r w:rsidR="00B03DF8">
              <w:rPr>
                <w:rFonts w:ascii="Lato" w:hAnsi="Lato"/>
                <w:sz w:val="22"/>
                <w:szCs w:val="22"/>
              </w:rPr>
              <w:t xml:space="preserve"> as issues </w:t>
            </w:r>
            <w:r w:rsidR="00B03DF8" w:rsidRPr="009931CE">
              <w:rPr>
                <w:rFonts w:ascii="Lato" w:hAnsi="Lato"/>
                <w:sz w:val="22"/>
                <w:szCs w:val="22"/>
              </w:rPr>
              <w:t>with personal relationships are fairly rare</w:t>
            </w:r>
            <w:r w:rsidR="00B03DF8">
              <w:rPr>
                <w:rFonts w:ascii="Lato" w:hAnsi="Lato"/>
                <w:sz w:val="22"/>
                <w:szCs w:val="22"/>
              </w:rPr>
              <w:t xml:space="preserve"> and </w:t>
            </w:r>
            <w:r w:rsidR="00E06C20">
              <w:rPr>
                <w:rFonts w:ascii="Lato" w:hAnsi="Lato"/>
                <w:sz w:val="22"/>
                <w:szCs w:val="22"/>
              </w:rPr>
              <w:t>this management guidance was developed in response to one case in 2023/24 where guidance was requested.</w:t>
            </w:r>
          </w:p>
          <w:p w14:paraId="43091359" w14:textId="77777777" w:rsidR="00984A1E" w:rsidRPr="008009B6" w:rsidRDefault="00984A1E" w:rsidP="00E57926">
            <w:pPr>
              <w:pStyle w:val="TableParagraph"/>
              <w:jc w:val="both"/>
              <w:rPr>
                <w:rFonts w:ascii="Lato" w:hAnsi="Lato"/>
              </w:rPr>
            </w:pPr>
          </w:p>
          <w:p w14:paraId="39CA6B69" w14:textId="284CD876" w:rsidR="00B94D76" w:rsidRPr="008009B6" w:rsidRDefault="00E06C20" w:rsidP="00E57926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The guidance is available to managers on the manager portal.</w:t>
            </w:r>
          </w:p>
        </w:tc>
      </w:tr>
    </w:tbl>
    <w:p w14:paraId="4C47A60E" w14:textId="77777777" w:rsidR="00B737DE" w:rsidRDefault="00B737DE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49E106B6" w14:textId="77777777" w:rsidR="00B737DE" w:rsidRDefault="00B737DE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73BA371B" w:rsidR="009D7A0F" w:rsidRPr="008009B6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8009B6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8009B6">
        <w:rPr>
          <w:rFonts w:ascii="Lato" w:hAnsi="Lato"/>
          <w:b/>
          <w:color w:val="221E1F"/>
          <w:sz w:val="22"/>
          <w:szCs w:val="22"/>
        </w:rPr>
        <w:t>3</w:t>
      </w:r>
      <w:r w:rsidRPr="008009B6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8009B6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8009B6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8009B6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8009B6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8009B6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8009B6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8009B6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8009B6">
        <w:rPr>
          <w:rFonts w:ascii="Lato" w:hAnsi="Lato"/>
          <w:color w:val="221E1F"/>
          <w:sz w:val="22"/>
          <w:szCs w:val="22"/>
        </w:rPr>
        <w:t>?</w:t>
      </w:r>
    </w:p>
    <w:p w14:paraId="122D7B76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26E4AE32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21F1A2AC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1B874719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56A0C902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13F936CA" w14:textId="77777777" w:rsidR="00090A0D" w:rsidRPr="008009B6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4676"/>
        <w:gridCol w:w="4893"/>
      </w:tblGrid>
      <w:tr w:rsidR="00792882" w:rsidRPr="008009B6" w14:paraId="39CA6B7C" w14:textId="77777777" w:rsidTr="00BD1354">
        <w:trPr>
          <w:trHeight w:val="1318"/>
        </w:trPr>
        <w:tc>
          <w:tcPr>
            <w:tcW w:w="1738" w:type="pct"/>
            <w:shd w:val="clear" w:color="auto" w:fill="FBD4B4" w:themeFill="accent6" w:themeFillTint="66"/>
          </w:tcPr>
          <w:p w14:paraId="39CA6B74" w14:textId="3D0FBBDE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8009B6">
              <w:rPr>
                <w:rFonts w:ascii="Lato" w:hAnsi="Lato"/>
                <w:b/>
                <w:sz w:val="22"/>
                <w:szCs w:val="22"/>
              </w:rPr>
              <w:t>,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594" w:type="pct"/>
            <w:shd w:val="clear" w:color="auto" w:fill="FBD4B4" w:themeFill="accent6" w:themeFillTint="66"/>
          </w:tcPr>
          <w:p w14:paraId="39CA6B75" w14:textId="77777777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668" w:type="pct"/>
            <w:shd w:val="clear" w:color="auto" w:fill="FBD4B4" w:themeFill="accent6" w:themeFillTint="66"/>
          </w:tcPr>
          <w:p w14:paraId="39CA6B79" w14:textId="77777777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8009B6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8009B6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471927" w:rsidRPr="008009B6" w14:paraId="6CD8DFFD" w14:textId="77777777" w:rsidTr="00BD1354">
        <w:trPr>
          <w:trHeight w:val="1318"/>
        </w:trPr>
        <w:tc>
          <w:tcPr>
            <w:tcW w:w="1738" w:type="pct"/>
            <w:shd w:val="clear" w:color="auto" w:fill="auto"/>
          </w:tcPr>
          <w:p w14:paraId="3979B23D" w14:textId="729906BE" w:rsidR="00471927" w:rsidRPr="008009B6" w:rsidRDefault="00471927" w:rsidP="00471927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Provides a </w:t>
            </w:r>
            <w:r w:rsidR="00687675" w:rsidRPr="008009B6">
              <w:rPr>
                <w:rFonts w:ascii="Lato" w:hAnsi="Lato"/>
                <w:sz w:val="22"/>
                <w:szCs w:val="22"/>
              </w:rPr>
              <w:t xml:space="preserve">clear guidance in areas where personal relationships overlap with working relationships and ensure that </w:t>
            </w:r>
            <w:r w:rsidR="00E41FBC">
              <w:rPr>
                <w:rFonts w:ascii="Lato" w:hAnsi="Lato"/>
                <w:sz w:val="22"/>
                <w:szCs w:val="22"/>
              </w:rPr>
              <w:t>where employees become engaged in a personal relationship at work</w:t>
            </w:r>
            <w:r w:rsidR="005A25FE">
              <w:rPr>
                <w:rFonts w:ascii="Lato" w:hAnsi="Lato"/>
                <w:sz w:val="22"/>
                <w:szCs w:val="22"/>
              </w:rPr>
              <w:t xml:space="preserve"> appropriate steps are taken to protect both parties and to ensure that the relationship at work remains professional.</w:t>
            </w:r>
          </w:p>
        </w:tc>
        <w:tc>
          <w:tcPr>
            <w:tcW w:w="1594" w:type="pct"/>
            <w:shd w:val="clear" w:color="auto" w:fill="auto"/>
          </w:tcPr>
          <w:p w14:paraId="0C450D00" w14:textId="4E348D7C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This </w:t>
            </w:r>
            <w:r w:rsidR="00687675" w:rsidRPr="008009B6">
              <w:rPr>
                <w:rFonts w:ascii="Lato" w:hAnsi="Lato"/>
                <w:sz w:val="22"/>
                <w:szCs w:val="22"/>
              </w:rPr>
              <w:t>guidance</w:t>
            </w:r>
            <w:r w:rsidR="0076277B" w:rsidRPr="008009B6">
              <w:rPr>
                <w:rFonts w:ascii="Lato" w:hAnsi="Lato"/>
                <w:sz w:val="22"/>
                <w:szCs w:val="22"/>
              </w:rPr>
              <w:t xml:space="preserve"> clarifies </w:t>
            </w:r>
            <w:r w:rsidR="00687675" w:rsidRPr="008009B6">
              <w:rPr>
                <w:rFonts w:ascii="Lato" w:hAnsi="Lato"/>
                <w:sz w:val="22"/>
                <w:szCs w:val="22"/>
              </w:rPr>
              <w:t xml:space="preserve">what personal relationships are and </w:t>
            </w:r>
            <w:r w:rsidR="0030609B">
              <w:rPr>
                <w:rFonts w:ascii="Lato" w:hAnsi="Lato"/>
                <w:sz w:val="22"/>
                <w:szCs w:val="22"/>
              </w:rPr>
              <w:t>what actions can be taken to ensure that the relationship at work remains professional.</w:t>
            </w:r>
          </w:p>
          <w:p w14:paraId="501078FD" w14:textId="77777777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1A938A0B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101A8619" w14:textId="77777777" w:rsidR="00471927" w:rsidRDefault="0076277B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This </w:t>
            </w:r>
            <w:r w:rsidR="008F719D" w:rsidRPr="008009B6">
              <w:rPr>
                <w:rFonts w:ascii="Lato" w:hAnsi="Lato"/>
                <w:sz w:val="22"/>
                <w:szCs w:val="22"/>
              </w:rPr>
              <w:t>guidance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30609B">
              <w:rPr>
                <w:rFonts w:ascii="Lato" w:hAnsi="Lato"/>
                <w:sz w:val="22"/>
                <w:szCs w:val="22"/>
              </w:rPr>
              <w:t>is available to employees and should ensure that a</w:t>
            </w:r>
            <w:r w:rsidR="00471927" w:rsidRPr="008009B6">
              <w:rPr>
                <w:rFonts w:ascii="Lato" w:hAnsi="Lato"/>
                <w:sz w:val="22"/>
                <w:szCs w:val="22"/>
              </w:rPr>
              <w:t xml:space="preserve"> consistent approach </w:t>
            </w:r>
            <w:r w:rsidR="00361E6B">
              <w:rPr>
                <w:rFonts w:ascii="Lato" w:hAnsi="Lato"/>
                <w:sz w:val="22"/>
                <w:szCs w:val="22"/>
              </w:rPr>
              <w:t>is</w:t>
            </w:r>
            <w:r w:rsidR="00471927" w:rsidRPr="008009B6">
              <w:rPr>
                <w:rFonts w:ascii="Lato" w:hAnsi="Lato"/>
                <w:sz w:val="22"/>
                <w:szCs w:val="22"/>
              </w:rPr>
              <w:t xml:space="preserve"> taken across the College.</w:t>
            </w:r>
          </w:p>
          <w:p w14:paraId="15AED547" w14:textId="77777777" w:rsidR="00BD1354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A3278DE" w14:textId="104CC918" w:rsidR="00BD1354" w:rsidRPr="00884822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Additionally, Dignity and Respect Policy and Procedure, and Safeguarding Policy are in place.</w:t>
            </w:r>
          </w:p>
          <w:p w14:paraId="79EBF9BE" w14:textId="6B9CEC61" w:rsidR="00BD1354" w:rsidRPr="008009B6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 xml:space="preserve">We have a process set up that any </w:t>
            </w:r>
            <w:r w:rsidR="00FE710C" w:rsidRPr="00884822">
              <w:rPr>
                <w:rFonts w:ascii="Lato" w:hAnsi="Lato"/>
                <w:sz w:val="22"/>
                <w:szCs w:val="22"/>
              </w:rPr>
              <w:t xml:space="preserve">related </w:t>
            </w:r>
            <w:r w:rsidRPr="00884822">
              <w:rPr>
                <w:rFonts w:ascii="Lato" w:hAnsi="Lato"/>
                <w:sz w:val="22"/>
                <w:szCs w:val="22"/>
              </w:rPr>
              <w:t>incidents should be reported appropriately.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</w:tbl>
    <w:p w14:paraId="39CA6B7D" w14:textId="7600E84C" w:rsidR="009D7A0F" w:rsidRPr="008009B6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See Note 5</w:t>
      </w:r>
      <w:r w:rsidRPr="008009B6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8009B6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8009B6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8009B6">
        <w:rPr>
          <w:rFonts w:ascii="Lato" w:hAnsi="Lato" w:cs="Arial"/>
          <w:sz w:val="22"/>
          <w:szCs w:val="22"/>
        </w:rPr>
        <w:t>.</w:t>
      </w:r>
      <w:r w:rsidRPr="008009B6">
        <w:rPr>
          <w:rFonts w:ascii="Lato" w:hAnsi="Lato" w:cs="Arial"/>
          <w:sz w:val="22"/>
          <w:szCs w:val="22"/>
        </w:rPr>
        <w:t>g</w:t>
      </w:r>
      <w:r w:rsidR="00AC2C10" w:rsidRPr="008009B6">
        <w:rPr>
          <w:rFonts w:ascii="Lato" w:hAnsi="Lato" w:cs="Arial"/>
          <w:sz w:val="22"/>
          <w:szCs w:val="22"/>
        </w:rPr>
        <w:t>.</w:t>
      </w:r>
      <w:r w:rsidRPr="008009B6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3" w14:textId="16B845A1" w:rsidR="00E9760D" w:rsidRPr="008009B6" w:rsidRDefault="009D7A0F" w:rsidP="00BD1ECB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Does it affect some groups differently? Is this proportionate?</w:t>
      </w:r>
      <w:r w:rsidR="00135069" w:rsidRPr="008009B6">
        <w:rPr>
          <w:rFonts w:ascii="Lato" w:hAnsi="Lato"/>
          <w:sz w:val="22"/>
          <w:szCs w:val="22"/>
        </w:rPr>
        <w:t xml:space="preserve"> </w:t>
      </w:r>
      <w:r w:rsidR="00ED6941" w:rsidRPr="008009B6">
        <w:rPr>
          <w:rFonts w:ascii="Lato" w:hAnsi="Lato"/>
          <w:color w:val="221E1F"/>
          <w:sz w:val="22"/>
          <w:szCs w:val="22"/>
        </w:rPr>
        <w:t>See Note 6</w:t>
      </w:r>
      <w:r w:rsidR="00E9760D" w:rsidRPr="008009B6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695"/>
        <w:gridCol w:w="1277"/>
        <w:gridCol w:w="5104"/>
        <w:gridCol w:w="1461"/>
        <w:gridCol w:w="5131"/>
      </w:tblGrid>
      <w:tr w:rsidR="0070228B" w:rsidRPr="008009B6" w14:paraId="39CA6B8D" w14:textId="77777777" w:rsidTr="6F97D43C">
        <w:trPr>
          <w:trHeight w:val="810"/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361E6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361E6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361E6B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Potential</w:t>
            </w:r>
          </w:p>
          <w:p w14:paraId="39CA6B89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Positive Impact</w:t>
            </w:r>
            <w:r w:rsidR="00E9760D"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 Y/N</w:t>
            </w:r>
          </w:p>
        </w:tc>
        <w:tc>
          <w:tcPr>
            <w:tcW w:w="5104" w:type="dxa"/>
            <w:shd w:val="clear" w:color="auto" w:fill="FDE9D9" w:themeFill="accent6" w:themeFillTint="33"/>
            <w:vAlign w:val="center"/>
          </w:tcPr>
          <w:p w14:paraId="39CA6B8A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Deta</w:t>
            </w:r>
            <w:r w:rsidR="00202247" w:rsidRPr="00361E6B">
              <w:rPr>
                <w:rFonts w:ascii="Lato" w:hAnsi="Lato"/>
                <w:b/>
                <w:bCs/>
                <w:sz w:val="22"/>
                <w:szCs w:val="22"/>
              </w:rPr>
              <w:t>ils of Expected Positive Impact</w:t>
            </w:r>
          </w:p>
        </w:tc>
        <w:tc>
          <w:tcPr>
            <w:tcW w:w="1461" w:type="dxa"/>
            <w:shd w:val="clear" w:color="auto" w:fill="FDE9D9" w:themeFill="accent6" w:themeFillTint="33"/>
            <w:vAlign w:val="center"/>
          </w:tcPr>
          <w:p w14:paraId="39CA6B8B" w14:textId="77777777" w:rsidR="006F48B0" w:rsidRPr="00361E6B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Potential </w:t>
            </w:r>
            <w:r w:rsidR="006F48B0"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Negative Impact </w:t>
            </w:r>
            <w:r w:rsidR="00E9760D" w:rsidRPr="00361E6B">
              <w:rPr>
                <w:rFonts w:ascii="Lato" w:hAnsi="Lato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5131" w:type="dxa"/>
            <w:shd w:val="clear" w:color="auto" w:fill="FDE9D9" w:themeFill="accent6" w:themeFillTint="33"/>
            <w:vAlign w:val="center"/>
          </w:tcPr>
          <w:p w14:paraId="39CA6B8C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Details of Expected Negative </w:t>
            </w:r>
            <w:r w:rsidR="00202247" w:rsidRPr="00361E6B">
              <w:rPr>
                <w:rFonts w:ascii="Lato" w:hAnsi="Lato"/>
                <w:b/>
                <w:bCs/>
                <w:sz w:val="22"/>
                <w:szCs w:val="22"/>
              </w:rPr>
              <w:t>Impact</w:t>
            </w:r>
          </w:p>
        </w:tc>
      </w:tr>
      <w:tr w:rsidR="00E9760D" w:rsidRPr="008009B6" w14:paraId="39CA6B93" w14:textId="77777777" w:rsidTr="6F97D43C">
        <w:trPr>
          <w:trHeight w:val="1195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01795DDE" w:rsidR="00E9760D" w:rsidRPr="008009B6" w:rsidRDefault="0022785A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5279AC78" w14:textId="3C38F508" w:rsidR="007553E6" w:rsidRPr="008009B6" w:rsidRDefault="007553E6" w:rsidP="007553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eastAsiaTheme="minorHAnsi" w:hAnsi="Lato" w:cs="Arial"/>
                <w:sz w:val="22"/>
                <w:szCs w:val="22"/>
                <w:lang w:eastAsia="en-US"/>
              </w:rPr>
            </w:pP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 xml:space="preserve">If any employee feels they are being discriminated </w:t>
            </w:r>
            <w:r w:rsidR="00A128B6"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i</w:t>
            </w: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 xml:space="preserve">n regard to </w:t>
            </w:r>
            <w:r w:rsidR="00A128B6"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t</w:t>
            </w: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his matter due to their age, they have a process in which to raise this and have it addressed and resolved.</w:t>
            </w:r>
            <w:r w:rsidRPr="008009B6">
              <w:rPr>
                <w:rFonts w:ascii="Lato" w:eastAsiaTheme="minorHAnsi" w:hAnsi="Lato"/>
                <w:sz w:val="22"/>
                <w:szCs w:val="22"/>
                <w:lang w:eastAsia="en-US"/>
              </w:rPr>
              <w:t>  </w:t>
            </w:r>
          </w:p>
          <w:p w14:paraId="39CA6B90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14:paraId="39CA6B91" w14:textId="0E2123F2" w:rsidR="00E9760D" w:rsidRPr="008009B6" w:rsidRDefault="004912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2A66233" w14:textId="0F1ABE8F" w:rsidR="000F483E" w:rsidRDefault="004912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Younger employee</w:t>
            </w:r>
            <w:r w:rsidR="00D03448" w:rsidRPr="00884822">
              <w:rPr>
                <w:rFonts w:ascii="Lato" w:hAnsi="Lato"/>
                <w:sz w:val="22"/>
                <w:szCs w:val="22"/>
              </w:rPr>
              <w:t>s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 may be perceived as more</w:t>
            </w:r>
            <w:r w:rsidR="516D6B7C" w:rsidRPr="00884822">
              <w:rPr>
                <w:rFonts w:ascii="Lato" w:hAnsi="Lato"/>
                <w:sz w:val="22"/>
                <w:szCs w:val="22"/>
              </w:rPr>
              <w:t xml:space="preserve"> inclined to develop a</w:t>
            </w:r>
            <w:r w:rsidR="00EE02A1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Pr="00884822">
              <w:rPr>
                <w:rFonts w:ascii="Lato" w:hAnsi="Lato"/>
                <w:sz w:val="22"/>
                <w:szCs w:val="22"/>
              </w:rPr>
              <w:t>relationship</w:t>
            </w:r>
            <w:r w:rsidR="53C2D574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="00EE02A1" w:rsidRPr="00884822">
              <w:rPr>
                <w:rFonts w:ascii="Lato" w:hAnsi="Lato"/>
                <w:sz w:val="22"/>
                <w:szCs w:val="22"/>
              </w:rPr>
              <w:t>at work</w:t>
            </w:r>
            <w:r w:rsidR="438391E0" w:rsidRPr="00884822">
              <w:rPr>
                <w:rFonts w:ascii="Lato" w:hAnsi="Lato"/>
                <w:sz w:val="22"/>
                <w:szCs w:val="22"/>
              </w:rPr>
              <w:t xml:space="preserve"> as they are less likely to be in a </w:t>
            </w:r>
            <w:r w:rsidR="00884822" w:rsidRPr="00884822">
              <w:rPr>
                <w:rFonts w:ascii="Lato" w:hAnsi="Lato"/>
                <w:sz w:val="22"/>
                <w:szCs w:val="22"/>
              </w:rPr>
              <w:t>long-term</w:t>
            </w:r>
            <w:r w:rsidR="438391E0" w:rsidRPr="00884822">
              <w:rPr>
                <w:rFonts w:ascii="Lato" w:hAnsi="Lato"/>
                <w:sz w:val="22"/>
                <w:szCs w:val="22"/>
              </w:rPr>
              <w:t xml:space="preserve"> relationship.  H</w:t>
            </w:r>
            <w:r w:rsidR="00BD1354" w:rsidRPr="00884822">
              <w:rPr>
                <w:rFonts w:ascii="Lato" w:hAnsi="Lato"/>
                <w:sz w:val="22"/>
                <w:szCs w:val="22"/>
              </w:rPr>
              <w:t>owever regardless of their ages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, </w:t>
            </w:r>
            <w:r w:rsidR="00BD1354" w:rsidRPr="00884822">
              <w:rPr>
                <w:rFonts w:ascii="Lato" w:hAnsi="Lato"/>
                <w:sz w:val="22"/>
                <w:szCs w:val="22"/>
              </w:rPr>
              <w:t>personal relationships between employees or between employees and students may occur.</w:t>
            </w:r>
            <w:r w:rsidRPr="407C54BE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191EA536" w14:textId="77777777" w:rsidR="009F0CF8" w:rsidRDefault="009F0CF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EA5F399" w14:textId="218820ED" w:rsidR="009F0CF8" w:rsidRDefault="007368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Employees who</w:t>
            </w:r>
            <w:r w:rsidR="00B303A6">
              <w:rPr>
                <w:rFonts w:ascii="Lato" w:hAnsi="Lato"/>
                <w:sz w:val="22"/>
                <w:szCs w:val="22"/>
              </w:rPr>
              <w:t>se</w:t>
            </w:r>
            <w:r>
              <w:rPr>
                <w:rFonts w:ascii="Lato" w:hAnsi="Lato"/>
                <w:sz w:val="22"/>
                <w:szCs w:val="22"/>
              </w:rPr>
              <w:t xml:space="preserve"> parent</w:t>
            </w:r>
            <w:r w:rsidR="00884822">
              <w:rPr>
                <w:rFonts w:ascii="Lato" w:hAnsi="Lato"/>
                <w:sz w:val="22"/>
                <w:szCs w:val="22"/>
              </w:rPr>
              <w:t>(s)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E9334E">
              <w:rPr>
                <w:rFonts w:ascii="Lato" w:hAnsi="Lato"/>
                <w:sz w:val="22"/>
                <w:szCs w:val="22"/>
              </w:rPr>
              <w:t>also work in the College maybe misjudged that they were offered their positions because of family connections.</w:t>
            </w:r>
          </w:p>
          <w:p w14:paraId="67AD63C1" w14:textId="77777777" w:rsidR="000F483E" w:rsidRDefault="000F483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2" w14:textId="63B35696" w:rsidR="00EE02A1" w:rsidRPr="008009B6" w:rsidRDefault="000F483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Employees regardless of age maybe at risk of being </w:t>
            </w:r>
            <w:r w:rsidR="00737B35">
              <w:rPr>
                <w:rFonts w:ascii="Lato" w:hAnsi="Lato"/>
                <w:sz w:val="22"/>
                <w:szCs w:val="22"/>
              </w:rPr>
              <w:t xml:space="preserve">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>
              <w:rPr>
                <w:rFonts w:ascii="Lato" w:hAnsi="Lato"/>
                <w:sz w:val="22"/>
                <w:szCs w:val="22"/>
              </w:rPr>
              <w:t xml:space="preserve"> sexual harassment</w:t>
            </w:r>
            <w:r w:rsidR="009D598A">
              <w:rPr>
                <w:rFonts w:ascii="Lato" w:hAnsi="Lato"/>
                <w:sz w:val="22"/>
                <w:szCs w:val="22"/>
              </w:rPr>
              <w:t xml:space="preserve"> when the conduct is unwanted.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491244" w:rsidRPr="407C54B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9760D" w:rsidRPr="008009B6" w14:paraId="39CA6B99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14ECEEDF" w:rsidR="00E9760D" w:rsidRPr="008009B6" w:rsidRDefault="00A128B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96" w14:textId="6E4BAD4F" w:rsidR="00E9760D" w:rsidRPr="008009B6" w:rsidRDefault="00A128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The clear guidance is provided what activities employees can be involved under circumstance. </w:t>
            </w:r>
            <w:r w:rsidR="000C6085" w:rsidRPr="008009B6">
              <w:rPr>
                <w:rFonts w:ascii="Lato" w:hAnsi="Lato"/>
                <w:sz w:val="22"/>
                <w:szCs w:val="22"/>
              </w:rPr>
              <w:t>Any additional supports are provided if required.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97" w14:textId="1573DE07" w:rsidR="00E9760D" w:rsidRPr="008009B6" w:rsidRDefault="004912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12E9F35D" w14:textId="6B892538" w:rsidR="00E9760D" w:rsidRDefault="004912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</w:t>
            </w:r>
            <w:r w:rsidR="00884822">
              <w:rPr>
                <w:rFonts w:ascii="Lato" w:hAnsi="Lato"/>
                <w:sz w:val="22"/>
                <w:szCs w:val="22"/>
              </w:rPr>
              <w:t>developmental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or physical disability, they may </w:t>
            </w:r>
            <w:r w:rsidR="002D37DF" w:rsidRPr="008009B6">
              <w:rPr>
                <w:rFonts w:ascii="Lato" w:hAnsi="Lato"/>
                <w:sz w:val="22"/>
                <w:szCs w:val="22"/>
              </w:rPr>
              <w:t xml:space="preserve">be more </w:t>
            </w:r>
            <w:r w:rsidR="003B3032" w:rsidRPr="008009B6">
              <w:rPr>
                <w:rFonts w:ascii="Lato" w:hAnsi="Lato"/>
                <w:sz w:val="22"/>
                <w:szCs w:val="22"/>
              </w:rPr>
              <w:t xml:space="preserve">vulnerable to fall into a personal relationship with other </w:t>
            </w:r>
            <w:r w:rsidR="00D03448" w:rsidRPr="008009B6">
              <w:rPr>
                <w:rFonts w:ascii="Lato" w:hAnsi="Lato"/>
                <w:sz w:val="22"/>
                <w:szCs w:val="22"/>
              </w:rPr>
              <w:t>employees</w:t>
            </w:r>
            <w:r w:rsidR="003B3032" w:rsidRPr="008009B6">
              <w:rPr>
                <w:rFonts w:ascii="Lato" w:hAnsi="Lato"/>
                <w:sz w:val="22"/>
                <w:szCs w:val="22"/>
              </w:rPr>
              <w:t>.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45F8EA6D" w14:textId="77777777" w:rsidR="004259D4" w:rsidRDefault="004259D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8" w14:textId="7C421216" w:rsidR="004259D4" w:rsidRPr="008009B6" w:rsidRDefault="00C94E9B" w:rsidP="006D23E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94E9B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 w:rsidR="00884822">
              <w:rPr>
                <w:rFonts w:ascii="Lato" w:hAnsi="Lato"/>
                <w:sz w:val="22"/>
                <w:szCs w:val="22"/>
              </w:rPr>
              <w:t xml:space="preserve">their </w:t>
            </w:r>
            <w:r>
              <w:rPr>
                <w:rFonts w:ascii="Lato" w:hAnsi="Lato"/>
                <w:sz w:val="22"/>
                <w:szCs w:val="22"/>
              </w:rPr>
              <w:t>disability</w:t>
            </w:r>
            <w:r w:rsidRPr="00C94E9B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C94E9B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0" w14:textId="77777777" w:rsidTr="6F97D43C">
        <w:trPr>
          <w:trHeight w:val="620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254C63AB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9D" w14:textId="500BA8DA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This guidance applies fairly to all employees regardless </w:t>
            </w:r>
            <w:r w:rsidR="00D63CA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o</w:t>
            </w:r>
            <w:r w:rsidR="00D63CA0">
              <w:rPr>
                <w:rStyle w:val="normaltextrun"/>
                <w:rFonts w:ascii="Lato" w:hAnsi="Lato" w:cs="Segoe UI"/>
                <w:color w:val="000000" w:themeColor="text1"/>
              </w:rPr>
              <w:t>f their gender identity</w:t>
            </w: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.</w:t>
            </w:r>
            <w:r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9E" w14:textId="74FEEA7B" w:rsidR="00937E7E" w:rsidRPr="008009B6" w:rsidRDefault="00BD1354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937E7E" w:rsidRPr="008009B6">
              <w:rPr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5131" w:type="dxa"/>
            <w:shd w:val="clear" w:color="auto" w:fill="FFFFFF" w:themeFill="background1"/>
          </w:tcPr>
          <w:p w14:paraId="72437A6F" w14:textId="308DF6B6" w:rsidR="00937E7E" w:rsidRPr="00884822" w:rsidRDefault="00554FC9" w:rsidP="00937E7E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T</w:t>
            </w:r>
            <w:r w:rsidR="00BD1354" w:rsidRPr="00884822">
              <w:rPr>
                <w:rFonts w:ascii="Lato" w:hAnsi="Lato"/>
                <w:sz w:val="22"/>
                <w:szCs w:val="22"/>
              </w:rPr>
              <w:t xml:space="preserve">hey may get 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unwanted </w:t>
            </w:r>
            <w:r w:rsidR="00C94E9B" w:rsidRPr="00884822">
              <w:rPr>
                <w:rFonts w:ascii="Lato" w:hAnsi="Lato"/>
                <w:sz w:val="22"/>
                <w:szCs w:val="22"/>
              </w:rPr>
              <w:t>attention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="00D63A84">
              <w:rPr>
                <w:rFonts w:ascii="Lato" w:hAnsi="Lato"/>
                <w:sz w:val="22"/>
                <w:szCs w:val="22"/>
              </w:rPr>
              <w:t>from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other employees, that they may </w:t>
            </w:r>
            <w:r w:rsidR="00D63A84">
              <w:rPr>
                <w:rFonts w:ascii="Lato" w:hAnsi="Lato"/>
                <w:sz w:val="22"/>
                <w:szCs w:val="22"/>
              </w:rPr>
              <w:t>feel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offended.</w:t>
            </w:r>
            <w:r w:rsidR="00937E7E" w:rsidRPr="0088482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6579F957" w14:textId="77777777" w:rsidR="00554FC9" w:rsidRDefault="00554FC9" w:rsidP="00937E7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39CA6B9F" w14:textId="78E5A363" w:rsidR="00554FC9" w:rsidRPr="0058695E" w:rsidRDefault="006D23E3" w:rsidP="00937E7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  <w:r w:rsidRPr="006D23E3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trans status/history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</w:t>
            </w:r>
            <w:r w:rsidR="00D63CA0" w:rsidRPr="006D23E3">
              <w:rPr>
                <w:rFonts w:ascii="Lato" w:hAnsi="Lato"/>
                <w:sz w:val="22"/>
                <w:szCs w:val="22"/>
              </w:rPr>
              <w:t>may be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6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26EED62F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 xml:space="preserve">Marriage/civil partnership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2D9DDFA8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3" w14:textId="52A7F9D8" w:rsidR="00937E7E" w:rsidRPr="008009B6" w:rsidRDefault="00E350F0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This guidance provides the list of activities</w:t>
            </w:r>
            <w:r w:rsidR="00D63CA0">
              <w:rPr>
                <w:rFonts w:ascii="Lato" w:hAnsi="Lato"/>
                <w:sz w:val="22"/>
                <w:szCs w:val="22"/>
              </w:rPr>
              <w:t xml:space="preserve"> that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affected employees can or cannot be involved. Additional supports are provided by HR.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A4" w14:textId="04B38243" w:rsidR="00937E7E" w:rsidRPr="008009B6" w:rsidRDefault="00937E7E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5D56E57E" w14:textId="77777777" w:rsidR="00937E7E" w:rsidRPr="00884822" w:rsidRDefault="000C608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Although affected employees follow this guidance and declare their relationship, their activities may be perceived as compromised.</w:t>
            </w:r>
          </w:p>
          <w:p w14:paraId="780E2550" w14:textId="77777777" w:rsidR="005F67FC" w:rsidRDefault="005F67FC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5A4216F" w14:textId="77777777" w:rsidR="005F67FC" w:rsidRDefault="007A71C1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Managers maybe </w:t>
            </w:r>
            <w:r w:rsidR="00DE3C84">
              <w:rPr>
                <w:rFonts w:ascii="Lato" w:hAnsi="Lato"/>
                <w:sz w:val="22"/>
                <w:szCs w:val="22"/>
              </w:rPr>
              <w:t xml:space="preserve">disproportionately </w:t>
            </w:r>
            <w:r w:rsidR="00680B3B">
              <w:rPr>
                <w:rFonts w:ascii="Lato" w:hAnsi="Lato"/>
                <w:sz w:val="22"/>
                <w:szCs w:val="22"/>
              </w:rPr>
              <w:t>more concerned about newer relationships than couples who have been married for a long time.</w:t>
            </w:r>
          </w:p>
          <w:p w14:paraId="26C40B5B" w14:textId="77777777" w:rsidR="00063375" w:rsidRDefault="0006337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B5F81D" w14:textId="6AF0A2BF" w:rsidR="00063375" w:rsidRDefault="0006337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Employees maybe reluctant to seek support from </w:t>
            </w:r>
            <w:r w:rsidR="004B7C09">
              <w:rPr>
                <w:rFonts w:ascii="Lato" w:hAnsi="Lato"/>
                <w:sz w:val="22"/>
                <w:szCs w:val="22"/>
              </w:rPr>
              <w:t>managers because of concerns of</w:t>
            </w:r>
            <w:r w:rsidR="00107DB6">
              <w:rPr>
                <w:rFonts w:ascii="Lato" w:hAnsi="Lato"/>
                <w:sz w:val="22"/>
                <w:szCs w:val="22"/>
              </w:rPr>
              <w:t xml:space="preserve"> information being inadvertently shared with </w:t>
            </w:r>
            <w:r w:rsidR="00884822">
              <w:rPr>
                <w:rFonts w:ascii="Lato" w:hAnsi="Lato"/>
                <w:sz w:val="22"/>
                <w:szCs w:val="22"/>
              </w:rPr>
              <w:t>their spouse/</w:t>
            </w:r>
            <w:r w:rsidR="00107DB6">
              <w:rPr>
                <w:rFonts w:ascii="Lato" w:hAnsi="Lato"/>
                <w:sz w:val="22"/>
                <w:szCs w:val="22"/>
              </w:rPr>
              <w:t>partner.</w:t>
            </w:r>
            <w:r w:rsidR="004B7C09">
              <w:rPr>
                <w:rFonts w:ascii="Lato" w:hAnsi="Lato"/>
                <w:sz w:val="22"/>
                <w:szCs w:val="22"/>
              </w:rPr>
              <w:t xml:space="preserve">  </w:t>
            </w:r>
          </w:p>
          <w:p w14:paraId="4C04ED9B" w14:textId="77777777" w:rsidR="00AF4F99" w:rsidRDefault="00AF4F99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5" w14:textId="0E43480E" w:rsidR="00AF4F99" w:rsidRPr="008009B6" w:rsidRDefault="00AF4F99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F4F99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 w:rsidR="00CE597F">
              <w:rPr>
                <w:rFonts w:ascii="Lato" w:hAnsi="Lato"/>
                <w:sz w:val="22"/>
                <w:szCs w:val="22"/>
              </w:rPr>
              <w:t>relationship status</w:t>
            </w:r>
            <w:r w:rsidRPr="00AF4F99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AF4F99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C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Pregnancy and Maternity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386C6706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9" w14:textId="462FED38" w:rsidR="00937E7E" w:rsidRPr="008009B6" w:rsidRDefault="005F67FC" w:rsidP="407C54B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The College offers confidential support</w:t>
            </w:r>
            <w:r w:rsidR="38D4FB44" w:rsidRPr="00884822">
              <w:rPr>
                <w:rFonts w:ascii="Lato" w:hAnsi="Lato"/>
                <w:sz w:val="22"/>
                <w:szCs w:val="22"/>
              </w:rPr>
              <w:t xml:space="preserve"> in </w:t>
            </w:r>
            <w:r w:rsidR="6EAC3EA8" w:rsidRPr="00884822">
              <w:rPr>
                <w:rFonts w:ascii="Lato" w:hAnsi="Lato"/>
                <w:sz w:val="22"/>
                <w:szCs w:val="22"/>
              </w:rPr>
              <w:t>the Employee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 Assista</w:t>
            </w:r>
            <w:r w:rsidR="4CC3AC54" w:rsidRPr="00884822">
              <w:rPr>
                <w:rFonts w:ascii="Lato" w:hAnsi="Lato"/>
                <w:sz w:val="22"/>
                <w:szCs w:val="22"/>
              </w:rPr>
              <w:t>nce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s Programme, </w:t>
            </w:r>
            <w:r w:rsidR="18D07F34" w:rsidRPr="00884822">
              <w:rPr>
                <w:rFonts w:ascii="Lato" w:hAnsi="Lato"/>
                <w:sz w:val="22"/>
                <w:szCs w:val="22"/>
              </w:rPr>
              <w:t>which is available to all employees and their families</w:t>
            </w:r>
            <w:r w:rsidR="00884822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461" w:type="dxa"/>
            <w:shd w:val="clear" w:color="auto" w:fill="auto"/>
          </w:tcPr>
          <w:p w14:paraId="39CA6BAA" w14:textId="21DE8114" w:rsidR="00937E7E" w:rsidRPr="008009B6" w:rsidRDefault="0006091B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937E7E" w:rsidRPr="008009B6">
              <w:rPr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5131" w:type="dxa"/>
            <w:shd w:val="clear" w:color="auto" w:fill="FFFFFF" w:themeFill="background1"/>
          </w:tcPr>
          <w:p w14:paraId="61F3F939" w14:textId="77777777" w:rsidR="00937E7E" w:rsidRDefault="005F67FC" w:rsidP="00937E7E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8482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Under pregnancy or maternity environment, existing personal relationship may be altered.</w:t>
            </w:r>
            <w:r w:rsidR="00937E7E"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1F6C7C93" w14:textId="77777777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09519D3" w14:textId="4B39D67C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63525">
              <w:rPr>
                <w:rFonts w:ascii="Lato" w:hAnsi="Lato"/>
                <w:sz w:val="22"/>
                <w:szCs w:val="22"/>
              </w:rPr>
              <w:t>Employees may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B63525">
              <w:rPr>
                <w:rFonts w:ascii="Lato" w:hAnsi="Lato"/>
                <w:sz w:val="22"/>
                <w:szCs w:val="22"/>
              </w:rPr>
              <w:t xml:space="preserve">be reluctant to seek support from managers because of concerns of information </w:t>
            </w:r>
            <w:r w:rsidRPr="00B63525">
              <w:rPr>
                <w:rFonts w:ascii="Lato" w:hAnsi="Lato"/>
                <w:sz w:val="22"/>
                <w:szCs w:val="22"/>
              </w:rPr>
              <w:lastRenderedPageBreak/>
              <w:t xml:space="preserve">being inadvertently shared with </w:t>
            </w:r>
            <w:r w:rsidR="00884822">
              <w:rPr>
                <w:rFonts w:ascii="Lato" w:hAnsi="Lato"/>
                <w:sz w:val="22"/>
                <w:szCs w:val="22"/>
              </w:rPr>
              <w:t>their spouse</w:t>
            </w:r>
            <w:r w:rsidR="00D63A84">
              <w:rPr>
                <w:rFonts w:ascii="Lato" w:hAnsi="Lato"/>
                <w:sz w:val="22"/>
                <w:szCs w:val="22"/>
              </w:rPr>
              <w:t>/</w:t>
            </w:r>
            <w:r w:rsidRPr="00B63525">
              <w:rPr>
                <w:rFonts w:ascii="Lato" w:hAnsi="Lato"/>
                <w:sz w:val="22"/>
                <w:szCs w:val="22"/>
              </w:rPr>
              <w:t xml:space="preserve">partner.  </w:t>
            </w:r>
          </w:p>
          <w:p w14:paraId="7A1167EA" w14:textId="77777777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B" w14:textId="1F4C1AB2" w:rsidR="00D1184F" w:rsidRPr="008009B6" w:rsidRDefault="00D1184F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They may get unwanted attention </w:t>
            </w:r>
            <w:r w:rsidR="00D63A84">
              <w:rPr>
                <w:rFonts w:ascii="Lato" w:hAnsi="Lato"/>
                <w:sz w:val="22"/>
                <w:szCs w:val="22"/>
              </w:rPr>
              <w:t>from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other employees, that they may </w:t>
            </w:r>
            <w:r w:rsidR="00D63A84">
              <w:rPr>
                <w:rFonts w:ascii="Lato" w:hAnsi="Lato"/>
                <w:sz w:val="22"/>
                <w:szCs w:val="22"/>
              </w:rPr>
              <w:t>feel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offended.</w:t>
            </w:r>
          </w:p>
        </w:tc>
      </w:tr>
      <w:tr w:rsidR="00F02D4C" w:rsidRPr="008009B6" w14:paraId="39CA6BB2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Race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23D7A90A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F" w14:textId="1DA8CF32" w:rsidR="00F02D4C" w:rsidRPr="008009B6" w:rsidRDefault="00F02D4C" w:rsidP="004875A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If any employee feels they are being discriminated in regard to this matter due to their race, they have a process in which to raise this and have it addressed and resolved.</w:t>
            </w:r>
            <w:r w:rsidRPr="008009B6">
              <w:rPr>
                <w:rFonts w:ascii="Lato" w:eastAsiaTheme="minorHAnsi" w:hAnsi="La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0" w14:textId="034C427B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366E9BD" w14:textId="37DC4B01" w:rsidR="00F02D4C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different culture or social environments of their upbringing, their approach </w:t>
            </w:r>
            <w:r w:rsidR="00D63A84">
              <w:rPr>
                <w:rFonts w:ascii="Lato" w:hAnsi="Lato"/>
                <w:sz w:val="22"/>
                <w:szCs w:val="22"/>
              </w:rPr>
              <w:t>to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personal and professional relationships may not be same as other employees. </w:t>
            </w:r>
          </w:p>
          <w:p w14:paraId="755A4B8B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36C1166F" w:rsidR="00D1184F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ethnicity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F02D4C" w:rsidRPr="008009B6" w14:paraId="39CA6BB8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Religion or belief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5C071E74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24CDA076" w14:textId="3C32C3D9" w:rsidR="00F02D4C" w:rsidRPr="008009B6" w:rsidRDefault="00F02D4C" w:rsidP="0044532F">
            <w:pPr>
              <w:pStyle w:val="paragraph"/>
              <w:spacing w:before="0" w:beforeAutospacing="0" w:after="0" w:afterAutospacing="0"/>
              <w:textAlignment w:val="baseline"/>
              <w:divId w:val="1778140200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 due to their religion or belief,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39CA6BB5" w14:textId="7F918689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6" w14:textId="6C9436D1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39CF1A94" w14:textId="77777777" w:rsidR="00D1184F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their religion or belief, their approach for personal and professional relationships may not be same as other employees. </w:t>
            </w:r>
          </w:p>
          <w:p w14:paraId="56A1646A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7" w14:textId="5F55E998" w:rsidR="00F02D4C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religion or belief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  <w:r w:rsidR="00F02D4C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F02D4C" w:rsidRPr="008009B6" w14:paraId="39CA6BBE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787FC672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BB" w14:textId="3359B718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matter, due to their gender, they have a process in which to raise this and have it addressed and resolved.</w:t>
            </w: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C" w14:textId="274AA53B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1FB69FB" w14:textId="14E21C55" w:rsidR="00D1184F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Male employees tend to be </w:t>
            </w:r>
            <w:r w:rsidR="00D63CA0">
              <w:rPr>
                <w:rFonts w:ascii="Lato" w:hAnsi="Lato"/>
                <w:sz w:val="22"/>
                <w:szCs w:val="22"/>
              </w:rPr>
              <w:t xml:space="preserve">in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more managerial or decision-making position so their relationships may be perceived to cause a conflict of interest with their duties more than female employees.  </w:t>
            </w:r>
          </w:p>
          <w:p w14:paraId="5DD76E41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A4F1E13" w14:textId="1C984370" w:rsidR="00F02D4C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 xml:space="preserve">their </w:t>
            </w:r>
            <w:r w:rsidR="00D13262">
              <w:rPr>
                <w:rFonts w:ascii="Lato" w:hAnsi="Lato"/>
                <w:sz w:val="22"/>
                <w:szCs w:val="22"/>
              </w:rPr>
              <w:t>gender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  <w:p w14:paraId="39CA6BBD" w14:textId="10F10B67" w:rsidR="00D1184F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02D4C" w:rsidRPr="008009B6" w14:paraId="39CA6BC4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Sexual orientation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13DA1B63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035E0600" w14:textId="7DC0ECC9" w:rsidR="00F02D4C" w:rsidRPr="008009B6" w:rsidRDefault="00F02D4C" w:rsidP="00F02D4C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25235322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 xml:space="preserve">If any employee feels they are being discriminated in regard to this </w:t>
            </w:r>
            <w:r w:rsidR="00C32F89" w:rsidRPr="008009B6">
              <w:rPr>
                <w:rStyle w:val="normaltextrun"/>
                <w:rFonts w:ascii="Lato" w:hAnsi="Lato"/>
                <w:sz w:val="22"/>
                <w:szCs w:val="22"/>
              </w:rPr>
              <w:t>matter due</w:t>
            </w: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 xml:space="preserve"> to their sexual orientation,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39CA6BC1" w14:textId="4918D26A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C2" w14:textId="526C634E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5C55FFFB" w14:textId="6C357615" w:rsidR="00F02D4C" w:rsidRDefault="00F02D4C" w:rsidP="00F02D4C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Due to the different social environment of their upbringing,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their approach </w:t>
            </w:r>
            <w:r w:rsidR="00D63A84">
              <w:rPr>
                <w:rFonts w:ascii="Lato" w:hAnsi="Lato"/>
                <w:sz w:val="22"/>
                <w:szCs w:val="22"/>
              </w:rPr>
              <w:t>to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personal and professional relationships may not be same as other</w:t>
            </w: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 employees.</w:t>
            </w:r>
            <w:r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38B576C5" w14:textId="77777777" w:rsidR="00D13262" w:rsidRDefault="00D13262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C3" w14:textId="2B365F30" w:rsidR="00D13262" w:rsidRPr="008009B6" w:rsidRDefault="00D13262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3262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sexual orientation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</w:tbl>
    <w:p w14:paraId="668BC2B9" w14:textId="68493C7F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8009B6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8009B6" w14:paraId="72E2600B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Other</w:t>
            </w:r>
          </w:p>
          <w:p w14:paraId="16F0808B" w14:textId="7C6C274F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characteristic</w:t>
            </w:r>
          </w:p>
          <w:p w14:paraId="721D21B7" w14:textId="1A45775D" w:rsidR="003E0686" w:rsidRPr="004875A0" w:rsidRDefault="003E0686" w:rsidP="00777B45">
            <w:pPr>
              <w:spacing w:line="276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4875A0">
              <w:rPr>
                <w:rFonts w:ascii="Lato" w:hAnsi="Lato"/>
                <w:b/>
                <w:bCs/>
                <w:sz w:val="18"/>
                <w:szCs w:val="18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Potential</w:t>
            </w:r>
          </w:p>
          <w:p w14:paraId="62A355AD" w14:textId="056AA2D8" w:rsidR="003E0686" w:rsidRPr="004875A0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875A0" w:rsidRDefault="003E0686" w:rsidP="00F72963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875A0" w:rsidRDefault="003E0686" w:rsidP="00F72963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Details of Expected Negative Impact</w:t>
            </w:r>
          </w:p>
        </w:tc>
      </w:tr>
      <w:tr w:rsidR="003E0686" w:rsidRPr="008009B6" w14:paraId="39CA6BCB" w14:textId="77777777" w:rsidTr="001877D0"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8009B6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8009B6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10849F37" w:rsidR="003E0686" w:rsidRPr="008009B6" w:rsidRDefault="00F02D4C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0B774EB7" w:rsidR="003E0686" w:rsidRPr="008009B6" w:rsidRDefault="008C0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should be treated equally and this guidance provides a clear guidance of processes and which activities they can be involved.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336E8B97" w:rsidR="003E0686" w:rsidRPr="008009B6" w:rsidRDefault="0062569D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5137CDE8" w14:textId="77777777" w:rsidR="003E0686" w:rsidRDefault="001A66F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</w:t>
            </w:r>
            <w:r w:rsidR="005F1188" w:rsidRPr="008009B6">
              <w:rPr>
                <w:rFonts w:ascii="Lato" w:hAnsi="Lato"/>
                <w:sz w:val="22"/>
                <w:szCs w:val="22"/>
              </w:rPr>
              <w:t xml:space="preserve">their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financial </w:t>
            </w:r>
            <w:r w:rsidR="005F1188" w:rsidRPr="008009B6">
              <w:rPr>
                <w:rFonts w:ascii="Lato" w:hAnsi="Lato"/>
                <w:sz w:val="22"/>
                <w:szCs w:val="22"/>
              </w:rPr>
              <w:t>circumstances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, they may be </w:t>
            </w:r>
            <w:r w:rsidR="005F1188" w:rsidRPr="008009B6">
              <w:rPr>
                <w:rFonts w:ascii="Lato" w:hAnsi="Lato"/>
                <w:sz w:val="22"/>
                <w:szCs w:val="22"/>
              </w:rPr>
              <w:t>more vulnerable for falling into business/commercial/financial relationships with other employees</w:t>
            </w:r>
            <w:r w:rsidR="008A2C8B" w:rsidRPr="008009B6">
              <w:rPr>
                <w:rFonts w:ascii="Lato" w:hAnsi="Lato"/>
                <w:sz w:val="22"/>
                <w:szCs w:val="22"/>
              </w:rPr>
              <w:t>, that may cause issues</w:t>
            </w:r>
            <w:r w:rsidR="005F1188" w:rsidRPr="008009B6">
              <w:rPr>
                <w:rFonts w:ascii="Lato" w:hAnsi="Lato"/>
                <w:sz w:val="22"/>
                <w:szCs w:val="22"/>
              </w:rPr>
              <w:t>.</w:t>
            </w:r>
          </w:p>
          <w:p w14:paraId="79C97199" w14:textId="77777777" w:rsidR="00D13262" w:rsidRDefault="00D13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09735EB" w14:textId="3C58FE06" w:rsidR="00D13262" w:rsidRDefault="00D13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3262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 xml:space="preserve">their social </w:t>
            </w:r>
            <w:r w:rsidR="001877D0">
              <w:rPr>
                <w:rFonts w:ascii="Lato" w:hAnsi="Lato"/>
                <w:sz w:val="22"/>
                <w:szCs w:val="22"/>
              </w:rPr>
              <w:t>economic background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sexual harassment when the conduct is unwanted. </w:t>
            </w:r>
          </w:p>
          <w:p w14:paraId="39CA6BCA" w14:textId="6521E691" w:rsidR="001877D0" w:rsidRPr="008009B6" w:rsidRDefault="001877D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5F1188" w:rsidRPr="008009B6" w14:paraId="39CA6BD1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5F1188" w:rsidRPr="008009B6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8C82F1C" w:rsidR="005F1188" w:rsidRPr="008009B6" w:rsidRDefault="00F02D4C" w:rsidP="005F118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04440FD" w:rsidR="005F1188" w:rsidRPr="008009B6" w:rsidRDefault="008C08F9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All employees should be treated equally and this guidance provides a clear guidance of processes and which activities they can be involved.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10BA5C12" w:rsidR="005F1188" w:rsidRPr="008009B6" w:rsidRDefault="005F1188" w:rsidP="005F118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5BCFD145" w14:textId="77777777" w:rsidR="005F1188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their potential disruptive upbringing, e.g. constant changes of homes etc, they may be more vulnerable </w:t>
            </w:r>
            <w:r w:rsidR="00990077" w:rsidRPr="008009B6">
              <w:rPr>
                <w:rFonts w:ascii="Lato" w:hAnsi="Lato"/>
                <w:sz w:val="22"/>
                <w:szCs w:val="22"/>
              </w:rPr>
              <w:t xml:space="preserve">falling into </w:t>
            </w:r>
            <w:r w:rsidR="008C08F9" w:rsidRPr="008009B6">
              <w:rPr>
                <w:rFonts w:ascii="Lato" w:hAnsi="Lato"/>
                <w:sz w:val="22"/>
                <w:szCs w:val="22"/>
              </w:rPr>
              <w:t>personal relationships at work.</w:t>
            </w:r>
          </w:p>
          <w:p w14:paraId="5947BB84" w14:textId="77777777" w:rsidR="00F24AE5" w:rsidRDefault="00F24AE5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</w:p>
          <w:p w14:paraId="39CA6BD0" w14:textId="5B91C92B" w:rsidR="00F24AE5" w:rsidRPr="008009B6" w:rsidRDefault="00F24AE5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  <w:r w:rsidRPr="00F24AE5">
              <w:rPr>
                <w:rFonts w:ascii="Lato" w:hAnsi="Lato"/>
                <w:sz w:val="22"/>
                <w:szCs w:val="22"/>
              </w:rPr>
              <w:t xml:space="preserve">Employees </w:t>
            </w:r>
            <w:r w:rsidR="002376C1">
              <w:rPr>
                <w:rFonts w:ascii="Lato" w:hAnsi="Lato"/>
                <w:sz w:val="22"/>
                <w:szCs w:val="22"/>
              </w:rPr>
              <w:t>of this group</w:t>
            </w:r>
            <w:r w:rsidRPr="00F24AE5">
              <w:rPr>
                <w:rFonts w:ascii="Lato" w:hAnsi="Lato"/>
                <w:sz w:val="22"/>
                <w:szCs w:val="22"/>
              </w:rPr>
              <w:t xml:space="preserve"> maybe at risk of being complained about sexual harassment when the conduct is unwanted.  </w:t>
            </w:r>
          </w:p>
        </w:tc>
      </w:tr>
      <w:tr w:rsidR="005F1188" w:rsidRPr="008009B6" w14:paraId="39CA6BD7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5F1188" w:rsidRPr="008009B6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5A8C7EFA" w:rsidR="005F1188" w:rsidRPr="008009B6" w:rsidRDefault="00F02D4C" w:rsidP="005F118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0621029" w14:textId="06FD118E" w:rsidR="00E350F0" w:rsidRPr="008009B6" w:rsidRDefault="00E350F0" w:rsidP="004875A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 due to their caring responsibilities,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23120011" w14:textId="77777777" w:rsidR="00BB3274" w:rsidRDefault="00BB3274" w:rsidP="00E350F0">
            <w:pPr>
              <w:spacing w:line="276" w:lineRule="auto"/>
              <w:rPr>
                <w:rStyle w:val="eop"/>
                <w:rFonts w:ascii="Lato" w:hAnsi="Lato"/>
                <w:sz w:val="22"/>
                <w:szCs w:val="22"/>
              </w:rPr>
            </w:pPr>
          </w:p>
          <w:p w14:paraId="06B2D544" w14:textId="4267F562" w:rsidR="00BB3274" w:rsidRPr="0050712C" w:rsidRDefault="00BB3274" w:rsidP="00E350F0">
            <w:pPr>
              <w:spacing w:line="276" w:lineRule="auto"/>
              <w:rPr>
                <w:rStyle w:val="eop"/>
                <w:rFonts w:ascii="Lato" w:hAnsi="Lato"/>
                <w:sz w:val="22"/>
                <w:szCs w:val="22"/>
              </w:rPr>
            </w:pPr>
            <w:r w:rsidRPr="0050712C">
              <w:rPr>
                <w:rStyle w:val="eop"/>
                <w:rFonts w:ascii="Lato" w:hAnsi="Lato"/>
                <w:sz w:val="22"/>
                <w:szCs w:val="22"/>
              </w:rPr>
              <w:t>The College offers confidential support in the Employee Assistances Programme, which is available to all employees and their families</w:t>
            </w:r>
            <w:r w:rsidR="00861A6F" w:rsidRPr="0050712C">
              <w:rPr>
                <w:rStyle w:val="eop"/>
                <w:rFonts w:ascii="Lato" w:hAnsi="Lato"/>
                <w:sz w:val="22"/>
                <w:szCs w:val="22"/>
              </w:rPr>
              <w:t>.</w:t>
            </w:r>
          </w:p>
          <w:p w14:paraId="39CA6BD4" w14:textId="0499432D" w:rsidR="005F1188" w:rsidRPr="008009B6" w:rsidRDefault="00E350F0" w:rsidP="00E350F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7CB4350E" w:rsidR="005F1188" w:rsidRPr="008009B6" w:rsidRDefault="005F1188" w:rsidP="005F118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979E57C" w14:textId="6BFA63FD" w:rsidR="00403481" w:rsidRPr="00D54AE3" w:rsidRDefault="00403481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AE3">
              <w:rPr>
                <w:rFonts w:ascii="Lato" w:hAnsi="Lato"/>
                <w:sz w:val="22"/>
                <w:szCs w:val="22"/>
              </w:rPr>
              <w:t>Disputes of caring responsibilities within the household</w:t>
            </w:r>
            <w:r w:rsidR="00190CF6" w:rsidRPr="00D54AE3">
              <w:rPr>
                <w:rFonts w:ascii="Lato" w:hAnsi="Lato"/>
                <w:sz w:val="22"/>
                <w:szCs w:val="22"/>
              </w:rPr>
              <w:t xml:space="preserve"> </w:t>
            </w:r>
            <w:r w:rsidR="00E82176" w:rsidRPr="00D54AE3">
              <w:rPr>
                <w:rFonts w:ascii="Lato" w:hAnsi="Lato"/>
                <w:sz w:val="22"/>
                <w:szCs w:val="22"/>
              </w:rPr>
              <w:t xml:space="preserve">can overspill into the workplace and </w:t>
            </w:r>
            <w:r w:rsidR="00190CF6" w:rsidRPr="00D54AE3">
              <w:rPr>
                <w:rFonts w:ascii="Lato" w:hAnsi="Lato"/>
                <w:sz w:val="22"/>
                <w:szCs w:val="22"/>
              </w:rPr>
              <w:t>may have an impact on work performance</w:t>
            </w:r>
            <w:r w:rsidR="003954D2" w:rsidRPr="00D54AE3">
              <w:rPr>
                <w:rFonts w:ascii="Lato" w:hAnsi="Lato"/>
                <w:sz w:val="22"/>
                <w:szCs w:val="22"/>
              </w:rPr>
              <w:t xml:space="preserve"> or other interpersonal relationships with colleagues</w:t>
            </w:r>
            <w:r w:rsidR="00190CF6" w:rsidRPr="00D54AE3">
              <w:rPr>
                <w:rFonts w:ascii="Lato" w:hAnsi="Lato"/>
                <w:sz w:val="22"/>
                <w:szCs w:val="22"/>
              </w:rPr>
              <w:t>.</w:t>
            </w:r>
          </w:p>
          <w:p w14:paraId="08AA5345" w14:textId="77777777" w:rsidR="00BB3274" w:rsidRPr="00D54AE3" w:rsidRDefault="00BB3274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AEA8742" w14:textId="193E3808" w:rsidR="00BB3274" w:rsidRPr="00D54AE3" w:rsidRDefault="00BE177E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AE3">
              <w:rPr>
                <w:rFonts w:ascii="Lato" w:hAnsi="Lato"/>
                <w:sz w:val="22"/>
                <w:szCs w:val="22"/>
              </w:rPr>
              <w:t xml:space="preserve">Managers may inadvertently assume that female </w:t>
            </w:r>
            <w:r w:rsidR="00380C23" w:rsidRPr="00D54AE3">
              <w:rPr>
                <w:rFonts w:ascii="Lato" w:hAnsi="Lato"/>
                <w:sz w:val="22"/>
                <w:szCs w:val="22"/>
              </w:rPr>
              <w:t xml:space="preserve">employees </w:t>
            </w:r>
            <w:r w:rsidRPr="00D54AE3">
              <w:rPr>
                <w:rFonts w:ascii="Lato" w:hAnsi="Lato"/>
                <w:sz w:val="22"/>
                <w:szCs w:val="22"/>
              </w:rPr>
              <w:t xml:space="preserve">may have </w:t>
            </w:r>
            <w:r w:rsidR="00D54AE3">
              <w:rPr>
                <w:rFonts w:ascii="Lato" w:hAnsi="Lato"/>
                <w:sz w:val="22"/>
                <w:szCs w:val="22"/>
              </w:rPr>
              <w:t xml:space="preserve">more </w:t>
            </w:r>
            <w:r w:rsidR="00380C23" w:rsidRPr="00D54AE3">
              <w:rPr>
                <w:rFonts w:ascii="Lato" w:hAnsi="Lato"/>
                <w:sz w:val="22"/>
                <w:szCs w:val="22"/>
              </w:rPr>
              <w:t xml:space="preserve">caring responsibilities than their male </w:t>
            </w:r>
            <w:r w:rsidR="00861A6F" w:rsidRPr="00D54AE3">
              <w:rPr>
                <w:rFonts w:ascii="Lato" w:hAnsi="Lato"/>
                <w:sz w:val="22"/>
                <w:szCs w:val="22"/>
              </w:rPr>
              <w:t>partners.</w:t>
            </w:r>
          </w:p>
          <w:p w14:paraId="5F67D783" w14:textId="77777777" w:rsidR="00403481" w:rsidRDefault="00403481" w:rsidP="005F1188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39CA6BD6" w14:textId="50F9E097" w:rsidR="005F1188" w:rsidRPr="008009B6" w:rsidRDefault="005F1188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6E0572" w:rsidRPr="008009B6" w14:paraId="2EA4ACAD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8009B6" w:rsidRDefault="006E0572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0AA69FCB" w:rsidR="006E0572" w:rsidRPr="008009B6" w:rsidRDefault="00D478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4A918B74" w:rsidR="006E0572" w:rsidRPr="008009B6" w:rsidRDefault="0019487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shd w:val="clear" w:color="auto" w:fill="FFFFFF" w:themeFill="background1"/>
          </w:tcPr>
          <w:p w14:paraId="6D58A982" w14:textId="5F4510C2" w:rsidR="006E0572" w:rsidRPr="008009B6" w:rsidRDefault="00D4784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E0572" w:rsidRPr="008009B6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8009B6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8009B6" w:rsidRDefault="00FB7135">
      <w:pPr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8009B6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8009B6">
        <w:rPr>
          <w:rFonts w:ascii="Lato" w:hAnsi="Lato"/>
          <w:b/>
          <w:sz w:val="22"/>
          <w:szCs w:val="22"/>
        </w:rPr>
        <w:t xml:space="preserve"> </w:t>
      </w:r>
      <w:r w:rsidR="003E0686" w:rsidRPr="008009B6">
        <w:rPr>
          <w:rFonts w:ascii="Lato" w:hAnsi="Lato"/>
          <w:b/>
          <w:sz w:val="22"/>
          <w:szCs w:val="22"/>
        </w:rPr>
        <w:t>4</w:t>
      </w:r>
      <w:r w:rsidR="00850631" w:rsidRPr="008009B6">
        <w:rPr>
          <w:rFonts w:ascii="Lato" w:hAnsi="Lato"/>
          <w:b/>
          <w:sz w:val="22"/>
          <w:szCs w:val="22"/>
        </w:rPr>
        <w:t xml:space="preserve"> – Actin</w:t>
      </w:r>
      <w:r w:rsidR="00F7144E" w:rsidRPr="008009B6">
        <w:rPr>
          <w:rFonts w:ascii="Lato" w:hAnsi="Lato"/>
          <w:b/>
          <w:sz w:val="22"/>
          <w:szCs w:val="22"/>
        </w:rPr>
        <w:t>g on</w:t>
      </w:r>
      <w:r w:rsidR="00850631" w:rsidRPr="008009B6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8009B6">
        <w:rPr>
          <w:rFonts w:ascii="Lato" w:hAnsi="Lato"/>
          <w:b/>
          <w:sz w:val="22"/>
          <w:szCs w:val="22"/>
        </w:rPr>
        <w:t>.</w:t>
      </w:r>
      <w:r w:rsidR="00106EAB" w:rsidRPr="008009B6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0"/>
        <w:gridCol w:w="8578"/>
      </w:tblGrid>
      <w:tr w:rsidR="00E20CA5" w:rsidRPr="008009B6" w14:paraId="39CA6BDE" w14:textId="77777777" w:rsidTr="004875A0">
        <w:trPr>
          <w:trHeight w:val="1474"/>
        </w:trPr>
        <w:tc>
          <w:tcPr>
            <w:tcW w:w="2076" w:type="pct"/>
            <w:shd w:val="clear" w:color="auto" w:fill="FDE9D9" w:themeFill="accent6" w:themeFillTint="33"/>
            <w:vAlign w:val="center"/>
          </w:tcPr>
          <w:p w14:paraId="39CA6BDB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E20CA5" w:rsidRPr="004875A0" w:rsidRDefault="00E20CA5" w:rsidP="004875A0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4875A0">
              <w:rPr>
                <w:rFonts w:ascii="Lato" w:hAnsi="Lato"/>
                <w:sz w:val="18"/>
                <w:szCs w:val="18"/>
              </w:rPr>
              <w:t>See note 8</w:t>
            </w:r>
          </w:p>
        </w:tc>
        <w:tc>
          <w:tcPr>
            <w:tcW w:w="2924" w:type="pct"/>
            <w:shd w:val="clear" w:color="auto" w:fill="FFFFFF" w:themeFill="background1"/>
          </w:tcPr>
          <w:p w14:paraId="7FC0BBDA" w14:textId="088F53F9" w:rsidR="00E20CA5" w:rsidRPr="00F83A69" w:rsidRDefault="00B21EB3" w:rsidP="00394E56">
            <w:pPr>
              <w:rPr>
                <w:rFonts w:ascii="Lato" w:hAnsi="Lato"/>
                <w:sz w:val="22"/>
                <w:szCs w:val="22"/>
              </w:rPr>
            </w:pPr>
            <w:r w:rsidRPr="00F83A69">
              <w:rPr>
                <w:rFonts w:ascii="Lato" w:hAnsi="Lato"/>
                <w:sz w:val="22"/>
                <w:szCs w:val="22"/>
              </w:rPr>
              <w:t>The occurrence of personal relationships developing at work is rare and the man</w:t>
            </w:r>
            <w:r w:rsidR="00885DA7" w:rsidRPr="00F83A69">
              <w:rPr>
                <w:rFonts w:ascii="Lato" w:hAnsi="Lato"/>
                <w:sz w:val="22"/>
                <w:szCs w:val="22"/>
              </w:rPr>
              <w:t>a</w:t>
            </w:r>
            <w:r w:rsidRPr="00F83A69">
              <w:rPr>
                <w:rFonts w:ascii="Lato" w:hAnsi="Lato"/>
                <w:sz w:val="22"/>
                <w:szCs w:val="22"/>
              </w:rPr>
              <w:t xml:space="preserve">ger guidance will </w:t>
            </w:r>
            <w:r w:rsidR="000C4247" w:rsidRPr="00F83A69">
              <w:rPr>
                <w:rFonts w:ascii="Lato" w:hAnsi="Lato"/>
                <w:sz w:val="22"/>
                <w:szCs w:val="22"/>
              </w:rPr>
              <w:t>be revised, if needed, in the light of experience.</w:t>
            </w:r>
          </w:p>
          <w:p w14:paraId="5F576E26" w14:textId="77777777" w:rsidR="00F2736E" w:rsidRPr="00F83A69" w:rsidRDefault="00F2736E" w:rsidP="00394E56">
            <w:pPr>
              <w:rPr>
                <w:rFonts w:ascii="Lato" w:hAnsi="Lato"/>
                <w:sz w:val="22"/>
                <w:szCs w:val="22"/>
              </w:rPr>
            </w:pPr>
          </w:p>
          <w:p w14:paraId="139F9093" w14:textId="4D758F23" w:rsidR="00F2736E" w:rsidRPr="00F2736E" w:rsidRDefault="00DF6E53" w:rsidP="00394E56">
            <w:pPr>
              <w:rPr>
                <w:rFonts w:ascii="Lato" w:hAnsi="Lato"/>
                <w:sz w:val="22"/>
                <w:szCs w:val="22"/>
              </w:rPr>
            </w:pPr>
            <w:r w:rsidRPr="00F83A69">
              <w:rPr>
                <w:rFonts w:ascii="Lato" w:hAnsi="Lato"/>
                <w:sz w:val="22"/>
                <w:szCs w:val="22"/>
              </w:rPr>
              <w:t>Managers may also require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guidance </w:t>
            </w:r>
            <w:r w:rsidRPr="00F83A69">
              <w:rPr>
                <w:rFonts w:ascii="Lato" w:hAnsi="Lato"/>
                <w:sz w:val="22"/>
                <w:szCs w:val="22"/>
              </w:rPr>
              <w:t>to support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employees </w:t>
            </w:r>
            <w:r w:rsidR="00E9663A" w:rsidRPr="00F83A69">
              <w:rPr>
                <w:rFonts w:ascii="Lato" w:hAnsi="Lato"/>
                <w:sz w:val="22"/>
                <w:szCs w:val="22"/>
              </w:rPr>
              <w:t>whose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</w:t>
            </w:r>
            <w:r w:rsidR="005D47D3" w:rsidRPr="00F83A69">
              <w:rPr>
                <w:rFonts w:ascii="Lato" w:hAnsi="Lato"/>
                <w:sz w:val="22"/>
                <w:szCs w:val="22"/>
              </w:rPr>
              <w:t xml:space="preserve">job role may be </w:t>
            </w:r>
            <w:r w:rsidR="00DA67D7" w:rsidRPr="00F83A69">
              <w:rPr>
                <w:rFonts w:ascii="Lato" w:hAnsi="Lato"/>
                <w:sz w:val="22"/>
                <w:szCs w:val="22"/>
              </w:rPr>
              <w:t>a</w:t>
            </w:r>
            <w:r w:rsidR="005D47D3" w:rsidRPr="00F83A69">
              <w:rPr>
                <w:rFonts w:ascii="Lato" w:hAnsi="Lato"/>
                <w:sz w:val="22"/>
                <w:szCs w:val="22"/>
              </w:rPr>
              <w:t xml:space="preserve">ffected by </w:t>
            </w:r>
            <w:r w:rsidR="00F83A69">
              <w:rPr>
                <w:rFonts w:ascii="Lato" w:hAnsi="Lato"/>
                <w:sz w:val="22"/>
                <w:szCs w:val="22"/>
              </w:rPr>
              <w:t xml:space="preserve">newly developed or </w:t>
            </w:r>
            <w:r w:rsidR="003F7338" w:rsidRPr="00F83A69">
              <w:rPr>
                <w:rFonts w:ascii="Lato" w:hAnsi="Lato"/>
                <w:sz w:val="22"/>
                <w:szCs w:val="22"/>
              </w:rPr>
              <w:t xml:space="preserve">existing </w:t>
            </w:r>
            <w:r w:rsidR="00D976EE" w:rsidRPr="00F83A69">
              <w:rPr>
                <w:rFonts w:ascii="Lato" w:hAnsi="Lato"/>
                <w:sz w:val="22"/>
                <w:szCs w:val="22"/>
              </w:rPr>
              <w:t xml:space="preserve">personal </w:t>
            </w:r>
            <w:r w:rsidR="003F7338" w:rsidRPr="00F83A69">
              <w:rPr>
                <w:rFonts w:ascii="Lato" w:hAnsi="Lato"/>
                <w:sz w:val="22"/>
                <w:szCs w:val="22"/>
              </w:rPr>
              <w:t>relation</w:t>
            </w:r>
            <w:r w:rsidR="00F2736E" w:rsidRPr="00F83A69">
              <w:rPr>
                <w:rFonts w:ascii="Lato" w:hAnsi="Lato"/>
                <w:sz w:val="22"/>
                <w:szCs w:val="22"/>
              </w:rPr>
              <w:t>.</w:t>
            </w:r>
            <w:r w:rsidR="00F2736E" w:rsidRPr="00F2736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20CA5" w:rsidRPr="008009B6" w14:paraId="39CA6BE1" w14:textId="77777777" w:rsidTr="004875A0">
        <w:trPr>
          <w:trHeight w:val="658"/>
        </w:trPr>
        <w:tc>
          <w:tcPr>
            <w:tcW w:w="2076" w:type="pct"/>
            <w:shd w:val="clear" w:color="auto" w:fill="FDE9D9" w:themeFill="accent6" w:themeFillTint="33"/>
            <w:vAlign w:val="center"/>
          </w:tcPr>
          <w:p w14:paraId="39CA6BDF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2924" w:type="pct"/>
            <w:shd w:val="clear" w:color="auto" w:fill="FFFFFF" w:themeFill="background1"/>
          </w:tcPr>
          <w:p w14:paraId="4745004C" w14:textId="2FB27AC8" w:rsidR="00E20CA5" w:rsidRPr="00F2736E" w:rsidRDefault="00F83A69" w:rsidP="004875A0">
            <w:pPr>
              <w:jc w:val="both"/>
              <w:rPr>
                <w:rFonts w:ascii="Lato" w:hAnsi="Lato"/>
                <w:sz w:val="22"/>
                <w:szCs w:val="22"/>
                <w:highlight w:val="yellow"/>
              </w:rPr>
            </w:pPr>
            <w:r w:rsidRPr="007702D6">
              <w:rPr>
                <w:rFonts w:ascii="Lato" w:hAnsi="Lato"/>
                <w:sz w:val="22"/>
                <w:szCs w:val="22"/>
              </w:rPr>
              <w:t>The policy may need to address</w:t>
            </w:r>
            <w:r w:rsidR="007702D6" w:rsidRPr="007702D6">
              <w:rPr>
                <w:rFonts w:ascii="Lato" w:hAnsi="Lato"/>
                <w:sz w:val="22"/>
                <w:szCs w:val="22"/>
              </w:rPr>
              <w:t>,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 </w:t>
            </w:r>
            <w:r w:rsidRPr="007702D6">
              <w:rPr>
                <w:rFonts w:ascii="Lato" w:hAnsi="Lato"/>
                <w:sz w:val="22"/>
                <w:szCs w:val="22"/>
              </w:rPr>
              <w:t>in future</w:t>
            </w:r>
            <w:r w:rsidR="007702D6" w:rsidRPr="007702D6">
              <w:rPr>
                <w:rFonts w:ascii="Lato" w:hAnsi="Lato"/>
                <w:sz w:val="22"/>
                <w:szCs w:val="22"/>
              </w:rPr>
              <w:t>,</w:t>
            </w:r>
            <w:r w:rsidRPr="007702D6">
              <w:rPr>
                <w:rFonts w:ascii="Lato" w:hAnsi="Lato"/>
                <w:sz w:val="22"/>
                <w:szCs w:val="22"/>
              </w:rPr>
              <w:t xml:space="preserve"> 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sexual harassment or domestic abuse </w:t>
            </w:r>
            <w:r w:rsidRPr="007702D6">
              <w:rPr>
                <w:rFonts w:ascii="Lato" w:hAnsi="Lato"/>
                <w:sz w:val="22"/>
                <w:szCs w:val="22"/>
              </w:rPr>
              <w:t>in connection to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 personal relationship at work.</w:t>
            </w:r>
          </w:p>
        </w:tc>
      </w:tr>
      <w:tr w:rsidR="00E20CA5" w:rsidRPr="008009B6" w14:paraId="39CA6BE4" w14:textId="77777777" w:rsidTr="004875A0">
        <w:trPr>
          <w:trHeight w:val="750"/>
        </w:trPr>
        <w:tc>
          <w:tcPr>
            <w:tcW w:w="2076" w:type="pct"/>
            <w:shd w:val="clear" w:color="auto" w:fill="FDE9D9" w:themeFill="accent6" w:themeFillTint="33"/>
          </w:tcPr>
          <w:p w14:paraId="39CA6BE2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2924" w:type="pct"/>
            <w:shd w:val="clear" w:color="auto" w:fill="FFFFFF" w:themeFill="background1"/>
          </w:tcPr>
          <w:p w14:paraId="67EA17FD" w14:textId="751BCDAD" w:rsidR="00E20CA5" w:rsidRPr="008009B6" w:rsidRDefault="00E20CA5" w:rsidP="00394E56">
            <w:pPr>
              <w:rPr>
                <w:rFonts w:ascii="Lato" w:hAnsi="Lato"/>
                <w:color w:val="FF0000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should be treated </w:t>
            </w:r>
            <w:r w:rsidR="0033114E" w:rsidRPr="008009B6">
              <w:rPr>
                <w:rFonts w:ascii="Lato" w:hAnsi="Lato"/>
                <w:sz w:val="22"/>
                <w:szCs w:val="22"/>
              </w:rPr>
              <w:t xml:space="preserve">equally and additional supports are provided to employees if </w:t>
            </w:r>
            <w:r w:rsidR="000C4247" w:rsidRPr="008009B6">
              <w:rPr>
                <w:rFonts w:ascii="Lato" w:hAnsi="Lato"/>
                <w:sz w:val="22"/>
                <w:szCs w:val="22"/>
              </w:rPr>
              <w:t>required</w:t>
            </w:r>
            <w:r w:rsidR="0033114E" w:rsidRPr="008009B6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20CA5" w:rsidRPr="008009B6" w14:paraId="39CA6BE7" w14:textId="77777777" w:rsidTr="004875A0">
        <w:trPr>
          <w:trHeight w:val="507"/>
        </w:trPr>
        <w:tc>
          <w:tcPr>
            <w:tcW w:w="2076" w:type="pct"/>
            <w:shd w:val="clear" w:color="auto" w:fill="FDE9D9" w:themeFill="accent6" w:themeFillTint="33"/>
          </w:tcPr>
          <w:p w14:paraId="39CA6BE5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2924" w:type="pct"/>
            <w:shd w:val="clear" w:color="auto" w:fill="FFFFFF" w:themeFill="background1"/>
          </w:tcPr>
          <w:p w14:paraId="383B039A" w14:textId="74419F2C" w:rsidR="00E20CA5" w:rsidRPr="008009B6" w:rsidRDefault="00E20CA5" w:rsidP="00394E5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HR team </w:t>
            </w:r>
          </w:p>
        </w:tc>
      </w:tr>
      <w:tr w:rsidR="00E20CA5" w:rsidRPr="008009B6" w14:paraId="39CA6BEA" w14:textId="77777777" w:rsidTr="004875A0">
        <w:trPr>
          <w:trHeight w:val="557"/>
        </w:trPr>
        <w:tc>
          <w:tcPr>
            <w:tcW w:w="2076" w:type="pct"/>
            <w:shd w:val="clear" w:color="auto" w:fill="FDE9D9" w:themeFill="accent6" w:themeFillTint="33"/>
          </w:tcPr>
          <w:p w14:paraId="39CA6BE8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2924" w:type="pct"/>
            <w:shd w:val="clear" w:color="auto" w:fill="FFFFFF" w:themeFill="background1"/>
          </w:tcPr>
          <w:p w14:paraId="3FEF528D" w14:textId="53F799AC" w:rsidR="00E20CA5" w:rsidRPr="008009B6" w:rsidRDefault="00E20CA5" w:rsidP="00394E5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See above comments</w:t>
            </w:r>
          </w:p>
        </w:tc>
      </w:tr>
    </w:tbl>
    <w:p w14:paraId="39CA6BEB" w14:textId="77777777" w:rsidR="006D3F43" w:rsidRPr="008009B6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8009B6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8009B6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8009B6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8009B6">
              <w:rPr>
                <w:rFonts w:ascii="Lato" w:hAnsi="Lato"/>
                <w:sz w:val="22"/>
                <w:szCs w:val="22"/>
              </w:rPr>
              <w:t>)</w:t>
            </w:r>
            <w:r w:rsidR="00FC6575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8009B6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See note </w:t>
            </w:r>
            <w:r w:rsidR="00C76212" w:rsidRPr="008009B6">
              <w:rPr>
                <w:rFonts w:ascii="Lato" w:hAnsi="Lato"/>
                <w:sz w:val="22"/>
                <w:szCs w:val="22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8009B6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8009B6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4C9FAFF8" w:rsidR="00C81A1C" w:rsidRPr="008009B6" w:rsidRDefault="00BB56F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X</w:t>
            </w:r>
          </w:p>
        </w:tc>
      </w:tr>
      <w:tr w:rsidR="00C81A1C" w:rsidRPr="008009B6" w14:paraId="39CA6BF5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2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8009B6">
              <w:rPr>
                <w:rFonts w:ascii="Lato" w:hAnsi="Lato"/>
                <w:sz w:val="22"/>
                <w:szCs w:val="22"/>
              </w:rPr>
              <w:t>:</w:t>
            </w:r>
            <w:r w:rsidR="009B759A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8009B6" w14:paraId="39CA6BF9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6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8009B6">
              <w:rPr>
                <w:rFonts w:ascii="Lato" w:hAnsi="Lato"/>
                <w:sz w:val="22"/>
                <w:szCs w:val="22"/>
              </w:rPr>
              <w:t>:</w:t>
            </w:r>
            <w:r w:rsidR="00675548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8009B6" w14:paraId="39CA6BFD" w14:textId="77777777" w:rsidTr="007C1F96">
        <w:trPr>
          <w:trHeight w:val="63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FA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8009B6">
              <w:rPr>
                <w:rFonts w:ascii="Lato" w:hAnsi="Lato"/>
                <w:sz w:val="22"/>
                <w:szCs w:val="22"/>
              </w:rPr>
              <w:t>:</w:t>
            </w:r>
            <w:r w:rsidR="00675548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8009B6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8009B6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8009B6">
              <w:rPr>
                <w:rFonts w:ascii="Lato" w:hAnsi="Lato"/>
                <w:sz w:val="22"/>
                <w:szCs w:val="22"/>
              </w:rPr>
              <w:t>o</w:t>
            </w:r>
            <w:r w:rsidR="00473F86" w:rsidRPr="008009B6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8009B6">
              <w:rPr>
                <w:rFonts w:ascii="Lato" w:hAnsi="Lato"/>
                <w:sz w:val="22"/>
                <w:szCs w:val="22"/>
              </w:rPr>
              <w:t>r</w:t>
            </w:r>
            <w:r w:rsidR="00473F86" w:rsidRPr="008009B6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8009B6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8009B6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8009B6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8009B6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</w:t>
      </w:r>
      <w:r w:rsidR="00777F52" w:rsidRPr="008009B6">
        <w:rPr>
          <w:rFonts w:ascii="Lato" w:hAnsi="Lato"/>
          <w:b/>
          <w:sz w:val="22"/>
          <w:szCs w:val="22"/>
        </w:rPr>
        <w:t xml:space="preserve"> </w:t>
      </w:r>
      <w:r w:rsidR="003E0686" w:rsidRPr="008009B6">
        <w:rPr>
          <w:rFonts w:ascii="Lato" w:hAnsi="Lato"/>
          <w:b/>
          <w:sz w:val="22"/>
          <w:szCs w:val="22"/>
        </w:rPr>
        <w:t>5</w:t>
      </w:r>
      <w:r w:rsidR="005C1F2A" w:rsidRPr="008009B6">
        <w:rPr>
          <w:rFonts w:ascii="Lato" w:hAnsi="Lato"/>
          <w:b/>
          <w:sz w:val="22"/>
          <w:szCs w:val="22"/>
        </w:rPr>
        <w:t>: The monitoring and review stage</w:t>
      </w:r>
      <w:r w:rsidR="0053368B" w:rsidRPr="008009B6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8009B6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8009B6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lastRenderedPageBreak/>
              <w:t>Plan actions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8009B6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8009B6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8009B6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8009B6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8009B6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See Note 10</w:t>
            </w:r>
          </w:p>
        </w:tc>
      </w:tr>
      <w:tr w:rsidR="00C81A1C" w:rsidRPr="008009B6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T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8009B6">
              <w:rPr>
                <w:rFonts w:ascii="Lato" w:hAnsi="Lato"/>
                <w:b/>
                <w:sz w:val="22"/>
                <w:szCs w:val="22"/>
              </w:rPr>
              <w:t>: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8009B6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8009B6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8009B6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8009B6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51C24" w:rsidRPr="008009B6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3879957B" w:rsidR="00C51C24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Provide additional support and guidance to affected group </w:t>
            </w:r>
            <w:r w:rsidR="00394E56" w:rsidRPr="008009B6">
              <w:rPr>
                <w:rFonts w:ascii="Lato" w:hAnsi="Lato"/>
                <w:sz w:val="22"/>
                <w:szCs w:val="22"/>
              </w:rPr>
              <w:t xml:space="preserve">of employees </w:t>
            </w:r>
            <w:r w:rsidRPr="008009B6">
              <w:rPr>
                <w:rFonts w:ascii="Lato" w:hAnsi="Lato"/>
                <w:sz w:val="22"/>
                <w:szCs w:val="22"/>
              </w:rPr>
              <w:t>if required</w:t>
            </w:r>
            <w:r w:rsidR="0033114E" w:rsidRPr="008009B6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6BB0CD5C" w:rsidR="00C51C24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DC47BE9" w:rsidR="000B725D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0739790D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relevant information is recorded and monitored if the process is followed appropriately and no unfair discrimination occurs.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42E58DDC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7B801C3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6B9C511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Collect feedback from HR Partners if they receive any feedback or claims from protected characteristic employees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1FC9C7F6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1B08F758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94E56" w:rsidRPr="008009B6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5DB75906" w:rsidR="00394E56" w:rsidRPr="008009B6" w:rsidRDefault="00394E56" w:rsidP="00394E56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Signature of Lead: </w:t>
            </w:r>
            <w:r w:rsidR="000C4247" w:rsidRPr="0074170C">
              <w:rPr>
                <w:rFonts w:ascii="Lato" w:hAnsi="Lato"/>
                <w:noProof/>
              </w:rPr>
              <w:drawing>
                <wp:inline distT="0" distB="0" distL="0" distR="0" wp14:anchorId="28A833D6" wp14:editId="57D96E29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  </w:t>
            </w:r>
            <w:r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0C4247">
              <w:rPr>
                <w:rFonts w:ascii="Lato" w:hAnsi="Lato"/>
                <w:b/>
                <w:sz w:val="22"/>
                <w:szCs w:val="22"/>
              </w:rPr>
              <w:t>17</w:t>
            </w:r>
            <w:r w:rsidR="000C4247" w:rsidRPr="000C4247">
              <w:rPr>
                <w:rFonts w:ascii="Lato" w:hAnsi="Lato"/>
                <w:b/>
                <w:sz w:val="22"/>
                <w:szCs w:val="22"/>
                <w:vertAlign w:val="superscript"/>
              </w:rPr>
              <w:t>th</w:t>
            </w:r>
            <w:r w:rsidR="000C4247">
              <w:rPr>
                <w:rFonts w:ascii="Lato" w:hAnsi="Lato"/>
                <w:b/>
                <w:sz w:val="22"/>
                <w:szCs w:val="22"/>
              </w:rPr>
              <w:t xml:space="preserve"> January 2025</w:t>
            </w:r>
          </w:p>
        </w:tc>
      </w:tr>
    </w:tbl>
    <w:p w14:paraId="3ABB8483" w14:textId="77777777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See Note 11</w:t>
      </w:r>
    </w:p>
    <w:p w14:paraId="49EC0EAC" w14:textId="77777777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Please send the completed EIA record to </w:t>
      </w:r>
      <w:hyperlink r:id="rId13" w:history="1">
        <w:r w:rsidRPr="008009B6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8009B6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8009B6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review by </w:t>
      </w:r>
      <w:r w:rsidR="006611B4" w:rsidRPr="008009B6">
        <w:rPr>
          <w:rFonts w:ascii="Lato" w:hAnsi="Lato"/>
          <w:sz w:val="22"/>
          <w:szCs w:val="22"/>
        </w:rPr>
        <w:t>Qualit</w:t>
      </w:r>
      <w:r w:rsidR="00BB1C6B" w:rsidRPr="008009B6">
        <w:rPr>
          <w:rFonts w:ascii="Lato" w:hAnsi="Lato"/>
          <w:sz w:val="22"/>
          <w:szCs w:val="22"/>
        </w:rPr>
        <w:t>y</w:t>
      </w:r>
      <w:r w:rsidR="006611B4" w:rsidRPr="008009B6">
        <w:rPr>
          <w:rFonts w:ascii="Lato" w:hAnsi="Lato"/>
          <w:sz w:val="22"/>
          <w:szCs w:val="22"/>
        </w:rPr>
        <w:t xml:space="preserve"> and </w:t>
      </w:r>
      <w:r w:rsidR="00794BF3" w:rsidRPr="008009B6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8009B6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8009B6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8009B6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8009B6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8009B6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7DF6EC64" w:rsidR="003E0686" w:rsidRPr="008009B6" w:rsidRDefault="007702D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27</w:t>
            </w:r>
            <w:r w:rsidR="00555775">
              <w:rPr>
                <w:rFonts w:ascii="Lato" w:hAnsi="Lato"/>
                <w:b/>
                <w:sz w:val="22"/>
                <w:szCs w:val="22"/>
              </w:rPr>
              <w:t xml:space="preserve"> February </w:t>
            </w:r>
            <w:bookmarkStart w:id="0" w:name="_GoBack"/>
            <w:bookmarkEnd w:id="0"/>
            <w:r>
              <w:rPr>
                <w:rFonts w:ascii="Lato" w:hAnsi="Lato"/>
                <w:b/>
                <w:sz w:val="22"/>
                <w:szCs w:val="22"/>
              </w:rPr>
              <w:t>2025</w:t>
            </w:r>
          </w:p>
        </w:tc>
      </w:tr>
      <w:tr w:rsidR="006E0572" w:rsidRPr="008009B6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8009B6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79F23EAC" w:rsidR="006E0572" w:rsidRPr="008009B6" w:rsidRDefault="00555775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8009B6" w:rsidRDefault="00E21817" w:rsidP="00F72963">
      <w:pPr>
        <w:spacing w:after="0"/>
        <w:rPr>
          <w:rFonts w:ascii="Lato" w:hAnsi="Lato"/>
          <w:sz w:val="22"/>
          <w:szCs w:val="22"/>
        </w:rPr>
      </w:pPr>
    </w:p>
    <w:sectPr w:rsidR="00E21817" w:rsidRPr="008009B6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2803" w14:textId="77777777" w:rsidR="00F36978" w:rsidRDefault="00F36978" w:rsidP="00EC6BAC">
      <w:pPr>
        <w:spacing w:after="0" w:line="240" w:lineRule="auto"/>
      </w:pPr>
      <w:r>
        <w:separator/>
      </w:r>
    </w:p>
  </w:endnote>
  <w:endnote w:type="continuationSeparator" w:id="0">
    <w:p w14:paraId="4B4A2822" w14:textId="77777777" w:rsidR="00F36978" w:rsidRDefault="00F36978" w:rsidP="00EC6BAC">
      <w:pPr>
        <w:spacing w:after="0" w:line="240" w:lineRule="auto"/>
      </w:pPr>
      <w:r>
        <w:continuationSeparator/>
      </w:r>
    </w:p>
  </w:endnote>
  <w:endnote w:type="continuationNotice" w:id="1">
    <w:p w14:paraId="5200FC0C" w14:textId="77777777" w:rsidR="00F36978" w:rsidRDefault="00F36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555775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405C" w14:textId="77777777" w:rsidR="00F36978" w:rsidRDefault="00F36978" w:rsidP="00EC6BAC">
      <w:pPr>
        <w:spacing w:after="0" w:line="240" w:lineRule="auto"/>
      </w:pPr>
      <w:r>
        <w:separator/>
      </w:r>
    </w:p>
  </w:footnote>
  <w:footnote w:type="continuationSeparator" w:id="0">
    <w:p w14:paraId="6130E94F" w14:textId="77777777" w:rsidR="00F36978" w:rsidRDefault="00F36978" w:rsidP="00EC6BAC">
      <w:pPr>
        <w:spacing w:after="0" w:line="240" w:lineRule="auto"/>
      </w:pPr>
      <w:r>
        <w:continuationSeparator/>
      </w:r>
    </w:p>
  </w:footnote>
  <w:footnote w:type="continuationNotice" w:id="1">
    <w:p w14:paraId="6500831D" w14:textId="77777777" w:rsidR="00F36978" w:rsidRDefault="00F369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3206A1D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45B1"/>
    <w:rsid w:val="0001517B"/>
    <w:rsid w:val="00021116"/>
    <w:rsid w:val="00040BAC"/>
    <w:rsid w:val="00046FB6"/>
    <w:rsid w:val="00051B0F"/>
    <w:rsid w:val="0006091B"/>
    <w:rsid w:val="00061ECF"/>
    <w:rsid w:val="00063375"/>
    <w:rsid w:val="00073106"/>
    <w:rsid w:val="0008211F"/>
    <w:rsid w:val="00085A41"/>
    <w:rsid w:val="00090A0D"/>
    <w:rsid w:val="00090CE9"/>
    <w:rsid w:val="00092415"/>
    <w:rsid w:val="0009275B"/>
    <w:rsid w:val="000A181E"/>
    <w:rsid w:val="000A1A33"/>
    <w:rsid w:val="000A2B52"/>
    <w:rsid w:val="000B7095"/>
    <w:rsid w:val="000B725D"/>
    <w:rsid w:val="000C4247"/>
    <w:rsid w:val="000C6085"/>
    <w:rsid w:val="000C7526"/>
    <w:rsid w:val="000D32DE"/>
    <w:rsid w:val="000D4253"/>
    <w:rsid w:val="000D7B4B"/>
    <w:rsid w:val="000F483E"/>
    <w:rsid w:val="000F77A3"/>
    <w:rsid w:val="000F7DE5"/>
    <w:rsid w:val="00106EAB"/>
    <w:rsid w:val="00107DB6"/>
    <w:rsid w:val="00112679"/>
    <w:rsid w:val="001133B2"/>
    <w:rsid w:val="00113E60"/>
    <w:rsid w:val="0012152C"/>
    <w:rsid w:val="00132768"/>
    <w:rsid w:val="00135069"/>
    <w:rsid w:val="00153782"/>
    <w:rsid w:val="00160357"/>
    <w:rsid w:val="00166A92"/>
    <w:rsid w:val="00174EC8"/>
    <w:rsid w:val="00175CB7"/>
    <w:rsid w:val="001812C7"/>
    <w:rsid w:val="001832E8"/>
    <w:rsid w:val="001845F7"/>
    <w:rsid w:val="00187116"/>
    <w:rsid w:val="001877D0"/>
    <w:rsid w:val="00190CF6"/>
    <w:rsid w:val="0019487E"/>
    <w:rsid w:val="001A66FD"/>
    <w:rsid w:val="001B75BB"/>
    <w:rsid w:val="001C5461"/>
    <w:rsid w:val="001C6EE8"/>
    <w:rsid w:val="001D31B4"/>
    <w:rsid w:val="001E121F"/>
    <w:rsid w:val="001E240C"/>
    <w:rsid w:val="001E73F1"/>
    <w:rsid w:val="001E7F45"/>
    <w:rsid w:val="001F2BC4"/>
    <w:rsid w:val="00202247"/>
    <w:rsid w:val="00211D20"/>
    <w:rsid w:val="00212D1B"/>
    <w:rsid w:val="00216CE3"/>
    <w:rsid w:val="0021774A"/>
    <w:rsid w:val="0022785A"/>
    <w:rsid w:val="00236EF7"/>
    <w:rsid w:val="002376C1"/>
    <w:rsid w:val="00250155"/>
    <w:rsid w:val="0026100E"/>
    <w:rsid w:val="00262B9B"/>
    <w:rsid w:val="0027399A"/>
    <w:rsid w:val="00293CE9"/>
    <w:rsid w:val="002A1EBC"/>
    <w:rsid w:val="002A21A0"/>
    <w:rsid w:val="002A3745"/>
    <w:rsid w:val="002A4457"/>
    <w:rsid w:val="002B33E5"/>
    <w:rsid w:val="002B3744"/>
    <w:rsid w:val="002C00B8"/>
    <w:rsid w:val="002C7F58"/>
    <w:rsid w:val="002D37DF"/>
    <w:rsid w:val="002D57F4"/>
    <w:rsid w:val="002F31D7"/>
    <w:rsid w:val="002F3355"/>
    <w:rsid w:val="002F6BC8"/>
    <w:rsid w:val="002F7099"/>
    <w:rsid w:val="0030609B"/>
    <w:rsid w:val="00321C45"/>
    <w:rsid w:val="00323A6A"/>
    <w:rsid w:val="00325293"/>
    <w:rsid w:val="0033114E"/>
    <w:rsid w:val="00331C19"/>
    <w:rsid w:val="003334FF"/>
    <w:rsid w:val="00337760"/>
    <w:rsid w:val="00340898"/>
    <w:rsid w:val="00343996"/>
    <w:rsid w:val="00345E3E"/>
    <w:rsid w:val="00347AED"/>
    <w:rsid w:val="0035084D"/>
    <w:rsid w:val="00361E6B"/>
    <w:rsid w:val="00371155"/>
    <w:rsid w:val="003714EC"/>
    <w:rsid w:val="003747D2"/>
    <w:rsid w:val="00380C23"/>
    <w:rsid w:val="00383A03"/>
    <w:rsid w:val="00383FC9"/>
    <w:rsid w:val="00393D02"/>
    <w:rsid w:val="00394E56"/>
    <w:rsid w:val="00395271"/>
    <w:rsid w:val="003954D2"/>
    <w:rsid w:val="003A6A20"/>
    <w:rsid w:val="003A76BF"/>
    <w:rsid w:val="003B3032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3F7338"/>
    <w:rsid w:val="00403481"/>
    <w:rsid w:val="00404A4A"/>
    <w:rsid w:val="00405C44"/>
    <w:rsid w:val="00410ECC"/>
    <w:rsid w:val="0041433B"/>
    <w:rsid w:val="004175D0"/>
    <w:rsid w:val="004259D4"/>
    <w:rsid w:val="0043183F"/>
    <w:rsid w:val="0044532F"/>
    <w:rsid w:val="00446896"/>
    <w:rsid w:val="0044724F"/>
    <w:rsid w:val="00456108"/>
    <w:rsid w:val="00465422"/>
    <w:rsid w:val="00471927"/>
    <w:rsid w:val="00473F86"/>
    <w:rsid w:val="00477857"/>
    <w:rsid w:val="00483B7F"/>
    <w:rsid w:val="004875A0"/>
    <w:rsid w:val="00491244"/>
    <w:rsid w:val="004927CF"/>
    <w:rsid w:val="0049436B"/>
    <w:rsid w:val="004950A8"/>
    <w:rsid w:val="004A08E7"/>
    <w:rsid w:val="004A4F3F"/>
    <w:rsid w:val="004A7B9E"/>
    <w:rsid w:val="004B3B6D"/>
    <w:rsid w:val="004B7C09"/>
    <w:rsid w:val="004C119F"/>
    <w:rsid w:val="004C50CC"/>
    <w:rsid w:val="004C727B"/>
    <w:rsid w:val="004D513D"/>
    <w:rsid w:val="004E19A4"/>
    <w:rsid w:val="004E2AB0"/>
    <w:rsid w:val="004E5274"/>
    <w:rsid w:val="0050712C"/>
    <w:rsid w:val="005215CF"/>
    <w:rsid w:val="0052493B"/>
    <w:rsid w:val="00532EAE"/>
    <w:rsid w:val="0053368B"/>
    <w:rsid w:val="00542147"/>
    <w:rsid w:val="00545FA5"/>
    <w:rsid w:val="00551062"/>
    <w:rsid w:val="00554FC9"/>
    <w:rsid w:val="00555775"/>
    <w:rsid w:val="00562A05"/>
    <w:rsid w:val="00566710"/>
    <w:rsid w:val="00572C9F"/>
    <w:rsid w:val="0058695E"/>
    <w:rsid w:val="00587CA2"/>
    <w:rsid w:val="00590127"/>
    <w:rsid w:val="005939BC"/>
    <w:rsid w:val="005950BA"/>
    <w:rsid w:val="00597DCE"/>
    <w:rsid w:val="005A25FE"/>
    <w:rsid w:val="005A5B26"/>
    <w:rsid w:val="005A62AC"/>
    <w:rsid w:val="005B2EA3"/>
    <w:rsid w:val="005B50FA"/>
    <w:rsid w:val="005B6804"/>
    <w:rsid w:val="005C1F2A"/>
    <w:rsid w:val="005C2CD1"/>
    <w:rsid w:val="005D06C2"/>
    <w:rsid w:val="005D405A"/>
    <w:rsid w:val="005D47D3"/>
    <w:rsid w:val="005E2E3B"/>
    <w:rsid w:val="005E5272"/>
    <w:rsid w:val="005E715E"/>
    <w:rsid w:val="005F1188"/>
    <w:rsid w:val="005F4827"/>
    <w:rsid w:val="005F67FC"/>
    <w:rsid w:val="00610DC7"/>
    <w:rsid w:val="0061726E"/>
    <w:rsid w:val="00617783"/>
    <w:rsid w:val="0062032F"/>
    <w:rsid w:val="0062569D"/>
    <w:rsid w:val="00633C01"/>
    <w:rsid w:val="00634366"/>
    <w:rsid w:val="00635A16"/>
    <w:rsid w:val="00637B29"/>
    <w:rsid w:val="00650DAA"/>
    <w:rsid w:val="006545E6"/>
    <w:rsid w:val="00656F1C"/>
    <w:rsid w:val="006611B4"/>
    <w:rsid w:val="0066419E"/>
    <w:rsid w:val="00670940"/>
    <w:rsid w:val="00675548"/>
    <w:rsid w:val="00680B3B"/>
    <w:rsid w:val="006845D3"/>
    <w:rsid w:val="00687675"/>
    <w:rsid w:val="00692E21"/>
    <w:rsid w:val="00693A19"/>
    <w:rsid w:val="00694650"/>
    <w:rsid w:val="006B3A69"/>
    <w:rsid w:val="006B7E5C"/>
    <w:rsid w:val="006B7FB4"/>
    <w:rsid w:val="006C16E2"/>
    <w:rsid w:val="006D051E"/>
    <w:rsid w:val="006D0B08"/>
    <w:rsid w:val="006D0B7F"/>
    <w:rsid w:val="006D23E3"/>
    <w:rsid w:val="006D3F43"/>
    <w:rsid w:val="006D53DC"/>
    <w:rsid w:val="006E0572"/>
    <w:rsid w:val="006F184E"/>
    <w:rsid w:val="006F19EE"/>
    <w:rsid w:val="006F48B0"/>
    <w:rsid w:val="006F4FC8"/>
    <w:rsid w:val="006F6DC4"/>
    <w:rsid w:val="0070094A"/>
    <w:rsid w:val="0070228B"/>
    <w:rsid w:val="00706148"/>
    <w:rsid w:val="00706168"/>
    <w:rsid w:val="007062FE"/>
    <w:rsid w:val="0070758D"/>
    <w:rsid w:val="0071002A"/>
    <w:rsid w:val="007246FF"/>
    <w:rsid w:val="00726620"/>
    <w:rsid w:val="00736824"/>
    <w:rsid w:val="00737B35"/>
    <w:rsid w:val="00751507"/>
    <w:rsid w:val="007553E6"/>
    <w:rsid w:val="0076277B"/>
    <w:rsid w:val="0077004D"/>
    <w:rsid w:val="007702D6"/>
    <w:rsid w:val="00770E49"/>
    <w:rsid w:val="00773E8C"/>
    <w:rsid w:val="00774188"/>
    <w:rsid w:val="00777B45"/>
    <w:rsid w:val="00777F52"/>
    <w:rsid w:val="007802E8"/>
    <w:rsid w:val="00783596"/>
    <w:rsid w:val="00792882"/>
    <w:rsid w:val="007931D9"/>
    <w:rsid w:val="00794BF3"/>
    <w:rsid w:val="00795D1E"/>
    <w:rsid w:val="0079621C"/>
    <w:rsid w:val="00797058"/>
    <w:rsid w:val="007A44BC"/>
    <w:rsid w:val="007A71C1"/>
    <w:rsid w:val="007A72E3"/>
    <w:rsid w:val="007B4F24"/>
    <w:rsid w:val="007B6EE9"/>
    <w:rsid w:val="007C0549"/>
    <w:rsid w:val="007C1F96"/>
    <w:rsid w:val="007D223A"/>
    <w:rsid w:val="007E1D05"/>
    <w:rsid w:val="007E21BB"/>
    <w:rsid w:val="007F24AD"/>
    <w:rsid w:val="008009B6"/>
    <w:rsid w:val="008048E9"/>
    <w:rsid w:val="0080508C"/>
    <w:rsid w:val="00810BFD"/>
    <w:rsid w:val="00825765"/>
    <w:rsid w:val="00836A55"/>
    <w:rsid w:val="0084757F"/>
    <w:rsid w:val="00850631"/>
    <w:rsid w:val="00851AC2"/>
    <w:rsid w:val="0085243E"/>
    <w:rsid w:val="00861A6F"/>
    <w:rsid w:val="00877049"/>
    <w:rsid w:val="00884822"/>
    <w:rsid w:val="00885DA7"/>
    <w:rsid w:val="0089137F"/>
    <w:rsid w:val="008A2C8B"/>
    <w:rsid w:val="008A5BD0"/>
    <w:rsid w:val="008B469B"/>
    <w:rsid w:val="008C08F9"/>
    <w:rsid w:val="008C6AD7"/>
    <w:rsid w:val="008D5F9D"/>
    <w:rsid w:val="008E0C3F"/>
    <w:rsid w:val="008F0BB8"/>
    <w:rsid w:val="008F1444"/>
    <w:rsid w:val="008F719D"/>
    <w:rsid w:val="0091247F"/>
    <w:rsid w:val="0091480F"/>
    <w:rsid w:val="009229D8"/>
    <w:rsid w:val="00935DF2"/>
    <w:rsid w:val="00936920"/>
    <w:rsid w:val="00937E7E"/>
    <w:rsid w:val="009434D9"/>
    <w:rsid w:val="00943B03"/>
    <w:rsid w:val="009467F7"/>
    <w:rsid w:val="009516EC"/>
    <w:rsid w:val="00955897"/>
    <w:rsid w:val="00957B71"/>
    <w:rsid w:val="0097183B"/>
    <w:rsid w:val="00973601"/>
    <w:rsid w:val="009748F9"/>
    <w:rsid w:val="00976A7A"/>
    <w:rsid w:val="009770BB"/>
    <w:rsid w:val="00984A1E"/>
    <w:rsid w:val="00990077"/>
    <w:rsid w:val="009931CE"/>
    <w:rsid w:val="00995163"/>
    <w:rsid w:val="009975A9"/>
    <w:rsid w:val="009A6AF0"/>
    <w:rsid w:val="009A6C9A"/>
    <w:rsid w:val="009A7D81"/>
    <w:rsid w:val="009B759A"/>
    <w:rsid w:val="009C5AF9"/>
    <w:rsid w:val="009C7F64"/>
    <w:rsid w:val="009D46E0"/>
    <w:rsid w:val="009D49E6"/>
    <w:rsid w:val="009D55A4"/>
    <w:rsid w:val="009D598A"/>
    <w:rsid w:val="009D7A0F"/>
    <w:rsid w:val="009D7A8C"/>
    <w:rsid w:val="009D7F1F"/>
    <w:rsid w:val="009E009D"/>
    <w:rsid w:val="009F0CF8"/>
    <w:rsid w:val="009F5097"/>
    <w:rsid w:val="00A072C3"/>
    <w:rsid w:val="00A128B6"/>
    <w:rsid w:val="00A22B97"/>
    <w:rsid w:val="00A35ECD"/>
    <w:rsid w:val="00A40BC6"/>
    <w:rsid w:val="00A42814"/>
    <w:rsid w:val="00A44C87"/>
    <w:rsid w:val="00A46D23"/>
    <w:rsid w:val="00A53233"/>
    <w:rsid w:val="00A535BD"/>
    <w:rsid w:val="00A64B24"/>
    <w:rsid w:val="00AA7470"/>
    <w:rsid w:val="00AB0063"/>
    <w:rsid w:val="00AB08C1"/>
    <w:rsid w:val="00AB52AD"/>
    <w:rsid w:val="00AC06CE"/>
    <w:rsid w:val="00AC22D2"/>
    <w:rsid w:val="00AC2C10"/>
    <w:rsid w:val="00AD0E39"/>
    <w:rsid w:val="00AD3F42"/>
    <w:rsid w:val="00AD4CAC"/>
    <w:rsid w:val="00AD7ED7"/>
    <w:rsid w:val="00AE0F0A"/>
    <w:rsid w:val="00AF4F99"/>
    <w:rsid w:val="00AF4FFA"/>
    <w:rsid w:val="00B034A7"/>
    <w:rsid w:val="00B03DF8"/>
    <w:rsid w:val="00B066DF"/>
    <w:rsid w:val="00B11504"/>
    <w:rsid w:val="00B140A6"/>
    <w:rsid w:val="00B143E2"/>
    <w:rsid w:val="00B14D93"/>
    <w:rsid w:val="00B21EB3"/>
    <w:rsid w:val="00B303A6"/>
    <w:rsid w:val="00B55180"/>
    <w:rsid w:val="00B57100"/>
    <w:rsid w:val="00B62096"/>
    <w:rsid w:val="00B63525"/>
    <w:rsid w:val="00B661F5"/>
    <w:rsid w:val="00B737DE"/>
    <w:rsid w:val="00B73FC4"/>
    <w:rsid w:val="00B805BB"/>
    <w:rsid w:val="00B8537C"/>
    <w:rsid w:val="00B94D76"/>
    <w:rsid w:val="00BA4E2A"/>
    <w:rsid w:val="00BB1C6B"/>
    <w:rsid w:val="00BB1DC1"/>
    <w:rsid w:val="00BB3274"/>
    <w:rsid w:val="00BB56FD"/>
    <w:rsid w:val="00BC2C13"/>
    <w:rsid w:val="00BC31F3"/>
    <w:rsid w:val="00BC648F"/>
    <w:rsid w:val="00BC69D9"/>
    <w:rsid w:val="00BD0CF6"/>
    <w:rsid w:val="00BD1354"/>
    <w:rsid w:val="00BD1854"/>
    <w:rsid w:val="00BE177E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36E1"/>
    <w:rsid w:val="00C2651E"/>
    <w:rsid w:val="00C32F89"/>
    <w:rsid w:val="00C45FAC"/>
    <w:rsid w:val="00C47DFD"/>
    <w:rsid w:val="00C51C24"/>
    <w:rsid w:val="00C5569E"/>
    <w:rsid w:val="00C57CA8"/>
    <w:rsid w:val="00C60AC2"/>
    <w:rsid w:val="00C61BAA"/>
    <w:rsid w:val="00C67172"/>
    <w:rsid w:val="00C76212"/>
    <w:rsid w:val="00C81A1C"/>
    <w:rsid w:val="00C85426"/>
    <w:rsid w:val="00C91BE9"/>
    <w:rsid w:val="00C9206B"/>
    <w:rsid w:val="00C943B8"/>
    <w:rsid w:val="00C94E9B"/>
    <w:rsid w:val="00C96FE3"/>
    <w:rsid w:val="00CA1013"/>
    <w:rsid w:val="00CA4580"/>
    <w:rsid w:val="00CC15A8"/>
    <w:rsid w:val="00CD1667"/>
    <w:rsid w:val="00CE01C1"/>
    <w:rsid w:val="00CE597F"/>
    <w:rsid w:val="00CF30E8"/>
    <w:rsid w:val="00CF4B60"/>
    <w:rsid w:val="00D03448"/>
    <w:rsid w:val="00D11803"/>
    <w:rsid w:val="00D1184F"/>
    <w:rsid w:val="00D13262"/>
    <w:rsid w:val="00D17BBF"/>
    <w:rsid w:val="00D234C4"/>
    <w:rsid w:val="00D47840"/>
    <w:rsid w:val="00D534BE"/>
    <w:rsid w:val="00D54AE3"/>
    <w:rsid w:val="00D56CEC"/>
    <w:rsid w:val="00D605DD"/>
    <w:rsid w:val="00D60C67"/>
    <w:rsid w:val="00D612B4"/>
    <w:rsid w:val="00D63A84"/>
    <w:rsid w:val="00D63CA0"/>
    <w:rsid w:val="00D73F3C"/>
    <w:rsid w:val="00D75C8B"/>
    <w:rsid w:val="00D77EBC"/>
    <w:rsid w:val="00D81CB7"/>
    <w:rsid w:val="00D8237D"/>
    <w:rsid w:val="00D96CFB"/>
    <w:rsid w:val="00D976EE"/>
    <w:rsid w:val="00DA67D7"/>
    <w:rsid w:val="00DA6FC9"/>
    <w:rsid w:val="00DB3363"/>
    <w:rsid w:val="00DB3B32"/>
    <w:rsid w:val="00DB4EBC"/>
    <w:rsid w:val="00DB7C35"/>
    <w:rsid w:val="00DD267E"/>
    <w:rsid w:val="00DD7B32"/>
    <w:rsid w:val="00DE0757"/>
    <w:rsid w:val="00DE3C84"/>
    <w:rsid w:val="00DE6D25"/>
    <w:rsid w:val="00DF5C73"/>
    <w:rsid w:val="00DF6E53"/>
    <w:rsid w:val="00E00BB0"/>
    <w:rsid w:val="00E03CAF"/>
    <w:rsid w:val="00E061D9"/>
    <w:rsid w:val="00E06C20"/>
    <w:rsid w:val="00E16238"/>
    <w:rsid w:val="00E20CA5"/>
    <w:rsid w:val="00E21817"/>
    <w:rsid w:val="00E350F0"/>
    <w:rsid w:val="00E41FBC"/>
    <w:rsid w:val="00E54410"/>
    <w:rsid w:val="00E545F9"/>
    <w:rsid w:val="00E57926"/>
    <w:rsid w:val="00E60538"/>
    <w:rsid w:val="00E61161"/>
    <w:rsid w:val="00E6246B"/>
    <w:rsid w:val="00E73AAF"/>
    <w:rsid w:val="00E818AB"/>
    <w:rsid w:val="00E82176"/>
    <w:rsid w:val="00E84DA6"/>
    <w:rsid w:val="00E900AA"/>
    <w:rsid w:val="00E9334E"/>
    <w:rsid w:val="00E9663A"/>
    <w:rsid w:val="00E9760D"/>
    <w:rsid w:val="00EA35B2"/>
    <w:rsid w:val="00EA7E7F"/>
    <w:rsid w:val="00EB2738"/>
    <w:rsid w:val="00EB7106"/>
    <w:rsid w:val="00EC4E61"/>
    <w:rsid w:val="00EC6BAC"/>
    <w:rsid w:val="00ED2A8F"/>
    <w:rsid w:val="00ED3BF7"/>
    <w:rsid w:val="00ED6941"/>
    <w:rsid w:val="00EE02A1"/>
    <w:rsid w:val="00EE037F"/>
    <w:rsid w:val="00EE2069"/>
    <w:rsid w:val="00EF0CCC"/>
    <w:rsid w:val="00EF1AAD"/>
    <w:rsid w:val="00F01FE0"/>
    <w:rsid w:val="00F02D4C"/>
    <w:rsid w:val="00F030DB"/>
    <w:rsid w:val="00F077DE"/>
    <w:rsid w:val="00F154F9"/>
    <w:rsid w:val="00F17024"/>
    <w:rsid w:val="00F174F9"/>
    <w:rsid w:val="00F24AE5"/>
    <w:rsid w:val="00F2736E"/>
    <w:rsid w:val="00F300D7"/>
    <w:rsid w:val="00F36978"/>
    <w:rsid w:val="00F3789B"/>
    <w:rsid w:val="00F42F8E"/>
    <w:rsid w:val="00F45E39"/>
    <w:rsid w:val="00F63316"/>
    <w:rsid w:val="00F70D37"/>
    <w:rsid w:val="00F7144E"/>
    <w:rsid w:val="00F72963"/>
    <w:rsid w:val="00F73B7D"/>
    <w:rsid w:val="00F83A69"/>
    <w:rsid w:val="00F853FE"/>
    <w:rsid w:val="00FB5799"/>
    <w:rsid w:val="00FB7135"/>
    <w:rsid w:val="00FC50F2"/>
    <w:rsid w:val="00FC6575"/>
    <w:rsid w:val="00FD1DD8"/>
    <w:rsid w:val="00FD4016"/>
    <w:rsid w:val="00FE3845"/>
    <w:rsid w:val="00FE465C"/>
    <w:rsid w:val="00FE710C"/>
    <w:rsid w:val="136DDF42"/>
    <w:rsid w:val="18D07F34"/>
    <w:rsid w:val="2F984BE1"/>
    <w:rsid w:val="33795F4E"/>
    <w:rsid w:val="38D4FB44"/>
    <w:rsid w:val="3A5E4BDC"/>
    <w:rsid w:val="407C54BE"/>
    <w:rsid w:val="42C98111"/>
    <w:rsid w:val="438391E0"/>
    <w:rsid w:val="493C6E2F"/>
    <w:rsid w:val="4CC3AC54"/>
    <w:rsid w:val="516D6B7C"/>
    <w:rsid w:val="53C2D574"/>
    <w:rsid w:val="5A700073"/>
    <w:rsid w:val="5C1EBFE7"/>
    <w:rsid w:val="63B8AC18"/>
    <w:rsid w:val="6EAC3EA8"/>
    <w:rsid w:val="6F97D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23A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5765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7D223A"/>
    <w:rPr>
      <w:rFonts w:ascii="Lato" w:eastAsiaTheme="majorEastAsia" w:hAnsi="Lato" w:cstheme="majorBidi"/>
      <w:b/>
      <w:color w:val="003078"/>
      <w:sz w:val="32"/>
      <w:szCs w:val="32"/>
    </w:rPr>
  </w:style>
  <w:style w:type="character" w:customStyle="1" w:styleId="normaltextrun">
    <w:name w:val="normaltextrun"/>
    <w:basedOn w:val="DefaultParagraphFont"/>
    <w:rsid w:val="003B3032"/>
  </w:style>
  <w:style w:type="character" w:customStyle="1" w:styleId="eop">
    <w:name w:val="eop"/>
    <w:basedOn w:val="DefaultParagraphFont"/>
    <w:rsid w:val="003B3032"/>
  </w:style>
  <w:style w:type="paragraph" w:customStyle="1" w:styleId="paragraph">
    <w:name w:val="paragraph"/>
    <w:basedOn w:val="Normal"/>
    <w:rsid w:val="0075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2E488C"/>
    <w:rsid w:val="00371E73"/>
    <w:rsid w:val="00395271"/>
    <w:rsid w:val="003C2991"/>
    <w:rsid w:val="003C6A2A"/>
    <w:rsid w:val="00416403"/>
    <w:rsid w:val="004E19A4"/>
    <w:rsid w:val="00525937"/>
    <w:rsid w:val="00711AD9"/>
    <w:rsid w:val="007F47B6"/>
    <w:rsid w:val="00867E02"/>
    <w:rsid w:val="008C636B"/>
    <w:rsid w:val="0094428D"/>
    <w:rsid w:val="0097183B"/>
    <w:rsid w:val="009C5917"/>
    <w:rsid w:val="00B24AF0"/>
    <w:rsid w:val="00B54152"/>
    <w:rsid w:val="00C0001B"/>
    <w:rsid w:val="00CE0A7C"/>
    <w:rsid w:val="00D23C35"/>
    <w:rsid w:val="00F20E9B"/>
    <w:rsid w:val="00F30B72"/>
    <w:rsid w:val="00F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40DC9-4856-43A5-96D1-0CEBF6C324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64e5800-79ef-404e-ae0f-2769dfe91c1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abdd36-4016-4489-ad5f-14df8cd2a9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81F286-0950-41F3-9924-6DB08490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B726B-E66A-4D8D-8A0A-D7E04F80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Susan Inglis</dc:creator>
  <cp:lastModifiedBy>Nina Munday</cp:lastModifiedBy>
  <cp:revision>3</cp:revision>
  <cp:lastPrinted>2015-09-28T10:56:00Z</cp:lastPrinted>
  <dcterms:created xsi:type="dcterms:W3CDTF">2025-03-11T16:19:00Z</dcterms:created>
  <dcterms:modified xsi:type="dcterms:W3CDTF">2025-03-11T16:44:00Z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