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4B7068" w:rsidRDefault="001E7F45" w:rsidP="00F72963">
      <w:pPr>
        <w:spacing w:after="0"/>
        <w:rPr>
          <w:rFonts w:ascii="Lato" w:hAnsi="Lato"/>
          <w:b/>
          <w:sz w:val="36"/>
          <w:szCs w:val="36"/>
        </w:rPr>
      </w:pPr>
      <w:r w:rsidRPr="004B7068">
        <w:rPr>
          <w:rFonts w:ascii="Lato" w:hAnsi="Lato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6FD6A000">
            <wp:simplePos x="0" y="0"/>
            <wp:positionH relativeFrom="margin">
              <wp:posOffset>75645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4B7068">
        <w:rPr>
          <w:rFonts w:ascii="Lato" w:hAnsi="Lato"/>
          <w:b/>
          <w:sz w:val="36"/>
          <w:szCs w:val="36"/>
        </w:rPr>
        <w:tab/>
      </w:r>
      <w:r w:rsidR="006845D3" w:rsidRPr="004B7068">
        <w:rPr>
          <w:rFonts w:ascii="Lato" w:hAnsi="Lato"/>
          <w:b/>
          <w:sz w:val="36"/>
          <w:szCs w:val="36"/>
        </w:rPr>
        <w:tab/>
      </w:r>
    </w:p>
    <w:p w14:paraId="39CA6B2F" w14:textId="77777777" w:rsidR="00DB3363" w:rsidRPr="004B7068" w:rsidRDefault="005D405A" w:rsidP="00F72963">
      <w:pPr>
        <w:spacing w:after="0"/>
        <w:jc w:val="center"/>
        <w:rPr>
          <w:rFonts w:ascii="Lato" w:hAnsi="Lato"/>
          <w:b/>
          <w:sz w:val="36"/>
          <w:szCs w:val="36"/>
        </w:rPr>
      </w:pPr>
      <w:r w:rsidRPr="004B7068">
        <w:rPr>
          <w:rFonts w:ascii="Lato" w:hAnsi="Lato"/>
          <w:b/>
          <w:sz w:val="36"/>
          <w:szCs w:val="36"/>
        </w:rPr>
        <w:t>Equality</w:t>
      </w:r>
      <w:r w:rsidR="00590127" w:rsidRPr="004B7068">
        <w:rPr>
          <w:rFonts w:ascii="Lato" w:hAnsi="Lato"/>
          <w:b/>
          <w:sz w:val="36"/>
          <w:szCs w:val="36"/>
        </w:rPr>
        <w:t xml:space="preserve"> Impact Assessment</w:t>
      </w:r>
      <w:r w:rsidR="00404A4A" w:rsidRPr="004B7068">
        <w:rPr>
          <w:rFonts w:ascii="Lato" w:hAnsi="Lato"/>
          <w:b/>
          <w:sz w:val="36"/>
          <w:szCs w:val="36"/>
        </w:rPr>
        <w:t xml:space="preserve"> (EIA) </w:t>
      </w:r>
      <w:r w:rsidR="002D57F4" w:rsidRPr="004B7068">
        <w:rPr>
          <w:rFonts w:ascii="Lato" w:hAnsi="Lato"/>
          <w:b/>
          <w:sz w:val="36"/>
          <w:szCs w:val="36"/>
        </w:rPr>
        <w:t xml:space="preserve">Recording </w:t>
      </w:r>
      <w:r w:rsidR="0091247F" w:rsidRPr="004B7068">
        <w:rPr>
          <w:rFonts w:ascii="Lato" w:hAnsi="Lato"/>
          <w:b/>
          <w:sz w:val="36"/>
          <w:szCs w:val="36"/>
        </w:rPr>
        <w:t>Form</w:t>
      </w:r>
    </w:p>
    <w:p w14:paraId="39CA6B30" w14:textId="77777777" w:rsidR="002B33E5" w:rsidRPr="004B7068" w:rsidRDefault="002B33E5" w:rsidP="00F72963">
      <w:pPr>
        <w:spacing w:after="0"/>
        <w:rPr>
          <w:rFonts w:ascii="Lato" w:hAnsi="Lato"/>
          <w:sz w:val="16"/>
          <w:szCs w:val="16"/>
        </w:rPr>
      </w:pPr>
    </w:p>
    <w:p w14:paraId="39CA6B31" w14:textId="77777777" w:rsidR="0044724F" w:rsidRPr="004B7068" w:rsidRDefault="0044724F" w:rsidP="00F72963">
      <w:pPr>
        <w:spacing w:after="0"/>
        <w:rPr>
          <w:rFonts w:ascii="Lato" w:hAnsi="Lato"/>
        </w:rPr>
      </w:pPr>
    </w:p>
    <w:p w14:paraId="39CA6B33" w14:textId="77777777" w:rsidR="00590127" w:rsidRPr="004B7068" w:rsidRDefault="00590127" w:rsidP="00F72963">
      <w:pPr>
        <w:spacing w:after="0"/>
        <w:rPr>
          <w:rFonts w:ascii="Lato" w:hAnsi="Lato"/>
        </w:rPr>
      </w:pPr>
    </w:p>
    <w:p w14:paraId="39CA6B34" w14:textId="0CCEF474" w:rsidR="0044724F" w:rsidRPr="004B7068" w:rsidRDefault="0044724F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 xml:space="preserve">Please refer to the </w:t>
      </w:r>
      <w:r w:rsidR="0061726E" w:rsidRPr="004B7068">
        <w:rPr>
          <w:rFonts w:ascii="Lato" w:hAnsi="Lato"/>
        </w:rPr>
        <w:t xml:space="preserve">notes and examples in the </w:t>
      </w:r>
      <w:r w:rsidRPr="004B7068">
        <w:rPr>
          <w:rFonts w:ascii="Lato" w:hAnsi="Lato"/>
        </w:rPr>
        <w:t xml:space="preserve">EIA Guidelines </w:t>
      </w:r>
      <w:r w:rsidR="00236EF7" w:rsidRPr="004B7068">
        <w:rPr>
          <w:rFonts w:ascii="Lato" w:hAnsi="Lato"/>
        </w:rPr>
        <w:t>to help</w:t>
      </w:r>
      <w:r w:rsidRPr="004B7068">
        <w:rPr>
          <w:rFonts w:ascii="Lato" w:hAnsi="Lato"/>
        </w:rPr>
        <w:t xml:space="preserve"> complete th</w:t>
      </w:r>
      <w:r w:rsidR="001C5461" w:rsidRPr="004B7068">
        <w:rPr>
          <w:rFonts w:ascii="Lato" w:hAnsi="Lato"/>
        </w:rPr>
        <w:t xml:space="preserve">is </w:t>
      </w:r>
      <w:r w:rsidR="00345E3E" w:rsidRPr="004B7068">
        <w:rPr>
          <w:rFonts w:ascii="Lato" w:hAnsi="Lato"/>
        </w:rPr>
        <w:t>record</w:t>
      </w:r>
      <w:r w:rsidR="0089137F" w:rsidRPr="004B7068">
        <w:rPr>
          <w:rFonts w:ascii="Lato" w:hAnsi="Lato"/>
        </w:rPr>
        <w:t>.</w:t>
      </w:r>
    </w:p>
    <w:p w14:paraId="7A84C6F3" w14:textId="77777777" w:rsidR="0089137F" w:rsidRPr="004B7068" w:rsidRDefault="0089137F" w:rsidP="00F72963">
      <w:pPr>
        <w:spacing w:after="0"/>
        <w:rPr>
          <w:rFonts w:ascii="Lato" w:hAnsi="Lato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2"/>
        <w:gridCol w:w="1480"/>
        <w:gridCol w:w="1986"/>
        <w:gridCol w:w="2975"/>
        <w:gridCol w:w="1276"/>
        <w:gridCol w:w="2056"/>
      </w:tblGrid>
      <w:tr w:rsidR="003F4CB6" w:rsidRPr="004B7068" w14:paraId="39CA6B3B" w14:textId="77777777" w:rsidTr="004B7068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57FD7EF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Title of Activity/Proposal</w:t>
            </w:r>
            <w:r w:rsid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/Policy/Practice</w:t>
            </w:r>
          </w:p>
        </w:tc>
        <w:tc>
          <w:tcPr>
            <w:tcW w:w="934" w:type="pct"/>
            <w:gridSpan w:val="2"/>
          </w:tcPr>
          <w:p w14:paraId="39CA6B36" w14:textId="696398FE" w:rsidR="00795D1E" w:rsidRPr="004B7068" w:rsidRDefault="003F004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Reasonable Adjustment Policy and Procedure</w:t>
            </w:r>
          </w:p>
        </w:tc>
        <w:tc>
          <w:tcPr>
            <w:tcW w:w="677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EIA Team and Lead Member of Staff (names of all people involved in this EIA)</w:t>
            </w:r>
          </w:p>
        </w:tc>
        <w:tc>
          <w:tcPr>
            <w:tcW w:w="1014" w:type="pct"/>
            <w:vMerge w:val="restart"/>
          </w:tcPr>
          <w:p w14:paraId="15485652" w14:textId="77777777" w:rsidR="00AD0E39" w:rsidRPr="004B7068" w:rsidRDefault="00AD0E3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Sue Clyne (Director of HR &amp; OD)</w:t>
            </w:r>
          </w:p>
          <w:p w14:paraId="3F7A424C" w14:textId="77777777" w:rsidR="00795D1E" w:rsidRPr="004B7068" w:rsidRDefault="00AD0E3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Fumie Nakamura (Projects and HR Systems Assistant) </w:t>
            </w:r>
          </w:p>
          <w:p w14:paraId="39CA6B38" w14:textId="4EA7B66E" w:rsidR="009F5097" w:rsidRPr="004B7068" w:rsidRDefault="00084120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HR Partners</w:t>
            </w:r>
          </w:p>
        </w:tc>
        <w:tc>
          <w:tcPr>
            <w:tcW w:w="435" w:type="pct"/>
            <w:vMerge w:val="restart"/>
            <w:shd w:val="clear" w:color="auto" w:fill="FDE9D9" w:themeFill="accent6" w:themeFillTint="33"/>
          </w:tcPr>
          <w:p w14:paraId="39CA6B39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</w:rPr>
              <w:t>Date</w:t>
            </w:r>
          </w:p>
        </w:tc>
        <w:tc>
          <w:tcPr>
            <w:tcW w:w="701" w:type="pct"/>
            <w:vMerge w:val="restart"/>
            <w:shd w:val="clear" w:color="auto" w:fill="FFFFFF" w:themeFill="background1"/>
          </w:tcPr>
          <w:p w14:paraId="39CA6B3A" w14:textId="7369667B" w:rsidR="00795D1E" w:rsidRPr="004B7068" w:rsidRDefault="004B7068" w:rsidP="00F72963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11.12.24</w:t>
            </w:r>
          </w:p>
        </w:tc>
      </w:tr>
      <w:tr w:rsidR="003F4CB6" w:rsidRPr="004B7068" w14:paraId="39CA6B43" w14:textId="77777777" w:rsidTr="004B7068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New    </w:t>
            </w:r>
          </w:p>
        </w:tc>
        <w:tc>
          <w:tcPr>
            <w:tcW w:w="504" w:type="pct"/>
            <w:vAlign w:val="center"/>
          </w:tcPr>
          <w:p w14:paraId="39CA6B3E" w14:textId="307ACB7D" w:rsidR="00795D1E" w:rsidRPr="004B7068" w:rsidRDefault="00AD0E39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X</w:t>
            </w: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40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41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42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4B7068" w14:paraId="39CA6B4B" w14:textId="77777777" w:rsidTr="004B706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Existing</w:t>
            </w:r>
          </w:p>
        </w:tc>
        <w:tc>
          <w:tcPr>
            <w:tcW w:w="504" w:type="pct"/>
            <w:vAlign w:val="center"/>
          </w:tcPr>
          <w:p w14:paraId="39CA6B46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48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49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4A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3F4CB6" w:rsidRPr="004B7068" w14:paraId="39CA6B53" w14:textId="77777777" w:rsidTr="004B706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Revised</w:t>
            </w:r>
          </w:p>
        </w:tc>
        <w:tc>
          <w:tcPr>
            <w:tcW w:w="504" w:type="pct"/>
            <w:vAlign w:val="center"/>
          </w:tcPr>
          <w:p w14:paraId="39CA6B4E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677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014" w:type="pct"/>
            <w:vMerge/>
          </w:tcPr>
          <w:p w14:paraId="39CA6B50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b/>
                <w:smallCaps/>
              </w:rPr>
            </w:pPr>
          </w:p>
        </w:tc>
        <w:tc>
          <w:tcPr>
            <w:tcW w:w="435" w:type="pct"/>
            <w:vMerge/>
          </w:tcPr>
          <w:p w14:paraId="39CA6B51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1" w:type="pct"/>
            <w:vMerge/>
            <w:shd w:val="clear" w:color="auto" w:fill="FFFFFF" w:themeFill="background1"/>
          </w:tcPr>
          <w:p w14:paraId="39CA6B52" w14:textId="77777777" w:rsidR="00795D1E" w:rsidRPr="004B7068" w:rsidRDefault="00795D1E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52D2E65" w14:textId="77777777" w:rsidR="00BD1854" w:rsidRPr="004B7068" w:rsidRDefault="00BD1854" w:rsidP="00F72963">
      <w:pPr>
        <w:spacing w:after="0"/>
        <w:rPr>
          <w:rFonts w:ascii="Lato" w:hAnsi="Lato"/>
          <w:b/>
        </w:rPr>
      </w:pPr>
    </w:p>
    <w:p w14:paraId="1BA63BD0" w14:textId="00ACEDD8" w:rsidR="00BD1854" w:rsidRPr="004B7068" w:rsidRDefault="00BD1854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 1 – Plan your process</w:t>
      </w:r>
    </w:p>
    <w:p w14:paraId="53514951" w14:textId="13567B7B" w:rsidR="00BD1854" w:rsidRPr="004B7068" w:rsidRDefault="00BD1854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0705"/>
      </w:tblGrid>
      <w:tr w:rsidR="00C81A1C" w:rsidRPr="004B7068" w14:paraId="39CA6B5C" w14:textId="77777777" w:rsidTr="004B7068">
        <w:trPr>
          <w:trHeight w:val="110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4B7068" w:rsidRDefault="00EF1AAD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</w:rPr>
              <w:t>What are the aims</w:t>
            </w:r>
            <w:r w:rsidR="00C57CA8" w:rsidRPr="004B7068">
              <w:rPr>
                <w:rFonts w:ascii="Lato" w:hAnsi="Lato"/>
              </w:rPr>
              <w:t xml:space="preserve"> and purposes </w:t>
            </w:r>
            <w:r w:rsidR="00C81A1C" w:rsidRPr="004B7068">
              <w:rPr>
                <w:rFonts w:ascii="Lato" w:hAnsi="Lato"/>
              </w:rPr>
              <w:t xml:space="preserve">of the </w:t>
            </w:r>
            <w:r w:rsidR="009A7D81" w:rsidRPr="004B7068">
              <w:rPr>
                <w:rFonts w:ascii="Lato" w:hAnsi="Lato"/>
              </w:rPr>
              <w:t>activity/ decision/ new or revised policy or procedure?</w:t>
            </w:r>
          </w:p>
          <w:p w14:paraId="39CA6B5A" w14:textId="77777777" w:rsidR="00C57CA8" w:rsidRPr="004B7068" w:rsidRDefault="0008211F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</w:t>
            </w:r>
            <w:r w:rsidR="0061726E" w:rsidRPr="004B7068">
              <w:rPr>
                <w:rFonts w:ascii="Lato" w:hAnsi="Lato"/>
                <w:sz w:val="20"/>
                <w:szCs w:val="20"/>
              </w:rPr>
              <w:t>ote 1</w:t>
            </w: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8016" w14:textId="77777777" w:rsidR="00015F64" w:rsidRPr="004B7068" w:rsidRDefault="00C04805" w:rsidP="00C04805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>Edinburgh College is committed to creating an organisation that supports and accommodates employees to enable them to achieve their potential at work.</w:t>
            </w:r>
          </w:p>
          <w:p w14:paraId="6DBC46DD" w14:textId="586C1C77" w:rsidR="00C04805" w:rsidRPr="004B7068" w:rsidRDefault="00C04805" w:rsidP="00C04805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 xml:space="preserve">The aim of this policy and procedure is to set out the process for requesting and making </w:t>
            </w:r>
            <w:r w:rsidR="004B7068">
              <w:rPr>
                <w:rFonts w:ascii="Lato" w:hAnsi="Lato" w:cs="Lato-Regular"/>
                <w:sz w:val="22"/>
                <w:szCs w:val="22"/>
              </w:rPr>
              <w:t>r</w:t>
            </w:r>
            <w:r w:rsidRPr="004B7068">
              <w:rPr>
                <w:rFonts w:ascii="Lato" w:hAnsi="Lato" w:cs="Lato-Regular"/>
                <w:sz w:val="22"/>
                <w:szCs w:val="22"/>
              </w:rPr>
              <w:t xml:space="preserve">easonable </w:t>
            </w:r>
            <w:r w:rsidR="004B7068">
              <w:rPr>
                <w:rFonts w:ascii="Lato" w:hAnsi="Lato" w:cs="Lato-Regular"/>
                <w:sz w:val="22"/>
                <w:szCs w:val="22"/>
              </w:rPr>
              <w:t>a</w:t>
            </w:r>
            <w:r w:rsidRPr="004B7068">
              <w:rPr>
                <w:rFonts w:ascii="Lato" w:hAnsi="Lato" w:cs="Lato-Regular"/>
                <w:sz w:val="22"/>
                <w:szCs w:val="22"/>
              </w:rPr>
              <w:t>djustments at Edinburgh College</w:t>
            </w:r>
            <w:r w:rsidR="004B7068">
              <w:rPr>
                <w:rFonts w:ascii="Lato" w:hAnsi="Lato" w:cs="Lato-Regular"/>
                <w:sz w:val="22"/>
                <w:szCs w:val="22"/>
              </w:rPr>
              <w:t xml:space="preserve"> in line with the Equality Act 2010</w:t>
            </w:r>
            <w:r w:rsidRPr="004B7068">
              <w:rPr>
                <w:rFonts w:ascii="Lato" w:hAnsi="Lato" w:cs="Lato-Regular"/>
                <w:sz w:val="22"/>
                <w:szCs w:val="22"/>
              </w:rPr>
              <w:t>.</w:t>
            </w:r>
          </w:p>
          <w:p w14:paraId="39CA6B5B" w14:textId="2881AD39" w:rsidR="00C81A1C" w:rsidRPr="004B7068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C81A1C" w:rsidRPr="004B7068" w14:paraId="39CA6B60" w14:textId="77777777" w:rsidTr="004B7068">
        <w:trPr>
          <w:trHeight w:val="59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4B7068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Who will be affected?</w:t>
            </w:r>
            <w:r w:rsidR="005C2CD1" w:rsidRPr="004B7068">
              <w:rPr>
                <w:rFonts w:ascii="Lato" w:hAnsi="Lato"/>
              </w:rPr>
              <w:t xml:space="preserve"> </w:t>
            </w:r>
          </w:p>
          <w:p w14:paraId="39CA6B5E" w14:textId="77777777" w:rsidR="00D60C67" w:rsidRPr="004B7068" w:rsidRDefault="00D60C67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Note 2</w:t>
            </w:r>
          </w:p>
        </w:tc>
        <w:tc>
          <w:tcPr>
            <w:tcW w:w="3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4F4" w14:textId="48D82660" w:rsidR="00015F64" w:rsidRPr="004B7068" w:rsidRDefault="00015F64" w:rsidP="00015F64">
            <w:pPr>
              <w:autoSpaceDE w:val="0"/>
              <w:autoSpaceDN w:val="0"/>
              <w:adjustRightInd w:val="0"/>
              <w:jc w:val="both"/>
              <w:rPr>
                <w:rFonts w:ascii="Lato" w:hAnsi="Lato" w:cs="Lato-Regular"/>
                <w:sz w:val="22"/>
                <w:szCs w:val="22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 xml:space="preserve">This policy and procedure </w:t>
            </w:r>
            <w:proofErr w:type="gramStart"/>
            <w:r w:rsidR="00A57E81" w:rsidRPr="004B7068">
              <w:rPr>
                <w:rFonts w:ascii="Lato" w:hAnsi="Lato" w:cs="Lato-Regular"/>
                <w:sz w:val="22"/>
                <w:szCs w:val="22"/>
              </w:rPr>
              <w:t>is</w:t>
            </w:r>
            <w:proofErr w:type="gramEnd"/>
            <w:r w:rsidR="00A57E81" w:rsidRPr="004B7068">
              <w:rPr>
                <w:rFonts w:ascii="Lato" w:hAnsi="Lato" w:cs="Lato-Regular"/>
                <w:sz w:val="22"/>
                <w:szCs w:val="22"/>
              </w:rPr>
              <w:t xml:space="preserve"> applicable for </w:t>
            </w:r>
            <w:r w:rsidRPr="004B7068">
              <w:rPr>
                <w:rFonts w:ascii="Lato" w:hAnsi="Lato" w:cs="Lato-Regular"/>
                <w:sz w:val="22"/>
                <w:szCs w:val="22"/>
              </w:rPr>
              <w:t>all employees and applicants applying for roles</w:t>
            </w:r>
            <w:r w:rsidR="004B7068">
              <w:rPr>
                <w:rFonts w:ascii="Lato" w:hAnsi="Lato" w:cs="Lato-Regular"/>
                <w:sz w:val="22"/>
                <w:szCs w:val="22"/>
              </w:rPr>
              <w:t>, or already in employment,</w:t>
            </w:r>
            <w:r w:rsidRPr="004B7068">
              <w:rPr>
                <w:rFonts w:ascii="Lato" w:hAnsi="Lato" w:cs="Lato-Regular"/>
                <w:sz w:val="22"/>
                <w:szCs w:val="22"/>
              </w:rPr>
              <w:t xml:space="preserve"> at Edinburgh College.</w:t>
            </w:r>
          </w:p>
          <w:p w14:paraId="39CA6B5F" w14:textId="4CEEE931" w:rsidR="00C81A1C" w:rsidRPr="004B7068" w:rsidRDefault="00C81A1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77004D" w:rsidRPr="004B7068" w14:paraId="2CF234AF" w14:textId="77777777" w:rsidTr="004B7068">
        <w:trPr>
          <w:trHeight w:val="75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4B7068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Who will be consulted?</w:t>
            </w:r>
          </w:p>
          <w:p w14:paraId="28AEDA77" w14:textId="167E6D4E" w:rsidR="0077004D" w:rsidRPr="004B7068" w:rsidRDefault="0077004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  <w:szCs w:val="20"/>
              </w:rPr>
              <w:t>See Note 3</w:t>
            </w:r>
          </w:p>
        </w:tc>
        <w:tc>
          <w:tcPr>
            <w:tcW w:w="3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3F" w14:textId="6EB08941" w:rsidR="0077004D" w:rsidRPr="004B7068" w:rsidRDefault="0082576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B47FE8" w:rsidRPr="004B7068">
              <w:rPr>
                <w:rFonts w:ascii="Lato" w:hAnsi="Lato"/>
                <w:sz w:val="22"/>
                <w:szCs w:val="22"/>
              </w:rPr>
              <w:t xml:space="preserve">policy and </w:t>
            </w:r>
            <w:r w:rsidR="003163B7" w:rsidRPr="004B7068">
              <w:rPr>
                <w:rFonts w:ascii="Lato" w:hAnsi="Lato"/>
                <w:sz w:val="22"/>
                <w:szCs w:val="22"/>
              </w:rPr>
              <w:t>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proofErr w:type="gramStart"/>
            <w:r w:rsidRPr="004B7068">
              <w:rPr>
                <w:rFonts w:ascii="Lato" w:hAnsi="Lato"/>
                <w:sz w:val="22"/>
                <w:szCs w:val="22"/>
              </w:rPr>
              <w:t>is</w:t>
            </w:r>
            <w:proofErr w:type="gramEnd"/>
            <w:r w:rsidRPr="004B7068">
              <w:rPr>
                <w:rFonts w:ascii="Lato" w:hAnsi="Lato"/>
                <w:sz w:val="22"/>
                <w:szCs w:val="22"/>
              </w:rPr>
              <w:t xml:space="preserve"> agreed between EIS-FELA and the Board of Management of the College.  </w:t>
            </w:r>
          </w:p>
        </w:tc>
      </w:tr>
    </w:tbl>
    <w:p w14:paraId="2611BE07" w14:textId="11B3D3CF" w:rsidR="003E0686" w:rsidRPr="004B7068" w:rsidRDefault="003E0686" w:rsidP="00F72963">
      <w:pPr>
        <w:spacing w:after="0"/>
        <w:rPr>
          <w:rFonts w:ascii="Lato" w:hAnsi="Lato"/>
        </w:rPr>
      </w:pPr>
    </w:p>
    <w:p w14:paraId="3AD167B1" w14:textId="28B61566" w:rsidR="003E0686" w:rsidRPr="004B7068" w:rsidRDefault="003E0686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lastRenderedPageBreak/>
        <w:t>Step 2 – Consider the Evidence</w:t>
      </w:r>
    </w:p>
    <w:p w14:paraId="6C5FAFA9" w14:textId="5376AED7" w:rsidR="00955897" w:rsidRPr="004B7068" w:rsidRDefault="00F45E39" w:rsidP="00F72963">
      <w:pPr>
        <w:spacing w:after="0"/>
        <w:rPr>
          <w:rFonts w:ascii="Lato" w:hAnsi="Lato"/>
        </w:rPr>
      </w:pPr>
      <w:r w:rsidRPr="004B7068">
        <w:rPr>
          <w:rFonts w:ascii="Lato" w:hAnsi="Lato"/>
          <w:bCs/>
        </w:rPr>
        <w:t xml:space="preserve">What </w:t>
      </w:r>
      <w:r w:rsidR="004B7068">
        <w:rPr>
          <w:rFonts w:ascii="Lato" w:hAnsi="Lato"/>
          <w:bCs/>
        </w:rPr>
        <w:t>is</w:t>
      </w:r>
      <w:r w:rsidRPr="004B7068">
        <w:rPr>
          <w:rFonts w:ascii="Lato" w:hAnsi="Lato"/>
          <w:bCs/>
        </w:rPr>
        <w:t xml:space="preserve"> the</w:t>
      </w:r>
      <w:r w:rsidR="00021116" w:rsidRPr="004B7068">
        <w:rPr>
          <w:rFonts w:ascii="Lato" w:hAnsi="Lato"/>
          <w:bCs/>
        </w:rPr>
        <w:t xml:space="preserve"> evidence we need and how we</w:t>
      </w:r>
      <w:r w:rsidR="00021116" w:rsidRPr="004B7068">
        <w:rPr>
          <w:rFonts w:ascii="Lato" w:hAnsi="Lato"/>
        </w:rPr>
        <w:t xml:space="preserve"> </w:t>
      </w:r>
      <w:r w:rsidR="007E21BB" w:rsidRPr="004B7068">
        <w:rPr>
          <w:rFonts w:ascii="Lato" w:hAnsi="Lato"/>
        </w:rPr>
        <w:t xml:space="preserve">can </w:t>
      </w:r>
      <w:r w:rsidR="006B3A69" w:rsidRPr="004B7068">
        <w:rPr>
          <w:rFonts w:ascii="Lato" w:hAnsi="Lato"/>
        </w:rPr>
        <w:t>gather</w:t>
      </w:r>
      <w:r w:rsidR="004B7068">
        <w:rPr>
          <w:rFonts w:ascii="Lato" w:hAnsi="Lato"/>
        </w:rPr>
        <w:t xml:space="preserve"> it</w:t>
      </w:r>
      <w:r w:rsidR="00551062" w:rsidRPr="004B7068">
        <w:rPr>
          <w:rFonts w:ascii="Lato" w:hAnsi="Lato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2262"/>
      </w:tblGrid>
      <w:tr w:rsidR="00323A6A" w:rsidRPr="004B7068" w14:paraId="39CA6B6A" w14:textId="77777777" w:rsidTr="004B7068">
        <w:trPr>
          <w:trHeight w:val="5392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4B7068" w:rsidRDefault="009A7D81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What evidence is av</w:t>
            </w:r>
            <w:r w:rsidR="007F24AD" w:rsidRPr="004B7068">
              <w:rPr>
                <w:rFonts w:ascii="Lato" w:hAnsi="Lato"/>
              </w:rPr>
              <w:t>ailable</w:t>
            </w:r>
            <w:r w:rsidRPr="004B7068">
              <w:rPr>
                <w:rFonts w:ascii="Lato" w:hAnsi="Lato"/>
              </w:rPr>
              <w:t xml:space="preserve"> </w:t>
            </w:r>
            <w:r w:rsidR="007F24AD" w:rsidRPr="004B7068">
              <w:rPr>
                <w:rFonts w:ascii="Lato" w:hAnsi="Lato"/>
              </w:rPr>
              <w:t>of</w:t>
            </w:r>
            <w:r w:rsidRPr="004B7068">
              <w:rPr>
                <w:rFonts w:ascii="Lato" w:hAnsi="Lato"/>
              </w:rPr>
              <w:t xml:space="preserve"> how the</w:t>
            </w:r>
            <w:r w:rsidR="001845F7" w:rsidRPr="004B7068">
              <w:rPr>
                <w:rFonts w:ascii="Lato" w:hAnsi="Lato"/>
              </w:rPr>
              <w:t xml:space="preserve"> </w:t>
            </w:r>
            <w:r w:rsidR="007F24AD" w:rsidRPr="004B7068">
              <w:rPr>
                <w:rFonts w:ascii="Lato" w:hAnsi="Lato"/>
              </w:rPr>
              <w:t>policy/decision, etc. affects</w:t>
            </w:r>
            <w:r w:rsidR="00E60538" w:rsidRPr="004B7068">
              <w:rPr>
                <w:rFonts w:ascii="Lato" w:hAnsi="Lato"/>
              </w:rPr>
              <w:t>,</w:t>
            </w:r>
            <w:r w:rsidR="007F24AD" w:rsidRPr="004B7068">
              <w:rPr>
                <w:rFonts w:ascii="Lato" w:hAnsi="Lato"/>
              </w:rPr>
              <w:t xml:space="preserve"> or may affect</w:t>
            </w:r>
            <w:r w:rsidR="00E60538" w:rsidRPr="004B7068">
              <w:rPr>
                <w:rFonts w:ascii="Lato" w:hAnsi="Lato"/>
              </w:rPr>
              <w:t>,</w:t>
            </w:r>
            <w:r w:rsidR="007F24AD" w:rsidRPr="004B7068">
              <w:rPr>
                <w:rFonts w:ascii="Lato" w:hAnsi="Lato"/>
              </w:rPr>
              <w:t xml:space="preserve"> protected groups?</w:t>
            </w:r>
          </w:p>
          <w:p w14:paraId="519E5456" w14:textId="77777777" w:rsidR="00A64B24" w:rsidRPr="004B7068" w:rsidRDefault="00A64B24" w:rsidP="00F72963">
            <w:pPr>
              <w:spacing w:line="276" w:lineRule="auto"/>
              <w:rPr>
                <w:rFonts w:ascii="Lato" w:hAnsi="Lato"/>
              </w:rPr>
            </w:pPr>
          </w:p>
          <w:p w14:paraId="39CA6B66" w14:textId="314EFFEF" w:rsidR="007F24AD" w:rsidRPr="004B7068" w:rsidRDefault="007F24A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Evidence could be quantitative, qualitative or anecdotal.</w:t>
            </w:r>
          </w:p>
          <w:p w14:paraId="3EBD378F" w14:textId="77777777" w:rsidR="00061ECF" w:rsidRPr="004B7068" w:rsidRDefault="00061ECF" w:rsidP="00F72963">
            <w:pPr>
              <w:spacing w:line="276" w:lineRule="auto"/>
              <w:rPr>
                <w:rFonts w:ascii="Lato" w:hAnsi="Lato"/>
              </w:rPr>
            </w:pPr>
          </w:p>
          <w:p w14:paraId="39CA6B67" w14:textId="77777777" w:rsidR="000B7095" w:rsidRPr="004B7068" w:rsidRDefault="000B7095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Do we have enough evidence to judge what the impact may be?</w:t>
            </w:r>
          </w:p>
          <w:p w14:paraId="39CA6B68" w14:textId="77777777" w:rsidR="009748F9" w:rsidRPr="004B7068" w:rsidRDefault="009748F9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  <w:r w:rsidRPr="004B7068">
              <w:rPr>
                <w:rFonts w:ascii="Lato" w:hAnsi="Lato"/>
                <w:sz w:val="20"/>
              </w:rPr>
              <w:t>See note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5F5" w14:textId="40B38472" w:rsidR="00825765" w:rsidRPr="004B7068" w:rsidRDefault="00825765" w:rsidP="00015F64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As this is a new </w:t>
            </w:r>
            <w:r w:rsidR="00015F64" w:rsidRPr="004B7068">
              <w:rPr>
                <w:rFonts w:ascii="Lato" w:hAnsi="Lato"/>
              </w:rPr>
              <w:t>policy and procedure</w:t>
            </w:r>
            <w:r w:rsidR="00B47FE8" w:rsidRPr="004B7068">
              <w:rPr>
                <w:rFonts w:ascii="Lato" w:hAnsi="Lato"/>
              </w:rPr>
              <w:t>,</w:t>
            </w:r>
            <w:r w:rsidRPr="004B7068">
              <w:rPr>
                <w:rFonts w:ascii="Lato" w:hAnsi="Lato"/>
              </w:rPr>
              <w:t xml:space="preserve"> it is not possible to gain specific evidence of the impact on </w:t>
            </w:r>
            <w:r w:rsidR="00015F64" w:rsidRPr="004B7068">
              <w:rPr>
                <w:rFonts w:ascii="Lato" w:hAnsi="Lato"/>
              </w:rPr>
              <w:t>applicable employees and job applicants</w:t>
            </w:r>
            <w:r w:rsidR="00B47FE8" w:rsidRPr="004B7068">
              <w:rPr>
                <w:rFonts w:ascii="Lato" w:hAnsi="Lato"/>
              </w:rPr>
              <w:t xml:space="preserve"> yet.</w:t>
            </w:r>
          </w:p>
          <w:p w14:paraId="6373DDDB" w14:textId="77777777" w:rsidR="00015F64" w:rsidRPr="004B7068" w:rsidRDefault="00015F64" w:rsidP="00015F64">
            <w:pPr>
              <w:pStyle w:val="TableParagraph"/>
              <w:rPr>
                <w:rFonts w:ascii="Lato" w:hAnsi="Lato"/>
              </w:rPr>
            </w:pPr>
          </w:p>
          <w:p w14:paraId="31BC10BB" w14:textId="6FCDCB2C" w:rsidR="00972087" w:rsidRPr="004B7068" w:rsidRDefault="009F5097" w:rsidP="00825765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Going forward, </w:t>
            </w:r>
            <w:r w:rsidR="00015F64" w:rsidRPr="004B7068">
              <w:rPr>
                <w:rFonts w:ascii="Lato" w:hAnsi="Lato"/>
              </w:rPr>
              <w:t xml:space="preserve">monitoring requests </w:t>
            </w:r>
            <w:r w:rsidR="00B47FE8" w:rsidRPr="004B7068">
              <w:rPr>
                <w:rFonts w:ascii="Lato" w:hAnsi="Lato"/>
              </w:rPr>
              <w:t xml:space="preserve">from employees and job applicants, </w:t>
            </w:r>
            <w:r w:rsidR="00015F64" w:rsidRPr="004B7068">
              <w:rPr>
                <w:rFonts w:ascii="Lato" w:hAnsi="Lato"/>
              </w:rPr>
              <w:t xml:space="preserve">and </w:t>
            </w:r>
            <w:r w:rsidR="00B47FE8" w:rsidRPr="004B7068">
              <w:rPr>
                <w:rFonts w:ascii="Lato" w:hAnsi="Lato"/>
              </w:rPr>
              <w:t xml:space="preserve">collecting </w:t>
            </w:r>
            <w:r w:rsidR="00972087" w:rsidRPr="004B7068">
              <w:rPr>
                <w:rFonts w:ascii="Lato" w:hAnsi="Lato"/>
              </w:rPr>
              <w:t xml:space="preserve">the feedback from </w:t>
            </w:r>
            <w:r w:rsidR="00B47FE8" w:rsidRPr="004B7068">
              <w:rPr>
                <w:rFonts w:ascii="Lato" w:hAnsi="Lato"/>
              </w:rPr>
              <w:t xml:space="preserve">people (if possible) </w:t>
            </w:r>
            <w:r w:rsidR="00972087" w:rsidRPr="004B7068">
              <w:rPr>
                <w:rFonts w:ascii="Lato" w:hAnsi="Lato"/>
              </w:rPr>
              <w:t xml:space="preserve">who have </w:t>
            </w:r>
            <w:r w:rsidR="004B7068">
              <w:rPr>
                <w:rFonts w:ascii="Lato" w:hAnsi="Lato"/>
              </w:rPr>
              <w:t xml:space="preserve">agreed </w:t>
            </w:r>
            <w:r w:rsidR="00972087" w:rsidRPr="004B7068">
              <w:rPr>
                <w:rFonts w:ascii="Lato" w:hAnsi="Lato"/>
              </w:rPr>
              <w:t xml:space="preserve">adjustments </w:t>
            </w:r>
            <w:r w:rsidR="004B7068">
              <w:rPr>
                <w:rFonts w:ascii="Lato" w:hAnsi="Lato"/>
              </w:rPr>
              <w:t xml:space="preserve">in place could be considered.  </w:t>
            </w:r>
          </w:p>
          <w:p w14:paraId="5EA46FF4" w14:textId="77777777" w:rsidR="00972087" w:rsidRPr="004B7068" w:rsidRDefault="00972087" w:rsidP="00825765">
            <w:pPr>
              <w:pStyle w:val="TableParagraph"/>
              <w:rPr>
                <w:rFonts w:ascii="Lato" w:hAnsi="Lato"/>
              </w:rPr>
            </w:pPr>
          </w:p>
          <w:p w14:paraId="1DB05E51" w14:textId="3F636F7C" w:rsidR="00465422" w:rsidRPr="004B7068" w:rsidRDefault="00972087" w:rsidP="00825765">
            <w:pPr>
              <w:pStyle w:val="TableParagraph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 xml:space="preserve">Additionally, </w:t>
            </w:r>
            <w:r w:rsidR="00B47FE8" w:rsidRPr="004B7068">
              <w:rPr>
                <w:rFonts w:ascii="Lato" w:hAnsi="Lato"/>
              </w:rPr>
              <w:t>we</w:t>
            </w:r>
            <w:r w:rsidRPr="004B7068">
              <w:rPr>
                <w:rFonts w:ascii="Lato" w:hAnsi="Lato"/>
              </w:rPr>
              <w:t xml:space="preserve"> will monitor </w:t>
            </w:r>
            <w:r w:rsidR="006A78F3" w:rsidRPr="004B7068">
              <w:rPr>
                <w:rFonts w:ascii="Lato" w:hAnsi="Lato"/>
              </w:rPr>
              <w:t>cases relating to</w:t>
            </w:r>
            <w:r w:rsidRPr="004B7068">
              <w:rPr>
                <w:rFonts w:ascii="Lato" w:hAnsi="Lato"/>
              </w:rPr>
              <w:t xml:space="preserve"> </w:t>
            </w:r>
            <w:r w:rsidR="004B7068">
              <w:rPr>
                <w:rFonts w:ascii="Lato" w:hAnsi="Lato"/>
              </w:rPr>
              <w:t>c</w:t>
            </w:r>
            <w:r w:rsidRPr="004B7068">
              <w:rPr>
                <w:rFonts w:ascii="Lato" w:hAnsi="Lato"/>
              </w:rPr>
              <w:t xml:space="preserve">apability, </w:t>
            </w:r>
            <w:r w:rsidR="004B7068">
              <w:rPr>
                <w:rFonts w:ascii="Lato" w:hAnsi="Lato"/>
              </w:rPr>
              <w:t>absence and gr</w:t>
            </w:r>
            <w:r w:rsidRPr="004B7068">
              <w:rPr>
                <w:rFonts w:ascii="Lato" w:hAnsi="Lato"/>
              </w:rPr>
              <w:t xml:space="preserve">ievance </w:t>
            </w:r>
            <w:r w:rsidR="006A78F3" w:rsidRPr="004B7068">
              <w:rPr>
                <w:rFonts w:ascii="Lato" w:hAnsi="Lato"/>
              </w:rPr>
              <w:t xml:space="preserve">policies and </w:t>
            </w:r>
            <w:r w:rsidRPr="004B7068">
              <w:rPr>
                <w:rFonts w:ascii="Lato" w:hAnsi="Lato"/>
              </w:rPr>
              <w:t>procedure</w:t>
            </w:r>
            <w:r w:rsidR="006A78F3" w:rsidRPr="004B7068">
              <w:rPr>
                <w:rFonts w:ascii="Lato" w:hAnsi="Lato"/>
              </w:rPr>
              <w:t>s</w:t>
            </w:r>
            <w:r w:rsidRPr="004B7068">
              <w:rPr>
                <w:rFonts w:ascii="Lato" w:hAnsi="Lato"/>
              </w:rPr>
              <w:t xml:space="preserve">, </w:t>
            </w:r>
            <w:r w:rsidR="00B47FE8" w:rsidRPr="004B7068">
              <w:rPr>
                <w:rFonts w:ascii="Lato" w:hAnsi="Lato"/>
              </w:rPr>
              <w:t>th</w:t>
            </w:r>
            <w:r w:rsidR="006A78F3" w:rsidRPr="004B7068">
              <w:rPr>
                <w:rFonts w:ascii="Lato" w:hAnsi="Lato"/>
              </w:rPr>
              <w:t>at</w:t>
            </w:r>
            <w:r w:rsidRPr="004B7068">
              <w:rPr>
                <w:rFonts w:ascii="Lato" w:hAnsi="Lato"/>
              </w:rPr>
              <w:t xml:space="preserve"> might be related to </w:t>
            </w:r>
            <w:r w:rsidR="004B7068">
              <w:rPr>
                <w:rFonts w:ascii="Lato" w:hAnsi="Lato"/>
              </w:rPr>
              <w:t xml:space="preserve">the requirement for </w:t>
            </w:r>
            <w:r w:rsidR="009A7BF3">
              <w:rPr>
                <w:rFonts w:ascii="Lato" w:hAnsi="Lato"/>
              </w:rPr>
              <w:t>adjustments</w:t>
            </w:r>
            <w:r w:rsidR="004B7068">
              <w:rPr>
                <w:rFonts w:ascii="Lato" w:hAnsi="Lato"/>
              </w:rPr>
              <w:t xml:space="preserve"> to be made.  </w:t>
            </w:r>
          </w:p>
          <w:p w14:paraId="4082B878" w14:textId="77777777" w:rsidR="00825765" w:rsidRPr="004B7068" w:rsidRDefault="00825765" w:rsidP="00825765">
            <w:pPr>
              <w:pStyle w:val="TableParagraph"/>
              <w:rPr>
                <w:rFonts w:ascii="Lato" w:hAnsi="Lato"/>
              </w:rPr>
            </w:pPr>
          </w:p>
          <w:p w14:paraId="71EBB3F3" w14:textId="65C818B0" w:rsidR="00825765" w:rsidRPr="004B7068" w:rsidRDefault="00825765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Ensure </w:t>
            </w:r>
            <w:r w:rsidR="00972087"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Pr="004B7068">
              <w:rPr>
                <w:rFonts w:ascii="Lato" w:hAnsi="Lato"/>
                <w:sz w:val="22"/>
                <w:szCs w:val="22"/>
              </w:rPr>
              <w:t>policy</w:t>
            </w:r>
            <w:r w:rsidR="00972087" w:rsidRPr="004B7068">
              <w:rPr>
                <w:rFonts w:ascii="Lato" w:hAnsi="Lato"/>
                <w:sz w:val="22"/>
                <w:szCs w:val="22"/>
              </w:rPr>
              <w:t xml:space="preserve"> and 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is available on the intranet and circulated to all employees so </w:t>
            </w:r>
            <w:r w:rsidR="00181E94" w:rsidRPr="004B7068">
              <w:rPr>
                <w:rFonts w:ascii="Lato" w:hAnsi="Lato"/>
                <w:sz w:val="22"/>
                <w:szCs w:val="22"/>
              </w:rPr>
              <w:t>applicable employees and their managers can understand and follow this policy and procedure properly.</w:t>
            </w:r>
          </w:p>
          <w:p w14:paraId="6021B371" w14:textId="02C8AD07" w:rsidR="00B47FE8" w:rsidRPr="004B7068" w:rsidRDefault="00B47FE8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7A29FD6" w14:textId="6E9CF41B" w:rsidR="00B47FE8" w:rsidRPr="004B7068" w:rsidRDefault="00B47FE8" w:rsidP="00825765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Ensure job applicants are offered adjustment</w:t>
            </w:r>
            <w:r w:rsidR="009A7BF3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if required</w:t>
            </w:r>
            <w:r w:rsidR="009A7BF3">
              <w:rPr>
                <w:rFonts w:ascii="Lato" w:hAnsi="Lato"/>
                <w:sz w:val="22"/>
                <w:szCs w:val="22"/>
              </w:rPr>
              <w:t xml:space="preserve"> during the recruitment process and that, where someone is appointed with a disability that requires adjustments to be made, this is done within the first 6 weeks of employment.  For other employees, managers need to ensure that they are engaged in the process with their employees where work situations, and individual needs, change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  <w:p w14:paraId="39CA6B69" w14:textId="77777777" w:rsidR="00B94D76" w:rsidRPr="004B7068" w:rsidRDefault="00B94D76" w:rsidP="00F72963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B803CFE" w14:textId="77777777" w:rsidR="003E0686" w:rsidRPr="004B7068" w:rsidRDefault="003E0686" w:rsidP="00F72963">
      <w:pPr>
        <w:spacing w:after="0"/>
        <w:rPr>
          <w:rFonts w:ascii="Lato" w:hAnsi="Lato"/>
          <w:b/>
          <w:color w:val="221E1F"/>
          <w:sz w:val="28"/>
          <w:szCs w:val="23"/>
        </w:rPr>
      </w:pPr>
    </w:p>
    <w:p w14:paraId="39CA6B6F" w14:textId="5DD8AF1A" w:rsidR="009D7A0F" w:rsidRPr="004B7068" w:rsidRDefault="009D7A0F" w:rsidP="00F72963">
      <w:pPr>
        <w:spacing w:after="0"/>
        <w:rPr>
          <w:rFonts w:ascii="Lato" w:hAnsi="Lato"/>
          <w:b/>
          <w:color w:val="221E1F"/>
        </w:rPr>
      </w:pPr>
      <w:r w:rsidRPr="004B7068">
        <w:rPr>
          <w:rFonts w:ascii="Lato" w:hAnsi="Lato"/>
          <w:b/>
          <w:color w:val="221E1F"/>
        </w:rPr>
        <w:t xml:space="preserve">Step </w:t>
      </w:r>
      <w:r w:rsidR="003E0686" w:rsidRPr="004B7068">
        <w:rPr>
          <w:rFonts w:ascii="Lato" w:hAnsi="Lato"/>
          <w:b/>
          <w:color w:val="221E1F"/>
        </w:rPr>
        <w:t>3</w:t>
      </w:r>
      <w:r w:rsidRPr="004B7068">
        <w:rPr>
          <w:rFonts w:ascii="Lato" w:hAnsi="Lato"/>
          <w:b/>
          <w:color w:val="221E1F"/>
        </w:rPr>
        <w:t xml:space="preserve"> – Assessing the impact</w:t>
      </w:r>
    </w:p>
    <w:p w14:paraId="39CA6B70" w14:textId="77777777" w:rsidR="009D7A0F" w:rsidRPr="004B7068" w:rsidRDefault="009D7A0F" w:rsidP="00F72963">
      <w:p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This involves:</w:t>
      </w:r>
    </w:p>
    <w:p w14:paraId="39CA6B71" w14:textId="77777777" w:rsidR="009D7A0F" w:rsidRPr="004B7068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Considering relevant evidence relating to people who share a protected characteristic</w:t>
      </w:r>
    </w:p>
    <w:p w14:paraId="39CA6B72" w14:textId="77777777" w:rsidR="009D7A0F" w:rsidRPr="004B7068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4B7068">
        <w:rPr>
          <w:rFonts w:ascii="Lato" w:hAnsi="Lato"/>
          <w:color w:val="221E1F"/>
        </w:rPr>
        <w:t>.</w:t>
      </w:r>
    </w:p>
    <w:p w14:paraId="2687ADF2" w14:textId="77777777" w:rsidR="003E3068" w:rsidRPr="004B7068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</w:rPr>
      </w:pPr>
    </w:p>
    <w:p w14:paraId="39CA6B73" w14:textId="21B3DCD8" w:rsidR="009D7A0F" w:rsidRPr="004B7068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</w:rPr>
      </w:pPr>
      <w:r w:rsidRPr="004B7068">
        <w:rPr>
          <w:rFonts w:ascii="Lato" w:hAnsi="Lato"/>
          <w:color w:val="221E1F"/>
        </w:rPr>
        <w:t>How will the policy / decision help the College to comply with t</w:t>
      </w:r>
      <w:r w:rsidR="009D7A0F" w:rsidRPr="004B7068">
        <w:rPr>
          <w:rFonts w:ascii="Lato" w:hAnsi="Lato"/>
          <w:color w:val="221E1F"/>
        </w:rPr>
        <w:t xml:space="preserve">he </w:t>
      </w:r>
      <w:r w:rsidR="00792882" w:rsidRPr="004B7068">
        <w:rPr>
          <w:rFonts w:ascii="Lato" w:hAnsi="Lato"/>
          <w:color w:val="221E1F"/>
        </w:rPr>
        <w:t>Public Sector Equality Duty</w:t>
      </w:r>
      <w:r w:rsidR="00D73F3C" w:rsidRPr="004B7068">
        <w:rPr>
          <w:rFonts w:ascii="Lato" w:hAnsi="Lato"/>
          <w:color w:val="221E1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5102"/>
        <w:gridCol w:w="5034"/>
      </w:tblGrid>
      <w:tr w:rsidR="00792882" w:rsidRPr="004B7068" w14:paraId="39CA6B7C" w14:textId="77777777" w:rsidTr="00154850">
        <w:trPr>
          <w:trHeight w:val="1318"/>
        </w:trPr>
        <w:tc>
          <w:tcPr>
            <w:tcW w:w="1545" w:type="pct"/>
            <w:shd w:val="clear" w:color="auto" w:fill="FBD4B4" w:themeFill="accent6" w:themeFillTint="66"/>
          </w:tcPr>
          <w:p w14:paraId="39CA6B74" w14:textId="3D0FBBDE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lastRenderedPageBreak/>
              <w:t>Eliminating discrimination, harassment</w:t>
            </w:r>
            <w:r w:rsidR="006E0572" w:rsidRPr="004B7068">
              <w:rPr>
                <w:rFonts w:ascii="Lato" w:hAnsi="Lato"/>
                <w:b/>
              </w:rPr>
              <w:t>,</w:t>
            </w:r>
            <w:r w:rsidRPr="004B7068">
              <w:rPr>
                <w:rFonts w:ascii="Lato" w:hAnsi="Lato"/>
                <w:b/>
              </w:rPr>
              <w:t xml:space="preserve"> and victimisation</w:t>
            </w:r>
          </w:p>
        </w:tc>
        <w:tc>
          <w:tcPr>
            <w:tcW w:w="1739" w:type="pct"/>
            <w:shd w:val="clear" w:color="auto" w:fill="FBD4B4" w:themeFill="accent6" w:themeFillTint="66"/>
          </w:tcPr>
          <w:p w14:paraId="39CA6B75" w14:textId="77777777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Advancing equality-</w:t>
            </w:r>
          </w:p>
          <w:p w14:paraId="39CA6B76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Removing disadvantage</w:t>
            </w:r>
          </w:p>
          <w:p w14:paraId="39CA6B77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Meeting different needs</w:t>
            </w:r>
          </w:p>
          <w:p w14:paraId="39CA6B78" w14:textId="77777777" w:rsidR="00792882" w:rsidRPr="004B7068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Encouraging participation</w:t>
            </w:r>
          </w:p>
        </w:tc>
        <w:tc>
          <w:tcPr>
            <w:tcW w:w="1716" w:type="pct"/>
            <w:shd w:val="clear" w:color="auto" w:fill="FBD4B4" w:themeFill="accent6" w:themeFillTint="66"/>
          </w:tcPr>
          <w:p w14:paraId="39CA6B79" w14:textId="77777777" w:rsidR="00792882" w:rsidRPr="004B7068" w:rsidRDefault="0079288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Fostering good relations</w:t>
            </w:r>
          </w:p>
          <w:p w14:paraId="39CA6B7A" w14:textId="77777777" w:rsidR="00792882" w:rsidRPr="004B7068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Tackling prejudice</w:t>
            </w:r>
          </w:p>
          <w:p w14:paraId="39CA6B7B" w14:textId="77777777" w:rsidR="00792882" w:rsidRPr="004B7068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Promoting understanding</w:t>
            </w:r>
          </w:p>
        </w:tc>
      </w:tr>
      <w:tr w:rsidR="00471927" w:rsidRPr="004B7068" w14:paraId="6CD8DFFD" w14:textId="77777777" w:rsidTr="00154850">
        <w:trPr>
          <w:trHeight w:val="1318"/>
        </w:trPr>
        <w:tc>
          <w:tcPr>
            <w:tcW w:w="1545" w:type="pct"/>
            <w:shd w:val="clear" w:color="auto" w:fill="auto"/>
          </w:tcPr>
          <w:p w14:paraId="2108B719" w14:textId="77777777" w:rsidR="00154850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Provides a consistent, supportive and transparent framework to support ALL employees</w:t>
            </w:r>
            <w:r w:rsidR="00154850" w:rsidRPr="004B7068">
              <w:rPr>
                <w:rFonts w:ascii="Lato" w:hAnsi="Lato"/>
                <w:sz w:val="22"/>
                <w:szCs w:val="22"/>
              </w:rPr>
              <w:t>, job applicants and managers.</w:t>
            </w:r>
          </w:p>
          <w:p w14:paraId="68573596" w14:textId="77777777" w:rsidR="00613B4D" w:rsidRPr="004B7068" w:rsidRDefault="00613B4D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60E0C977" w:rsidR="00471927" w:rsidRPr="004B7068" w:rsidRDefault="00154850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The detailed and step by step guidance for </w:t>
            </w:r>
            <w:r w:rsidR="00613B4D" w:rsidRPr="004B7068">
              <w:rPr>
                <w:rFonts w:ascii="Lato" w:hAnsi="Lato"/>
                <w:sz w:val="22"/>
                <w:szCs w:val="22"/>
              </w:rPr>
              <w:t>requesting and perusing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reasonable adjustments help all affected people.</w:t>
            </w:r>
          </w:p>
        </w:tc>
        <w:tc>
          <w:tcPr>
            <w:tcW w:w="1739" w:type="pct"/>
            <w:shd w:val="clear" w:color="auto" w:fill="auto"/>
          </w:tcPr>
          <w:p w14:paraId="0C450D00" w14:textId="52A17E98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154850" w:rsidRPr="004B7068">
              <w:rPr>
                <w:rFonts w:ascii="Lato" w:hAnsi="Lato"/>
                <w:sz w:val="22"/>
                <w:szCs w:val="22"/>
              </w:rPr>
              <w:t xml:space="preserve">policy and procedure </w:t>
            </w:r>
            <w:proofErr w:type="gramStart"/>
            <w:r w:rsidR="00154850" w:rsidRPr="004B7068">
              <w:rPr>
                <w:rFonts w:ascii="Lato" w:hAnsi="Lato"/>
                <w:sz w:val="22"/>
                <w:szCs w:val="22"/>
              </w:rPr>
              <w:t>provides</w:t>
            </w:r>
            <w:proofErr w:type="gramEnd"/>
            <w:r w:rsidR="00154850"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4749AA" w:rsidRPr="004B7068">
              <w:rPr>
                <w:rFonts w:ascii="Lato" w:hAnsi="Lato"/>
                <w:sz w:val="22"/>
                <w:szCs w:val="22"/>
              </w:rPr>
              <w:t xml:space="preserve">wide range </w:t>
            </w:r>
            <w:r w:rsidR="00154850" w:rsidRPr="004B7068">
              <w:rPr>
                <w:rFonts w:ascii="Lato" w:hAnsi="Lato"/>
                <w:sz w:val="22"/>
                <w:szCs w:val="22"/>
              </w:rPr>
              <w:t xml:space="preserve">of examples of adjustments for covering both physical and mental aspects, that could be arranged. </w:t>
            </w:r>
            <w:r w:rsidR="004749AA" w:rsidRPr="004B7068">
              <w:rPr>
                <w:rFonts w:ascii="Lato" w:hAnsi="Lato"/>
                <w:sz w:val="22"/>
                <w:szCs w:val="22"/>
              </w:rPr>
              <w:t>Additionally, we always could seek specialist advices if necessary.</w:t>
            </w:r>
          </w:p>
          <w:p w14:paraId="501078FD" w14:textId="77777777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0CB7956C" w14:textId="1A938A0B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auto"/>
          </w:tcPr>
          <w:p w14:paraId="13C4DE68" w14:textId="6202FF2F" w:rsidR="00471927" w:rsidRPr="004B7068" w:rsidRDefault="0076277B" w:rsidP="00471927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</w:t>
            </w:r>
            <w:r w:rsidR="004749AA" w:rsidRPr="004B7068">
              <w:rPr>
                <w:rFonts w:ascii="Lato" w:hAnsi="Lato"/>
                <w:sz w:val="22"/>
                <w:szCs w:val="22"/>
              </w:rPr>
              <w:t>policy and procedure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471927" w:rsidRPr="004B7068">
              <w:rPr>
                <w:rFonts w:ascii="Lato" w:hAnsi="Lato"/>
                <w:sz w:val="22"/>
                <w:szCs w:val="22"/>
              </w:rPr>
              <w:t xml:space="preserve">will be well publicised to all employees and </w:t>
            </w:r>
            <w:r w:rsidR="004749AA" w:rsidRPr="004B7068">
              <w:rPr>
                <w:rFonts w:ascii="Lato" w:hAnsi="Lato"/>
                <w:sz w:val="22"/>
                <w:szCs w:val="22"/>
              </w:rPr>
              <w:t>provides the full guidance of reasonable adjustments processes.</w:t>
            </w:r>
          </w:p>
          <w:p w14:paraId="0294FBD9" w14:textId="77777777" w:rsidR="00471927" w:rsidRPr="004B7068" w:rsidRDefault="00471927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E16D8FA" w14:textId="38A36BCD" w:rsidR="00471927" w:rsidRPr="004B7068" w:rsidRDefault="004749AA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The College also provides variety of related training as maintaining knowledge about diversity and disability </w:t>
            </w:r>
            <w:r w:rsidR="00A61B89" w:rsidRPr="004B7068">
              <w:rPr>
                <w:rFonts w:ascii="Lato" w:hAnsi="Lato"/>
                <w:sz w:val="22"/>
                <w:szCs w:val="22"/>
              </w:rPr>
              <w:t xml:space="preserve">which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is vital to 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eliminate any discrimination </w:t>
            </w:r>
            <w:r w:rsidR="00613B4D" w:rsidRPr="004B7068">
              <w:rPr>
                <w:rFonts w:ascii="Lato" w:hAnsi="Lato"/>
                <w:sz w:val="22"/>
                <w:szCs w:val="22"/>
              </w:rPr>
              <w:t>against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 affected employee</w:t>
            </w:r>
            <w:r w:rsidR="00613B4D" w:rsidRPr="004B7068">
              <w:rPr>
                <w:rFonts w:ascii="Lato" w:hAnsi="Lato"/>
                <w:sz w:val="22"/>
                <w:szCs w:val="22"/>
              </w:rPr>
              <w:t>s</w:t>
            </w:r>
            <w:r w:rsidR="000D200E" w:rsidRPr="004B7068">
              <w:rPr>
                <w:rFonts w:ascii="Lato" w:hAnsi="Lato"/>
                <w:sz w:val="22"/>
                <w:szCs w:val="22"/>
              </w:rPr>
              <w:t xml:space="preserve"> and job </w:t>
            </w:r>
            <w:r w:rsidR="00A61B89" w:rsidRPr="004B7068">
              <w:rPr>
                <w:rFonts w:ascii="Lato" w:hAnsi="Lato"/>
                <w:sz w:val="22"/>
                <w:szCs w:val="22"/>
              </w:rPr>
              <w:t>applicants</w:t>
            </w:r>
            <w:r w:rsidR="000D200E" w:rsidRPr="004B7068">
              <w:rPr>
                <w:rFonts w:ascii="Lato" w:hAnsi="Lato"/>
                <w:sz w:val="22"/>
                <w:szCs w:val="22"/>
              </w:rPr>
              <w:t>.</w:t>
            </w:r>
          </w:p>
          <w:p w14:paraId="2844DD9F" w14:textId="77777777" w:rsidR="00B47FE8" w:rsidRPr="004B7068" w:rsidRDefault="00B47FE8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79EBF9BE" w14:textId="5C98F564" w:rsidR="00B47FE8" w:rsidRPr="004B7068" w:rsidRDefault="00610379" w:rsidP="00471927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Foster a culture of openness so enabling applicable employees to come forward and </w:t>
            </w:r>
            <w:r w:rsidR="00A61B89" w:rsidRPr="004B7068">
              <w:rPr>
                <w:rFonts w:ascii="Lato" w:hAnsi="Lato"/>
                <w:sz w:val="22"/>
                <w:szCs w:val="22"/>
              </w:rPr>
              <w:t xml:space="preserve">to </w:t>
            </w:r>
            <w:r w:rsidRPr="004B7068">
              <w:rPr>
                <w:rFonts w:ascii="Lato" w:hAnsi="Lato"/>
                <w:sz w:val="22"/>
                <w:szCs w:val="22"/>
              </w:rPr>
              <w:t>request reasonable adjustments if needed.</w:t>
            </w:r>
          </w:p>
        </w:tc>
      </w:tr>
    </w:tbl>
    <w:p w14:paraId="39CA6B7D" w14:textId="7600E84C" w:rsidR="009D7A0F" w:rsidRPr="004B7068" w:rsidRDefault="009D7A0F" w:rsidP="00F72963">
      <w:pPr>
        <w:tabs>
          <w:tab w:val="left" w:pos="11718"/>
        </w:tabs>
        <w:spacing w:after="0"/>
        <w:ind w:left="113"/>
        <w:rPr>
          <w:rFonts w:ascii="Lato" w:hAnsi="Lato"/>
          <w:color w:val="221E1F"/>
          <w:sz w:val="28"/>
          <w:szCs w:val="23"/>
        </w:rPr>
      </w:pPr>
      <w:r w:rsidRPr="004B7068">
        <w:rPr>
          <w:rFonts w:ascii="Lato" w:hAnsi="Lato"/>
          <w:sz w:val="20"/>
        </w:rPr>
        <w:t>See Note 5</w:t>
      </w:r>
      <w:r w:rsidRPr="004B7068">
        <w:rPr>
          <w:rFonts w:ascii="Lato" w:hAnsi="Lato"/>
          <w:color w:val="221E1F"/>
          <w:sz w:val="28"/>
          <w:szCs w:val="23"/>
        </w:rPr>
        <w:tab/>
      </w:r>
    </w:p>
    <w:p w14:paraId="7A7BA343" w14:textId="77777777" w:rsidR="006B3A69" w:rsidRPr="004B7068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8"/>
          <w:szCs w:val="23"/>
        </w:rPr>
      </w:pPr>
    </w:p>
    <w:p w14:paraId="39CA6B7E" w14:textId="0FDBB356" w:rsidR="009D7A0F" w:rsidRPr="009A7BF3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9A7BF3">
        <w:rPr>
          <w:rFonts w:ascii="Lato" w:hAnsi="Lato" w:cs="Arial"/>
          <w:sz w:val="22"/>
          <w:szCs w:val="22"/>
        </w:rPr>
        <w:t>.</w:t>
      </w:r>
      <w:r w:rsidRPr="009A7BF3">
        <w:rPr>
          <w:rFonts w:ascii="Lato" w:hAnsi="Lato" w:cs="Arial"/>
          <w:sz w:val="22"/>
          <w:szCs w:val="22"/>
        </w:rPr>
        <w:t>g</w:t>
      </w:r>
      <w:r w:rsidR="00AC2C10" w:rsidRPr="009A7BF3">
        <w:rPr>
          <w:rFonts w:ascii="Lato" w:hAnsi="Lato" w:cs="Arial"/>
          <w:sz w:val="22"/>
          <w:szCs w:val="22"/>
        </w:rPr>
        <w:t>.</w:t>
      </w:r>
      <w:r w:rsidRPr="009A7BF3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9A7BF3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9A7BF3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9A7BF3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9A7BF3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4B7068" w:rsidRDefault="00ED6941" w:rsidP="00F72963">
      <w:pPr>
        <w:spacing w:after="0"/>
        <w:rPr>
          <w:rFonts w:ascii="Lato" w:hAnsi="Lato"/>
          <w:color w:val="221E1F"/>
          <w:sz w:val="28"/>
          <w:szCs w:val="23"/>
        </w:rPr>
      </w:pPr>
      <w:r w:rsidRPr="004B7068">
        <w:rPr>
          <w:rFonts w:ascii="Lato" w:hAnsi="Lato"/>
          <w:color w:val="221E1F"/>
          <w:sz w:val="20"/>
          <w:szCs w:val="23"/>
        </w:rPr>
        <w:t>See Note 6</w:t>
      </w:r>
      <w:r w:rsidR="00E9760D" w:rsidRPr="004B7068">
        <w:rPr>
          <w:rFonts w:ascii="Lato" w:hAnsi="Lato"/>
          <w:color w:val="221E1F"/>
          <w:sz w:val="28"/>
          <w:szCs w:val="23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70228B" w:rsidRPr="004B7068" w14:paraId="39CA6B8D" w14:textId="77777777" w:rsidTr="006B3A69">
        <w:trPr>
          <w:trHeight w:val="810"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9A7BF3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lastRenderedPageBreak/>
              <w:t>Protected characteristic</w:t>
            </w:r>
          </w:p>
          <w:p w14:paraId="39CA6B87" w14:textId="77777777" w:rsidR="00D234C4" w:rsidRPr="009A7BF3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9A7BF3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Potential</w:t>
            </w:r>
          </w:p>
          <w:p w14:paraId="39CA6B89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Positive Impact</w:t>
            </w:r>
            <w:r w:rsidR="00E9760D" w:rsidRPr="009A7BF3">
              <w:rPr>
                <w:rFonts w:ascii="Lato" w:hAnsi="Lato"/>
                <w:b/>
              </w:rPr>
              <w:t xml:space="preserve">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39CA6B8A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Deta</w:t>
            </w:r>
            <w:r w:rsidR="00202247" w:rsidRPr="009A7BF3">
              <w:rPr>
                <w:rFonts w:ascii="Lato" w:hAnsi="Lato"/>
                <w:b/>
              </w:rPr>
              <w:t>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39CA6B8B" w14:textId="77777777" w:rsidR="006F48B0" w:rsidRPr="009A7BF3" w:rsidRDefault="00F70D37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 xml:space="preserve">Potential </w:t>
            </w:r>
            <w:r w:rsidR="006F48B0" w:rsidRPr="009A7BF3">
              <w:rPr>
                <w:rFonts w:ascii="Lato" w:hAnsi="Lato"/>
                <w:b/>
              </w:rPr>
              <w:t xml:space="preserve">Negative Impact </w:t>
            </w:r>
            <w:r w:rsidR="00E9760D" w:rsidRPr="009A7BF3">
              <w:rPr>
                <w:rFonts w:ascii="Lato" w:hAnsi="Lato"/>
                <w:b/>
              </w:rPr>
              <w:t>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39CA6B8C" w14:textId="77777777" w:rsidR="006F48B0" w:rsidRPr="009A7BF3" w:rsidRDefault="006F48B0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 xml:space="preserve">Details of Expected Negative </w:t>
            </w:r>
            <w:r w:rsidR="00202247" w:rsidRPr="009A7BF3">
              <w:rPr>
                <w:rFonts w:ascii="Lato" w:hAnsi="Lato"/>
                <w:b/>
              </w:rPr>
              <w:t>Impact</w:t>
            </w:r>
          </w:p>
        </w:tc>
      </w:tr>
      <w:tr w:rsidR="00E9760D" w:rsidRPr="004B7068" w14:paraId="39CA6B93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Age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DAD3FFA" w:rsidR="00E9760D" w:rsidRPr="004B7068" w:rsidRDefault="00613B4D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0" w14:textId="6F20B5FD" w:rsidR="00E9760D" w:rsidRPr="004B7068" w:rsidRDefault="00610379" w:rsidP="00F72963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 w:cs="Lato-Regular"/>
                <w:sz w:val="22"/>
                <w:szCs w:val="22"/>
              </w:rPr>
              <w:t>Liaise and work collaboratively with Occupational Health, HR, H&amp;S team and other relevant colleagues while working through this procedure to ensure the right outcome for their employee(s)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1" w14:textId="6FC8FF32" w:rsidR="00E9760D" w:rsidRPr="004B7068" w:rsidRDefault="007B6016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2" w14:textId="2AB745DC" w:rsidR="00E9760D" w:rsidRPr="004B7068" w:rsidRDefault="009A7BF3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Older employees are more likely to develop disabilities and need adjustments at work.</w:t>
            </w:r>
          </w:p>
        </w:tc>
      </w:tr>
      <w:tr w:rsidR="00E9760D" w:rsidRPr="004B7068" w14:paraId="39CA6B99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Disability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C9BB021" w:rsidR="00E9760D" w:rsidRPr="004B7068" w:rsidRDefault="00610379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82321B4" w14:textId="5FCD9C53" w:rsidR="00E9760D" w:rsidRPr="004B7068" w:rsidRDefault="009A7BF3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On the recruitment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advert page,</w:t>
            </w:r>
            <w:r>
              <w:rPr>
                <w:rFonts w:ascii="Lato" w:hAnsi="Lato"/>
                <w:sz w:val="22"/>
                <w:szCs w:val="22"/>
              </w:rPr>
              <w:t xml:space="preserve"> applicants with disabilities 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are encouraged to apply the role and they are guaranteed to be interviewed if they </w:t>
            </w:r>
            <w:r>
              <w:rPr>
                <w:rFonts w:ascii="Lato" w:hAnsi="Lato"/>
                <w:sz w:val="22"/>
                <w:szCs w:val="22"/>
              </w:rPr>
              <w:t>meet the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essential requirements</w:t>
            </w:r>
            <w:r>
              <w:rPr>
                <w:rFonts w:ascii="Lato" w:hAnsi="Lato"/>
                <w:sz w:val="22"/>
                <w:szCs w:val="22"/>
              </w:rPr>
              <w:t xml:space="preserve"> for the role</w:t>
            </w:r>
            <w:r w:rsidR="00610379" w:rsidRPr="004B7068">
              <w:rPr>
                <w:rFonts w:ascii="Lato" w:hAnsi="Lato"/>
                <w:szCs w:val="20"/>
              </w:rPr>
              <w:t>.</w:t>
            </w:r>
          </w:p>
          <w:p w14:paraId="731C2140" w14:textId="77777777" w:rsidR="00610379" w:rsidRPr="004B7068" w:rsidRDefault="00610379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  <w:p w14:paraId="3496E5FB" w14:textId="77777777" w:rsidR="00610379" w:rsidRDefault="0061037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Several related polic</w:t>
            </w:r>
            <w:r w:rsidR="000F38D6" w:rsidRPr="004B7068">
              <w:rPr>
                <w:rFonts w:ascii="Lato" w:hAnsi="Lato"/>
                <w:sz w:val="22"/>
                <w:szCs w:val="22"/>
              </w:rPr>
              <w:t>ies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and procedure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are in place. </w:t>
            </w:r>
          </w:p>
          <w:p w14:paraId="3C32013C" w14:textId="3FE1ABCC" w:rsidR="009A7BF3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6" w14:textId="3AD60745" w:rsidR="009A7BF3" w:rsidRPr="004B7068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The college holds the Disability Confident award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7" w14:textId="3A45DCDB" w:rsidR="00E9760D" w:rsidRPr="004B7068" w:rsidRDefault="007B6016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8" w14:textId="1A586A1D" w:rsidR="00E9760D" w:rsidRPr="004B7068" w:rsidRDefault="007B601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Employee or job applicant may be reluctant to request reasonable adjustment as they 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may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fear </w:t>
            </w:r>
            <w:r w:rsidR="009A7BF3">
              <w:rPr>
                <w:rFonts w:ascii="Lato" w:hAnsi="Lato"/>
                <w:sz w:val="22"/>
                <w:szCs w:val="22"/>
              </w:rPr>
              <w:t xml:space="preserve">they could be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viewed </w:t>
            </w:r>
            <w:r w:rsidR="009A7BF3">
              <w:rPr>
                <w:rFonts w:ascii="Lato" w:hAnsi="Lato"/>
                <w:sz w:val="22"/>
                <w:szCs w:val="22"/>
              </w:rPr>
              <w:t xml:space="preserve">as </w:t>
            </w:r>
            <w:r w:rsidR="005452AE">
              <w:rPr>
                <w:rFonts w:ascii="Lato" w:hAnsi="Lato"/>
                <w:sz w:val="22"/>
                <w:szCs w:val="22"/>
              </w:rPr>
              <w:t xml:space="preserve">being </w:t>
            </w:r>
            <w:r w:rsidR="005452AE" w:rsidRPr="004B7068">
              <w:rPr>
                <w:rFonts w:ascii="Lato" w:hAnsi="Lato"/>
                <w:sz w:val="22"/>
                <w:szCs w:val="22"/>
              </w:rPr>
              <w:t>less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capable.</w:t>
            </w:r>
          </w:p>
        </w:tc>
      </w:tr>
      <w:tr w:rsidR="00E9760D" w:rsidRPr="004B7068" w14:paraId="39CA6BA0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Gender reassignment</w:t>
            </w:r>
          </w:p>
          <w:p w14:paraId="39CA6B9B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43C0F559" w:rsidR="00E9760D" w:rsidRPr="004B7068" w:rsidRDefault="00662424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D" w14:textId="1F39F70F" w:rsidR="00B94D76" w:rsidRPr="004B7068" w:rsidRDefault="006624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This policy and procedure </w:t>
            </w:r>
            <w:proofErr w:type="gramStart"/>
            <w:r w:rsidRPr="004B7068">
              <w:rPr>
                <w:rFonts w:ascii="Lato" w:hAnsi="Lato"/>
                <w:sz w:val="22"/>
                <w:szCs w:val="22"/>
              </w:rPr>
              <w:t>covers</w:t>
            </w:r>
            <w:proofErr w:type="gramEnd"/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9A7BF3">
              <w:rPr>
                <w:rFonts w:ascii="Lato" w:hAnsi="Lato"/>
                <w:sz w:val="22"/>
                <w:szCs w:val="22"/>
              </w:rPr>
              <w:t xml:space="preserve">health conditions.  The college does not ask about sickness absence in recruitment references.  The college has a </w:t>
            </w:r>
            <w:r w:rsidR="00FD43F1" w:rsidRPr="02A5B71F">
              <w:rPr>
                <w:rFonts w:ascii="Lato" w:hAnsi="Lato"/>
                <w:sz w:val="22"/>
                <w:szCs w:val="22"/>
              </w:rPr>
              <w:t>Trans and Non-Binary Inclusion Policy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="009A7BF3">
              <w:rPr>
                <w:rFonts w:ascii="Lato" w:hAnsi="Lato"/>
                <w:sz w:val="22"/>
                <w:szCs w:val="22"/>
              </w:rPr>
              <w:t>in place and has delivered training to managers.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E" w14:textId="45F06C22" w:rsidR="00E9760D" w:rsidRPr="004B7068" w:rsidRDefault="00610379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1337FC2F" w14:textId="77777777" w:rsidR="00E9760D" w:rsidRDefault="009A7BF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People who are transitioning, or have transitioned, may have had more sick leave than others.</w:t>
            </w:r>
            <w:r w:rsidR="00610379"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5190DD3A" w14:textId="77777777" w:rsidR="00FD43F1" w:rsidRDefault="00FD43F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9F" w14:textId="3B4D22E3" w:rsidR="00FD43F1" w:rsidRPr="004B7068" w:rsidRDefault="00FD43F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521619A">
              <w:rPr>
                <w:rFonts w:ascii="Lato" w:hAnsi="Lato"/>
                <w:sz w:val="22"/>
                <w:szCs w:val="22"/>
              </w:rPr>
              <w:t>Trans employees may require reasonable adjustments during the transitioning period.</w:t>
            </w:r>
          </w:p>
        </w:tc>
      </w:tr>
      <w:tr w:rsidR="00C17AE9" w:rsidRPr="004B7068" w14:paraId="39CA6BA6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Marriage/civil partnership (relevant in employment law)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44C431E7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3" w14:textId="35BB5744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71B8E387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they are in marriage or in civil partnership.</w:t>
            </w:r>
            <w:r w:rsidRPr="71B8E387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A4" w14:textId="444EEE30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No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5" w14:textId="23148579" w:rsidR="00C17AE9" w:rsidRPr="004B7068" w:rsidRDefault="00C17AE9" w:rsidP="00C17AE9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</w:rPr>
              <w:t>No negative impact has been identified.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</w:tr>
      <w:tr w:rsidR="00E9760D" w:rsidRPr="004B7068" w14:paraId="39CA6BAC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4B7068" w:rsidRDefault="00BC2C13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Pregnancy</w:t>
            </w:r>
            <w:r w:rsidR="00E9760D" w:rsidRPr="004B7068">
              <w:rPr>
                <w:rFonts w:ascii="Lato" w:hAnsi="Lato"/>
              </w:rPr>
              <w:t xml:space="preserve"> and Maternity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4317A876" w:rsidR="00E9760D" w:rsidRPr="004B7068" w:rsidRDefault="00662424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9" w14:textId="63B27782" w:rsidR="00E9760D" w:rsidRPr="004B7068" w:rsidRDefault="00662424" w:rsidP="009A7B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Several related policies and procedures, </w:t>
            </w:r>
            <w:r w:rsidR="009A7BF3">
              <w:rPr>
                <w:rFonts w:ascii="Lato" w:hAnsi="Lato"/>
                <w:sz w:val="22"/>
                <w:szCs w:val="22"/>
              </w:rPr>
              <w:t>on f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lexible </w:t>
            </w:r>
            <w:r w:rsidR="009A7BF3">
              <w:rPr>
                <w:rFonts w:ascii="Lato" w:hAnsi="Lato"/>
                <w:sz w:val="22"/>
                <w:szCs w:val="22"/>
              </w:rPr>
              <w:t>w</w:t>
            </w:r>
            <w:r w:rsidRPr="004B7068">
              <w:rPr>
                <w:rFonts w:ascii="Lato" w:hAnsi="Lato"/>
                <w:sz w:val="22"/>
                <w:szCs w:val="22"/>
              </w:rPr>
              <w:t>orking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and family friendly </w:t>
            </w:r>
            <w:r w:rsidRPr="004B7068">
              <w:rPr>
                <w:rFonts w:ascii="Lato" w:hAnsi="Lato"/>
                <w:sz w:val="22"/>
                <w:szCs w:val="22"/>
              </w:rPr>
              <w:t>are in place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and the</w:t>
            </w:r>
            <w:r w:rsidR="00FD43F1">
              <w:rPr>
                <w:rFonts w:ascii="Lato" w:hAnsi="Lato"/>
                <w:sz w:val="22"/>
                <w:szCs w:val="22"/>
              </w:rPr>
              <w:t>y</w:t>
            </w:r>
            <w:r w:rsidR="009A7BF3">
              <w:rPr>
                <w:rFonts w:ascii="Lato" w:hAnsi="Lato"/>
                <w:sz w:val="22"/>
                <w:szCs w:val="22"/>
              </w:rPr>
              <w:t xml:space="preserve"> are well developed hea</w:t>
            </w:r>
            <w:r w:rsidR="006520F3">
              <w:rPr>
                <w:rFonts w:ascii="Lato" w:hAnsi="Lato"/>
                <w:sz w:val="22"/>
                <w:szCs w:val="22"/>
              </w:rPr>
              <w:t>l</w:t>
            </w:r>
            <w:r w:rsidR="009A7BF3">
              <w:rPr>
                <w:rFonts w:ascii="Lato" w:hAnsi="Lato"/>
                <w:sz w:val="22"/>
                <w:szCs w:val="22"/>
              </w:rPr>
              <w:t xml:space="preserve">th and safety processes for </w:t>
            </w:r>
            <w:r w:rsidR="006520F3">
              <w:rPr>
                <w:rFonts w:ascii="Lato" w:hAnsi="Lato"/>
                <w:sz w:val="22"/>
                <w:szCs w:val="22"/>
              </w:rPr>
              <w:t>pregnant employees and those on maternity leave.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AA" w14:textId="58F25AE4" w:rsidR="00E9760D" w:rsidRPr="004B7068" w:rsidRDefault="00662424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B" w14:textId="2B982027" w:rsidR="00E9760D" w:rsidRPr="004B7068" w:rsidRDefault="006624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After coming back from maternity</w:t>
            </w:r>
            <w:r w:rsidR="006520F3">
              <w:rPr>
                <w:rFonts w:ascii="Lato" w:hAnsi="Lato"/>
                <w:sz w:val="22"/>
                <w:szCs w:val="22"/>
              </w:rPr>
              <w:t xml:space="preserve"> leave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, it may be difficult to </w:t>
            </w:r>
            <w:r w:rsidR="006520F3">
              <w:rPr>
                <w:rFonts w:ascii="Lato" w:hAnsi="Lato"/>
                <w:sz w:val="22"/>
                <w:szCs w:val="22"/>
              </w:rPr>
              <w:t>achieve a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work-life balance, which may </w:t>
            </w:r>
            <w:r w:rsidR="000F38D6" w:rsidRPr="004B7068">
              <w:rPr>
                <w:rFonts w:ascii="Lato" w:hAnsi="Lato"/>
                <w:sz w:val="22"/>
                <w:szCs w:val="22"/>
              </w:rPr>
              <w:t>contribute to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long-term </w:t>
            </w:r>
            <w:r w:rsidR="000F38D6" w:rsidRPr="004B7068">
              <w:rPr>
                <w:rFonts w:ascii="Lato" w:hAnsi="Lato"/>
                <w:sz w:val="22"/>
                <w:szCs w:val="22"/>
              </w:rPr>
              <w:t>health issues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9760D" w:rsidRPr="004B7068" w14:paraId="39CA6BB2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4B7068" w:rsidRDefault="00E9760D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Race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7E25BD45" w:rsidR="00E9760D" w:rsidRPr="004B7068" w:rsidRDefault="000A1640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F" w14:textId="3FC86E7B" w:rsidR="00E9760D" w:rsidRPr="004B7068" w:rsidRDefault="000A16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This policy and procedure will be well publicised to all employees to understand fully their right</w:t>
            </w:r>
            <w:r w:rsidR="006520F3">
              <w:rPr>
                <w:rFonts w:ascii="Lato" w:hAnsi="Lato"/>
                <w:sz w:val="22"/>
                <w:szCs w:val="22"/>
              </w:rPr>
              <w:t xml:space="preserve"> to reasonable adjustments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0" w14:textId="7ADFEA9B" w:rsidR="00E9760D" w:rsidRPr="004B7068" w:rsidRDefault="000A1640" w:rsidP="00AE0F0A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1" w14:textId="6B126135" w:rsidR="00E9760D" w:rsidRPr="004B7068" w:rsidRDefault="000A164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Disclosing </w:t>
            </w:r>
            <w:r w:rsidR="00FD43F1" w:rsidRPr="54C0D984">
              <w:rPr>
                <w:rFonts w:ascii="Lato" w:hAnsi="Lato"/>
                <w:sz w:val="22"/>
                <w:szCs w:val="22"/>
              </w:rPr>
              <w:t>disability or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mental </w:t>
            </w:r>
            <w:r w:rsidR="00FD43F1" w:rsidRPr="54C0D984">
              <w:rPr>
                <w:rFonts w:ascii="Lato" w:hAnsi="Lato"/>
                <w:sz w:val="22"/>
                <w:szCs w:val="22"/>
              </w:rPr>
              <w:t>health problems</w:t>
            </w:r>
            <w:r w:rsidR="00FD43F1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>to their manager</w:t>
            </w:r>
            <w:r w:rsidR="00A61B89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for </w:t>
            </w:r>
            <w:r w:rsidR="00FD43F1" w:rsidRPr="54C0D984">
              <w:rPr>
                <w:rFonts w:ascii="Lato" w:hAnsi="Lato"/>
                <w:sz w:val="22"/>
                <w:szCs w:val="22"/>
              </w:rPr>
              <w:t>accessing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support/adjustments </w:t>
            </w:r>
            <w:r w:rsidR="00AD4935">
              <w:rPr>
                <w:rFonts w:ascii="Lato" w:hAnsi="Lato"/>
                <w:sz w:val="22"/>
                <w:szCs w:val="22"/>
              </w:rPr>
              <w:t xml:space="preserve">may </w:t>
            </w:r>
            <w:r w:rsidR="00FD43F1">
              <w:rPr>
                <w:rFonts w:ascii="Lato" w:hAnsi="Lato"/>
                <w:sz w:val="22"/>
                <w:szCs w:val="22"/>
              </w:rPr>
              <w:t xml:space="preserve">be difficult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for </w:t>
            </w:r>
            <w:r w:rsidR="00AD4935" w:rsidRPr="54C0D984">
              <w:rPr>
                <w:rFonts w:ascii="Lato" w:hAnsi="Lato"/>
                <w:sz w:val="22"/>
                <w:szCs w:val="22"/>
              </w:rPr>
              <w:t>employees of certain ethnic groups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C17AE9" w:rsidRPr="004B7068" w14:paraId="39CA6BB8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Religion or belief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3C6D1D35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B5" w14:textId="745EE69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EFDD3F">
              <w:rPr>
                <w:rFonts w:ascii="Lato" w:hAnsi="Lato"/>
                <w:sz w:val="22"/>
                <w:szCs w:val="22"/>
              </w:rPr>
              <w:t>This policy and procedure will be well publicised to all employees to understand fully their right to reasonable adjustments.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6" w14:textId="25A10575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</w:rPr>
            </w:pPr>
            <w:r w:rsidRPr="00EFDD3F">
              <w:rPr>
                <w:rFonts w:ascii="Lato" w:hAnsi="Lato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7" w14:textId="432038F0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Disclosing </w:t>
            </w:r>
            <w:r w:rsidRPr="00EFDD3F">
              <w:rPr>
                <w:rFonts w:ascii="Lato" w:hAnsi="Lato"/>
                <w:sz w:val="22"/>
                <w:szCs w:val="22"/>
              </w:rPr>
              <w:t>disability or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mental </w:t>
            </w:r>
            <w:r w:rsidRPr="00EFDD3F">
              <w:rPr>
                <w:rFonts w:ascii="Lato" w:hAnsi="Lato"/>
                <w:sz w:val="22"/>
                <w:szCs w:val="22"/>
              </w:rPr>
              <w:t>health problems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to their managers for </w:t>
            </w:r>
            <w:r w:rsidRPr="00EFDD3F">
              <w:rPr>
                <w:rFonts w:ascii="Lato" w:hAnsi="Lato"/>
                <w:sz w:val="22"/>
                <w:szCs w:val="22"/>
              </w:rPr>
              <w:t>accessing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support/adjustments </w:t>
            </w:r>
            <w:r>
              <w:rPr>
                <w:rFonts w:ascii="Lato" w:hAnsi="Lato"/>
                <w:sz w:val="22"/>
                <w:szCs w:val="22"/>
              </w:rPr>
              <w:t xml:space="preserve">may be difficult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for </w:t>
            </w:r>
            <w:r w:rsidRPr="00EFDD3F">
              <w:rPr>
                <w:rFonts w:ascii="Lato" w:hAnsi="Lato"/>
                <w:sz w:val="22"/>
                <w:szCs w:val="22"/>
              </w:rPr>
              <w:t xml:space="preserve">employees of certain </w:t>
            </w:r>
            <w:r w:rsidR="00DA62DA" w:rsidRPr="00EFDD3F">
              <w:rPr>
                <w:rFonts w:ascii="Lato" w:hAnsi="Lato"/>
                <w:sz w:val="22"/>
                <w:szCs w:val="22"/>
              </w:rPr>
              <w:t>faith</w:t>
            </w:r>
            <w:r w:rsidRPr="00EFDD3F">
              <w:rPr>
                <w:rFonts w:ascii="Lato" w:hAnsi="Lato"/>
                <w:sz w:val="22"/>
                <w:szCs w:val="22"/>
              </w:rPr>
              <w:t xml:space="preserve"> groups</w:t>
            </w:r>
            <w:r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C17AE9" w:rsidRPr="004B7068" w14:paraId="39CA6BBE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Sex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E3F93CB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06E3EB7C" w14:textId="2A30003E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 n</w:t>
            </w:r>
            <w:r w:rsidRPr="004B7068">
              <w:rPr>
                <w:rFonts w:ascii="Lato" w:hAnsi="Lato"/>
                <w:sz w:val="22"/>
                <w:szCs w:val="22"/>
              </w:rPr>
              <w:t>ational Menopause policy is in place.</w:t>
            </w:r>
          </w:p>
          <w:p w14:paraId="1E1080CD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B" w14:textId="0E3124BE" w:rsidR="00C17AE9" w:rsidRPr="004B7068" w:rsidRDefault="00C17AE9" w:rsidP="00C17AE9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The College will ensure that all employees will be able to access support regardless of their sex or gender.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C" w14:textId="5CDCD434" w:rsidR="00C17AE9" w:rsidRPr="004B7068" w:rsidRDefault="00C17AE9" w:rsidP="00C17AE9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76183CF9" w14:textId="1B1C7888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2C477EE2">
              <w:rPr>
                <w:rFonts w:ascii="Lato" w:hAnsi="Lato"/>
                <w:sz w:val="22"/>
                <w:szCs w:val="22"/>
              </w:rPr>
              <w:t xml:space="preserve">Menopause is not registered as </w:t>
            </w:r>
            <w:r w:rsidR="00254410" w:rsidRPr="2C477EE2">
              <w:rPr>
                <w:rFonts w:ascii="Lato" w:hAnsi="Lato"/>
                <w:sz w:val="22"/>
                <w:szCs w:val="22"/>
              </w:rPr>
              <w:t>a protected character</w:t>
            </w:r>
            <w:r w:rsidR="00D477CB" w:rsidRPr="2C477EE2">
              <w:rPr>
                <w:rFonts w:ascii="Lato" w:hAnsi="Lato"/>
                <w:sz w:val="22"/>
                <w:szCs w:val="22"/>
              </w:rPr>
              <w:t>istic</w:t>
            </w:r>
            <w:r w:rsidRPr="2C477EE2">
              <w:rPr>
                <w:rFonts w:ascii="Lato" w:hAnsi="Lato"/>
                <w:sz w:val="22"/>
                <w:szCs w:val="22"/>
              </w:rPr>
              <w:t xml:space="preserve"> but </w:t>
            </w:r>
            <w:r w:rsidR="00D477CB" w:rsidRPr="2C477EE2">
              <w:rPr>
                <w:rFonts w:ascii="Lato" w:hAnsi="Lato"/>
                <w:sz w:val="22"/>
                <w:szCs w:val="22"/>
              </w:rPr>
              <w:t xml:space="preserve">it </w:t>
            </w:r>
            <w:r w:rsidRPr="2C477EE2">
              <w:rPr>
                <w:rFonts w:ascii="Lato" w:hAnsi="Lato"/>
                <w:sz w:val="22"/>
                <w:szCs w:val="22"/>
              </w:rPr>
              <w:t xml:space="preserve">can be considered by an Employment Tribunal </w:t>
            </w:r>
            <w:r w:rsidR="00E915F3">
              <w:rPr>
                <w:rFonts w:ascii="Lato" w:hAnsi="Lato"/>
                <w:sz w:val="22"/>
                <w:szCs w:val="22"/>
              </w:rPr>
              <w:t>as other characteristics such as</w:t>
            </w:r>
            <w:r>
              <w:rPr>
                <w:rFonts w:ascii="Lato" w:hAnsi="Lato"/>
                <w:sz w:val="22"/>
                <w:szCs w:val="22"/>
              </w:rPr>
              <w:t xml:space="preserve"> </w:t>
            </w:r>
            <w:r w:rsidR="003C6813">
              <w:rPr>
                <w:rFonts w:ascii="Lato" w:hAnsi="Lato"/>
                <w:sz w:val="22"/>
                <w:szCs w:val="22"/>
              </w:rPr>
              <w:t>a</w:t>
            </w:r>
            <w:r w:rsidR="7D9828A3" w:rsidRPr="1FDEF408">
              <w:rPr>
                <w:rFonts w:ascii="Lato" w:hAnsi="Lato"/>
                <w:sz w:val="22"/>
                <w:szCs w:val="22"/>
              </w:rPr>
              <w:t>ge</w:t>
            </w:r>
            <w:r w:rsidR="7D9828A3" w:rsidRPr="6F4BDAD2">
              <w:rPr>
                <w:rFonts w:ascii="Lato" w:hAnsi="Lato"/>
                <w:sz w:val="22"/>
                <w:szCs w:val="22"/>
              </w:rPr>
              <w:t xml:space="preserve">, </w:t>
            </w:r>
            <w:r w:rsidR="7D9828A3" w:rsidRPr="39B0151C">
              <w:rPr>
                <w:rFonts w:ascii="Lato" w:hAnsi="Lato"/>
                <w:sz w:val="22"/>
                <w:szCs w:val="22"/>
              </w:rPr>
              <w:t>disability</w:t>
            </w:r>
            <w:r w:rsidR="7D9828A3" w:rsidRPr="004906F4">
              <w:rPr>
                <w:rFonts w:ascii="Lato" w:hAnsi="Lato"/>
                <w:sz w:val="22"/>
                <w:szCs w:val="22"/>
              </w:rPr>
              <w:t xml:space="preserve"> and sex</w:t>
            </w:r>
            <w:r w:rsidR="7D9828A3" w:rsidRPr="39B0151C">
              <w:rPr>
                <w:rFonts w:ascii="Lato" w:hAnsi="Lato"/>
                <w:sz w:val="22"/>
                <w:szCs w:val="22"/>
              </w:rPr>
              <w:t>.</w:t>
            </w:r>
          </w:p>
          <w:p w14:paraId="56A30580" w14:textId="410AFA9D" w:rsidR="00C17AE9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5D3D25FC" w14:textId="17AE09F2" w:rsidR="00C17AE9" w:rsidRDefault="005C4622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649B3AEF">
              <w:rPr>
                <w:rFonts w:ascii="Lato" w:hAnsi="Lato"/>
                <w:sz w:val="22"/>
                <w:szCs w:val="22"/>
              </w:rPr>
              <w:lastRenderedPageBreak/>
              <w:t xml:space="preserve">Managers are also </w:t>
            </w:r>
            <w:r w:rsidR="00922F64" w:rsidRPr="649B3AEF">
              <w:rPr>
                <w:rFonts w:ascii="Lato" w:hAnsi="Lato"/>
                <w:sz w:val="22"/>
                <w:szCs w:val="22"/>
              </w:rPr>
              <w:t xml:space="preserve">encouraged </w:t>
            </w:r>
            <w:r w:rsidR="00E337E6" w:rsidRPr="649B3AEF">
              <w:rPr>
                <w:rFonts w:ascii="Lato" w:hAnsi="Lato"/>
                <w:sz w:val="22"/>
                <w:szCs w:val="22"/>
              </w:rPr>
              <w:t>to provide reasonable adjustments fo</w:t>
            </w:r>
            <w:r w:rsidR="00E75D1B" w:rsidRPr="649B3AEF">
              <w:rPr>
                <w:rFonts w:ascii="Lato" w:hAnsi="Lato"/>
                <w:sz w:val="22"/>
                <w:szCs w:val="22"/>
              </w:rPr>
              <w:t>r those who experience acute m</w:t>
            </w:r>
            <w:r w:rsidR="00C17AE9" w:rsidRPr="649B3AEF">
              <w:rPr>
                <w:rFonts w:ascii="Lato" w:hAnsi="Lato"/>
                <w:sz w:val="22"/>
                <w:szCs w:val="22"/>
              </w:rPr>
              <w:t>enstrual health problems</w:t>
            </w:r>
            <w:r w:rsidR="00D15C92">
              <w:rPr>
                <w:rFonts w:ascii="Lato" w:hAnsi="Lato"/>
                <w:sz w:val="22"/>
                <w:szCs w:val="22"/>
              </w:rPr>
              <w:t>.</w:t>
            </w:r>
          </w:p>
          <w:p w14:paraId="7741B98D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BD" w14:textId="3A4D284A" w:rsidR="00C17AE9" w:rsidRPr="004B7068" w:rsidRDefault="00C17AE9" w:rsidP="00C17AE9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In general, male employees tend to reluctant to ask support even though the offers are in place.</w:t>
            </w:r>
          </w:p>
        </w:tc>
      </w:tr>
      <w:tr w:rsidR="00C17AE9" w:rsidRPr="004B7068" w14:paraId="39CA6BC4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Sexual orientation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1E7616C1" w:rsidR="00C17AE9" w:rsidRPr="004B7068" w:rsidRDefault="00C17AE9" w:rsidP="00C17AE9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Style w:val="normaltextrun"/>
                <w:rFonts w:ascii="Lato" w:hAnsi="Lato" w:cs="Segoe UI"/>
                <w:color w:val="000000"/>
                <w:sz w:val="22"/>
                <w:szCs w:val="22"/>
                <w:shd w:val="clear" w:color="auto" w:fill="FFFF00"/>
              </w:rPr>
              <w:t>Yes</w:t>
            </w:r>
            <w:r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1" w14:textId="3353A1F0" w:rsidR="00C17AE9" w:rsidRPr="004B7068" w:rsidRDefault="00C17AE9" w:rsidP="00C17AE9">
            <w:pPr>
              <w:spacing w:line="276" w:lineRule="auto"/>
              <w:rPr>
                <w:rFonts w:ascii="Lato" w:hAnsi="Lato"/>
              </w:rPr>
            </w:pPr>
            <w:r w:rsidRPr="13097EF3">
              <w:rPr>
                <w:rStyle w:val="normaltextrun"/>
                <w:rFonts w:ascii="Lato" w:hAnsi="Lato" w:cs="Segoe UI"/>
                <w:color w:val="000000" w:themeColor="text1"/>
                <w:sz w:val="22"/>
                <w:szCs w:val="22"/>
              </w:rPr>
              <w:t>This Policy and Procedure applies fairly to all employees regardless of their sexual orientation.</w:t>
            </w:r>
            <w:r w:rsidRPr="13097EF3">
              <w:rPr>
                <w:rStyle w:val="eop"/>
                <w:rFonts w:ascii="Lato" w:hAnsi="Lato" w:cs="Segoe U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2" w14:textId="2F11F705" w:rsidR="00C17AE9" w:rsidRPr="004B7068" w:rsidRDefault="004438DA" w:rsidP="00C17AE9">
            <w:pPr>
              <w:spacing w:line="276" w:lineRule="auto"/>
              <w:jc w:val="center"/>
              <w:rPr>
                <w:rFonts w:ascii="Lato" w:hAnsi="Lato"/>
              </w:rPr>
            </w:pPr>
            <w:r w:rsidRPr="1A586899">
              <w:rPr>
                <w:rStyle w:val="normaltextrun"/>
                <w:shd w:val="clear" w:color="auto" w:fill="FFFF00"/>
              </w:rPr>
              <w:t>Yes</w:t>
            </w:r>
            <w:r w:rsidR="00C17AE9">
              <w:rPr>
                <w:rStyle w:val="eop"/>
                <w:rFonts w:ascii="Lato" w:hAnsi="Lato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3" w14:textId="7D7037C3" w:rsidR="00C17AE9" w:rsidRPr="004B7068" w:rsidRDefault="008D23CB" w:rsidP="00C17AE9">
            <w:pPr>
              <w:spacing w:line="276" w:lineRule="auto"/>
              <w:rPr>
                <w:rFonts w:ascii="Lato" w:eastAsia="Lato" w:hAnsi="Lato" w:cs="Lato"/>
                <w:sz w:val="22"/>
                <w:szCs w:val="22"/>
              </w:rPr>
            </w:pPr>
            <w:r w:rsidRPr="6B975DC4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E</w:t>
            </w:r>
            <w:r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mployees</w:t>
            </w:r>
            <w:r w:rsidR="00224D5F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 may be reluctant to seek reasonable </w:t>
            </w:r>
            <w:r w:rsidR="00A46829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adjustments in relation to their sexual orientation because of fear of sti</w:t>
            </w:r>
            <w:r w:rsidR="00641B6A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gma</w:t>
            </w:r>
            <w:r w:rsidR="00082642" w:rsidRPr="0605CEC5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 and prejudice</w:t>
            </w:r>
            <w:r w:rsidR="00C17AE9" w:rsidRPr="6B975DC4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.</w:t>
            </w:r>
            <w:r w:rsidR="00C17AE9" w:rsidRPr="6B975DC4">
              <w:rPr>
                <w:rStyle w:val="eop"/>
                <w:rFonts w:ascii="Lato" w:eastAsia="Lato" w:hAnsi="Lato" w:cs="Lato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68BC2B9" w14:textId="68493C7F" w:rsidR="003E0686" w:rsidRPr="004B7068" w:rsidRDefault="003E0686" w:rsidP="00F72963">
      <w:pPr>
        <w:spacing w:after="0"/>
        <w:rPr>
          <w:rFonts w:ascii="Lato" w:hAnsi="Lato"/>
        </w:rPr>
      </w:pPr>
    </w:p>
    <w:p w14:paraId="5CA2B0F9" w14:textId="77777777" w:rsidR="00073106" w:rsidRPr="004B7068" w:rsidRDefault="00073106" w:rsidP="00F72963">
      <w:pPr>
        <w:spacing w:after="0"/>
        <w:rPr>
          <w:rFonts w:ascii="Lato" w:hAnsi="Lato"/>
        </w:rPr>
      </w:pPr>
    </w:p>
    <w:tbl>
      <w:tblPr>
        <w:tblStyle w:val="TableGrid"/>
        <w:tblW w:w="14668" w:type="dxa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470"/>
        <w:gridCol w:w="4984"/>
      </w:tblGrid>
      <w:tr w:rsidR="00073106" w:rsidRPr="004B7068" w14:paraId="72E2600B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Other</w:t>
            </w:r>
          </w:p>
          <w:p w14:paraId="16F0808B" w14:textId="7C6C274F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characteristic</w:t>
            </w:r>
          </w:p>
          <w:p w14:paraId="721D21B7" w14:textId="1A45775D" w:rsidR="003E0686" w:rsidRPr="009A7BF3" w:rsidRDefault="003E0686" w:rsidP="00777B45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  <w:sz w:val="20"/>
              </w:rPr>
              <w:t>See Note 7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Potential</w:t>
            </w:r>
          </w:p>
          <w:p w14:paraId="62A355AD" w14:textId="056AA2D8" w:rsidR="003E0686" w:rsidRPr="009A7BF3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b/>
              </w:rPr>
            </w:pPr>
            <w:r w:rsidRPr="009A7BF3">
              <w:rPr>
                <w:rFonts w:ascii="Lato" w:hAnsi="Lato"/>
                <w:b/>
              </w:rPr>
              <w:t>Positive Impact Y/N</w:t>
            </w:r>
          </w:p>
        </w:tc>
        <w:tc>
          <w:tcPr>
            <w:tcW w:w="4145" w:type="dxa"/>
            <w:shd w:val="clear" w:color="auto" w:fill="FDE9D9" w:themeFill="accent6" w:themeFillTint="33"/>
            <w:vAlign w:val="center"/>
          </w:tcPr>
          <w:p w14:paraId="2F1AB2C7" w14:textId="66F5E69F" w:rsidR="003E0686" w:rsidRPr="009A7BF3" w:rsidRDefault="003E0686" w:rsidP="00F72963">
            <w:pPr>
              <w:spacing w:line="276" w:lineRule="auto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Details of Expected Positive Impact</w:t>
            </w:r>
          </w:p>
        </w:tc>
        <w:tc>
          <w:tcPr>
            <w:tcW w:w="1470" w:type="dxa"/>
            <w:shd w:val="clear" w:color="auto" w:fill="FDE9D9" w:themeFill="accent6" w:themeFillTint="33"/>
            <w:vAlign w:val="center"/>
          </w:tcPr>
          <w:p w14:paraId="2E494978" w14:textId="029D5DC6" w:rsidR="003E0686" w:rsidRPr="009A7BF3" w:rsidRDefault="003E0686" w:rsidP="00F72963">
            <w:pPr>
              <w:spacing w:line="276" w:lineRule="auto"/>
              <w:jc w:val="center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Potential Negative Impact Y/N</w:t>
            </w:r>
          </w:p>
        </w:tc>
        <w:tc>
          <w:tcPr>
            <w:tcW w:w="4984" w:type="dxa"/>
            <w:shd w:val="clear" w:color="auto" w:fill="FDE9D9" w:themeFill="accent6" w:themeFillTint="33"/>
            <w:vAlign w:val="center"/>
          </w:tcPr>
          <w:p w14:paraId="4C945DE1" w14:textId="6A2319A4" w:rsidR="003E0686" w:rsidRPr="009A7BF3" w:rsidRDefault="003E0686" w:rsidP="00F72963">
            <w:pPr>
              <w:spacing w:line="276" w:lineRule="auto"/>
              <w:rPr>
                <w:rFonts w:ascii="Lato" w:hAnsi="Lato"/>
                <w:b/>
                <w:szCs w:val="20"/>
              </w:rPr>
            </w:pPr>
            <w:r w:rsidRPr="009A7BF3">
              <w:rPr>
                <w:rFonts w:ascii="Lato" w:hAnsi="Lato"/>
                <w:b/>
              </w:rPr>
              <w:t>Details of Expected Negative Impact</w:t>
            </w:r>
          </w:p>
        </w:tc>
      </w:tr>
      <w:tr w:rsidR="003E0686" w:rsidRPr="004B7068" w14:paraId="39CA6BCB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Social deprivation</w:t>
            </w:r>
          </w:p>
          <w:p w14:paraId="39CA6BC6" w14:textId="09CAE40A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012FB1E5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C8" w14:textId="5A2B3675" w:rsidR="003E0686" w:rsidRPr="004B7068" w:rsidRDefault="007A4E52" w:rsidP="00F72963">
            <w:pPr>
              <w:spacing w:line="276" w:lineRule="auto"/>
              <w:rPr>
                <w:rFonts w:ascii="Lato" w:hAnsi="Lato"/>
                <w:szCs w:val="20"/>
              </w:rPr>
            </w:pPr>
            <w:r>
              <w:rPr>
                <w:rFonts w:ascii="Lato" w:hAnsi="Lato"/>
                <w:sz w:val="22"/>
                <w:szCs w:val="22"/>
              </w:rPr>
              <w:t>Access to Work is regularly used to support new employees, and existing employees who develop a disability, in the workplace</w:t>
            </w:r>
            <w:r w:rsidR="008E7C73" w:rsidRPr="004B7068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C9" w14:textId="17B64559" w:rsidR="003E0686" w:rsidRPr="004B7068" w:rsidRDefault="007B6016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CA" w14:textId="2FF8C1FE" w:rsidR="003E0686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The reasonable adjustment may improve their work conditions but they may worry about the cost.</w:t>
            </w:r>
            <w:r w:rsidR="007A4E52">
              <w:rPr>
                <w:rFonts w:ascii="Lato" w:hAnsi="Lato"/>
                <w:sz w:val="22"/>
                <w:szCs w:val="22"/>
              </w:rPr>
              <w:t xml:space="preserve">  Costs of adjustments are met by the employer or A</w:t>
            </w:r>
            <w:r w:rsidR="00FC390C">
              <w:rPr>
                <w:rFonts w:ascii="Lato" w:hAnsi="Lato"/>
                <w:sz w:val="22"/>
                <w:szCs w:val="22"/>
              </w:rPr>
              <w:t xml:space="preserve">ccess to </w:t>
            </w:r>
            <w:r w:rsidR="007A4E52">
              <w:rPr>
                <w:rFonts w:ascii="Lato" w:hAnsi="Lato"/>
                <w:sz w:val="22"/>
                <w:szCs w:val="22"/>
              </w:rPr>
              <w:t>W</w:t>
            </w:r>
            <w:r w:rsidR="00FC390C">
              <w:rPr>
                <w:rFonts w:ascii="Lato" w:hAnsi="Lato"/>
                <w:sz w:val="22"/>
                <w:szCs w:val="22"/>
              </w:rPr>
              <w:t>ork</w:t>
            </w:r>
            <w:r w:rsidR="007A4E52">
              <w:rPr>
                <w:rFonts w:ascii="Lato" w:hAnsi="Lato"/>
                <w:sz w:val="22"/>
                <w:szCs w:val="22"/>
              </w:rPr>
              <w:t xml:space="preserve"> so the employee is not required to contribute financially.</w:t>
            </w:r>
          </w:p>
        </w:tc>
      </w:tr>
      <w:tr w:rsidR="003E0686" w:rsidRPr="004B7068" w14:paraId="39CA6BD1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Care Experienced people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5E97DA0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CE" w14:textId="6E5E13A5" w:rsidR="003E0686" w:rsidRPr="004B7068" w:rsidRDefault="0003490F" w:rsidP="00F72963">
            <w:pPr>
              <w:spacing w:line="276" w:lineRule="auto"/>
              <w:rPr>
                <w:rFonts w:ascii="Lato" w:hAnsi="Lato"/>
                <w:szCs w:val="20"/>
              </w:rPr>
            </w:pPr>
            <w:r w:rsidRPr="004B7068">
              <w:rPr>
                <w:rStyle w:val="normaltextrun"/>
                <w:rFonts w:ascii="Lato" w:hAnsi="Lato"/>
                <w:color w:val="000000"/>
                <w:sz w:val="22"/>
                <w:szCs w:val="22"/>
                <w:shd w:val="clear" w:color="auto" w:fill="FFFFFF"/>
              </w:rPr>
              <w:t>The College will ensure that all employees will be able to access support.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CF" w14:textId="2B5B5A22" w:rsidR="003E0686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D0" w14:textId="1D666DE2" w:rsidR="003E0686" w:rsidRPr="004B7068" w:rsidRDefault="00DD25C3" w:rsidP="00F72963">
            <w:pPr>
              <w:spacing w:line="276" w:lineRule="auto"/>
              <w:rPr>
                <w:rFonts w:ascii="Lato" w:hAnsi="Lato"/>
              </w:rPr>
            </w:pPr>
            <w:r w:rsidRPr="012AA828">
              <w:rPr>
                <w:rFonts w:ascii="Lato" w:hAnsi="Lato"/>
                <w:sz w:val="22"/>
                <w:szCs w:val="22"/>
              </w:rPr>
              <w:t>The potential disruptive upbringing may impact their mental statu</w:t>
            </w:r>
            <w:r w:rsidRPr="1E22BD2E">
              <w:rPr>
                <w:rFonts w:ascii="Lato" w:hAnsi="Lato"/>
                <w:sz w:val="22"/>
                <w:szCs w:val="22"/>
              </w:rPr>
              <w:t>s,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="0003490F" w:rsidRPr="004B7068">
              <w:rPr>
                <w:rFonts w:ascii="Lato" w:hAnsi="Lato"/>
                <w:sz w:val="22"/>
                <w:szCs w:val="22"/>
              </w:rPr>
              <w:t xml:space="preserve">but 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they may not be aware of </w:t>
            </w:r>
            <w:r w:rsidR="0003490F" w:rsidRPr="004B7068">
              <w:rPr>
                <w:rFonts w:ascii="Lato" w:hAnsi="Lato"/>
                <w:sz w:val="22"/>
                <w:szCs w:val="22"/>
              </w:rPr>
              <w:t xml:space="preserve">this policy and procedure </w:t>
            </w:r>
            <w:r w:rsidRPr="004B7068">
              <w:rPr>
                <w:rFonts w:ascii="Lato" w:hAnsi="Lato"/>
                <w:sz w:val="22"/>
                <w:szCs w:val="22"/>
              </w:rPr>
              <w:t>and not seek support.</w:t>
            </w:r>
          </w:p>
        </w:tc>
      </w:tr>
      <w:tr w:rsidR="003E0686" w:rsidRPr="004B7068" w14:paraId="39CA6BD7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4B7068" w:rsidRDefault="003E0686" w:rsidP="00F7296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lastRenderedPageBreak/>
              <w:t>People with caring responsibilities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3817ED58" w:rsidR="003E0686" w:rsidRPr="004B7068" w:rsidRDefault="0003490F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Yes</w:t>
            </w:r>
          </w:p>
        </w:tc>
        <w:tc>
          <w:tcPr>
            <w:tcW w:w="4145" w:type="dxa"/>
            <w:shd w:val="clear" w:color="auto" w:fill="FFFFFF" w:themeFill="background1"/>
          </w:tcPr>
          <w:p w14:paraId="39CA6BD4" w14:textId="425A2E69" w:rsidR="003E0686" w:rsidRPr="004B7068" w:rsidRDefault="0003490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This procedure explains both physical and non-physical adjustments</w:t>
            </w:r>
            <w:r w:rsidR="008E7C73" w:rsidRPr="004B7068">
              <w:rPr>
                <w:rFonts w:ascii="Lato" w:hAnsi="Lato"/>
                <w:sz w:val="22"/>
                <w:szCs w:val="22"/>
              </w:rPr>
              <w:t>, that may help their circumstances to improve.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shd w:val="clear" w:color="auto" w:fill="FFFFFF" w:themeFill="background1"/>
          </w:tcPr>
          <w:p w14:paraId="39CA6BD5" w14:textId="0B5D4756" w:rsidR="003E0686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Yes</w:t>
            </w:r>
          </w:p>
        </w:tc>
        <w:tc>
          <w:tcPr>
            <w:tcW w:w="4984" w:type="dxa"/>
            <w:shd w:val="clear" w:color="auto" w:fill="FFFFFF" w:themeFill="background1"/>
          </w:tcPr>
          <w:p w14:paraId="39CA6BD6" w14:textId="7FF9A7D6" w:rsidR="003E0686" w:rsidRPr="004B7068" w:rsidRDefault="00DD25C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Those employee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or job applicant</w:t>
            </w:r>
            <w:r w:rsidR="000F38D6" w:rsidRPr="004B7068">
              <w:rPr>
                <w:rFonts w:ascii="Lato" w:hAnsi="Lato"/>
                <w:sz w:val="22"/>
                <w:szCs w:val="22"/>
              </w:rPr>
              <w:t>s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are more vulnerable to mental illness as it may</w:t>
            </w:r>
            <w:r w:rsidR="006A78F3" w:rsidRPr="004B7068">
              <w:rPr>
                <w:rFonts w:ascii="Lato" w:hAnsi="Lato"/>
                <w:sz w:val="22"/>
                <w:szCs w:val="22"/>
              </w:rPr>
              <w:t xml:space="preserve"> find it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difficult to </w:t>
            </w:r>
            <w:r w:rsidR="007A4E52">
              <w:rPr>
                <w:rFonts w:ascii="Lato" w:hAnsi="Lato"/>
                <w:sz w:val="22"/>
                <w:szCs w:val="22"/>
              </w:rPr>
              <w:t>manage their</w:t>
            </w:r>
            <w:r w:rsidRPr="004B7068">
              <w:rPr>
                <w:rFonts w:ascii="Lato" w:hAnsi="Lato"/>
                <w:sz w:val="22"/>
                <w:szCs w:val="22"/>
              </w:rPr>
              <w:t xml:space="preserve"> work life balance.</w:t>
            </w:r>
          </w:p>
        </w:tc>
      </w:tr>
      <w:tr w:rsidR="006E0572" w:rsidRPr="004B7068" w14:paraId="2EA4ACAD" w14:textId="77777777" w:rsidTr="012AA828">
        <w:trPr>
          <w:trHeight w:val="1269"/>
        </w:trPr>
        <w:tc>
          <w:tcPr>
            <w:tcW w:w="26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4B7068" w:rsidRDefault="006E0572" w:rsidP="00073106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Any other groups that need to be taken in consideration?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6AAFCFFC" w:rsidR="006E0572" w:rsidRPr="004B7068" w:rsidRDefault="00DD25C3" w:rsidP="00AE0F0A">
            <w:pPr>
              <w:pStyle w:val="NoSpacing"/>
              <w:spacing w:line="276" w:lineRule="auto"/>
              <w:jc w:val="center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No</w:t>
            </w:r>
          </w:p>
        </w:tc>
        <w:tc>
          <w:tcPr>
            <w:tcW w:w="4145" w:type="dxa"/>
            <w:shd w:val="clear" w:color="auto" w:fill="FFFFFF" w:themeFill="background1"/>
          </w:tcPr>
          <w:p w14:paraId="6E0267E5" w14:textId="77777777" w:rsidR="006E0572" w:rsidRPr="004B7068" w:rsidRDefault="006E0572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6D58A982" w14:textId="02F39D42" w:rsidR="006E0572" w:rsidRPr="004B7068" w:rsidRDefault="00DD25C3" w:rsidP="00F72963">
            <w:pPr>
              <w:spacing w:line="276" w:lineRule="auto"/>
              <w:jc w:val="center"/>
              <w:rPr>
                <w:rFonts w:ascii="Lato" w:hAnsi="Lato"/>
                <w:szCs w:val="20"/>
              </w:rPr>
            </w:pPr>
            <w:r w:rsidRPr="004B7068">
              <w:rPr>
                <w:rFonts w:ascii="Lato" w:hAnsi="Lato"/>
                <w:szCs w:val="20"/>
              </w:rPr>
              <w:t>No</w:t>
            </w:r>
          </w:p>
        </w:tc>
        <w:tc>
          <w:tcPr>
            <w:tcW w:w="4984" w:type="dxa"/>
            <w:shd w:val="clear" w:color="auto" w:fill="FFFFFF" w:themeFill="background1"/>
          </w:tcPr>
          <w:p w14:paraId="7D6BE106" w14:textId="77777777" w:rsidR="006E0572" w:rsidRPr="004B7068" w:rsidRDefault="006E0572" w:rsidP="00F72963">
            <w:pPr>
              <w:spacing w:line="276" w:lineRule="auto"/>
              <w:rPr>
                <w:rFonts w:ascii="Lato" w:hAnsi="Lato"/>
                <w:szCs w:val="20"/>
              </w:rPr>
            </w:pPr>
          </w:p>
        </w:tc>
      </w:tr>
    </w:tbl>
    <w:p w14:paraId="48A5F553" w14:textId="77777777" w:rsidR="00F72963" w:rsidRPr="004B7068" w:rsidRDefault="00F72963" w:rsidP="00F72963">
      <w:pPr>
        <w:tabs>
          <w:tab w:val="left" w:pos="13404"/>
        </w:tabs>
        <w:spacing w:after="0"/>
        <w:rPr>
          <w:rFonts w:ascii="Lato" w:hAnsi="Lato"/>
          <w:b/>
        </w:rPr>
      </w:pPr>
    </w:p>
    <w:p w14:paraId="70F84BEA" w14:textId="77777777" w:rsidR="00FB7135" w:rsidRPr="004B7068" w:rsidRDefault="00FB7135">
      <w:pPr>
        <w:rPr>
          <w:rFonts w:ascii="Lato" w:hAnsi="Lato"/>
          <w:b/>
        </w:rPr>
      </w:pPr>
      <w:r w:rsidRPr="004B7068">
        <w:rPr>
          <w:rFonts w:ascii="Lato" w:hAnsi="Lato"/>
          <w:b/>
        </w:rPr>
        <w:br w:type="page"/>
      </w:r>
    </w:p>
    <w:p w14:paraId="39CA6BD9" w14:textId="32E40749" w:rsidR="00106EAB" w:rsidRPr="004B7068" w:rsidRDefault="00F154F9" w:rsidP="00F72963">
      <w:pPr>
        <w:tabs>
          <w:tab w:val="left" w:pos="13404"/>
        </w:tabs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lastRenderedPageBreak/>
        <w:t>Step</w:t>
      </w:r>
      <w:r w:rsidR="00C91BE9" w:rsidRPr="004B7068">
        <w:rPr>
          <w:rFonts w:ascii="Lato" w:hAnsi="Lato"/>
          <w:b/>
        </w:rPr>
        <w:t xml:space="preserve"> </w:t>
      </w:r>
      <w:r w:rsidR="003E0686" w:rsidRPr="004B7068">
        <w:rPr>
          <w:rFonts w:ascii="Lato" w:hAnsi="Lato"/>
          <w:b/>
        </w:rPr>
        <w:t>4</w:t>
      </w:r>
      <w:r w:rsidR="00850631" w:rsidRPr="004B7068">
        <w:rPr>
          <w:rFonts w:ascii="Lato" w:hAnsi="Lato"/>
          <w:b/>
        </w:rPr>
        <w:t xml:space="preserve"> – Actin</w:t>
      </w:r>
      <w:r w:rsidR="00F7144E" w:rsidRPr="004B7068">
        <w:rPr>
          <w:rFonts w:ascii="Lato" w:hAnsi="Lato"/>
          <w:b/>
        </w:rPr>
        <w:t>g on</w:t>
      </w:r>
      <w:r w:rsidR="00850631" w:rsidRPr="004B7068">
        <w:rPr>
          <w:rFonts w:ascii="Lato" w:hAnsi="Lato"/>
          <w:b/>
        </w:rPr>
        <w:t xml:space="preserve"> the results of the assessment</w:t>
      </w:r>
      <w:r w:rsidR="00106EAB" w:rsidRPr="004B7068">
        <w:rPr>
          <w:rFonts w:ascii="Lato" w:hAnsi="Lato"/>
          <w:b/>
        </w:rPr>
        <w:t>.</w:t>
      </w:r>
      <w:r w:rsidR="00106EAB" w:rsidRPr="004B7068">
        <w:rPr>
          <w:rFonts w:ascii="Lato" w:hAnsi="Lato"/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2"/>
        <w:gridCol w:w="10986"/>
      </w:tblGrid>
      <w:tr w:rsidR="006D3F43" w:rsidRPr="004B7068" w14:paraId="39CA6BDE" w14:textId="77777777" w:rsidTr="009A7BF3">
        <w:trPr>
          <w:trHeight w:val="1474"/>
        </w:trPr>
        <w:tc>
          <w:tcPr>
            <w:tcW w:w="1255" w:type="pct"/>
            <w:shd w:val="clear" w:color="auto" w:fill="FDE9D9" w:themeFill="accent6" w:themeFillTint="33"/>
            <w:vAlign w:val="center"/>
          </w:tcPr>
          <w:p w14:paraId="39CA6BDB" w14:textId="77777777" w:rsidR="006D3F43" w:rsidRPr="004B7068" w:rsidRDefault="006D3F4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What actions can be taken or amendments made to policy to reduce the negative impact?</w:t>
            </w:r>
          </w:p>
          <w:p w14:paraId="39CA6BDC" w14:textId="77777777" w:rsidR="00D77EBC" w:rsidRPr="004B7068" w:rsidRDefault="00C76212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  <w:sz w:val="20"/>
              </w:rPr>
              <w:t>See note 8</w:t>
            </w:r>
          </w:p>
        </w:tc>
        <w:tc>
          <w:tcPr>
            <w:tcW w:w="3745" w:type="pct"/>
            <w:shd w:val="clear" w:color="auto" w:fill="FFFFFF" w:themeFill="background1"/>
          </w:tcPr>
          <w:p w14:paraId="7DCF8C84" w14:textId="24E8F8A7" w:rsidR="008E7C73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 xml:space="preserve">First of all, this is a new policy and procedure, so ensure that this will be well publicised to all employees for </w:t>
            </w:r>
            <w:r w:rsidR="007659F3" w:rsidRPr="004B7068">
              <w:rPr>
                <w:rFonts w:ascii="Lato" w:hAnsi="Lato"/>
                <w:sz w:val="22"/>
                <w:szCs w:val="22"/>
              </w:rPr>
              <w:t xml:space="preserve">them to </w:t>
            </w:r>
            <w:r w:rsidRPr="004B7068">
              <w:rPr>
                <w:rFonts w:ascii="Lato" w:hAnsi="Lato"/>
                <w:sz w:val="22"/>
                <w:szCs w:val="22"/>
              </w:rPr>
              <w:t>understand their right and processes fully.</w:t>
            </w:r>
          </w:p>
          <w:p w14:paraId="4BA01165" w14:textId="77777777" w:rsidR="008E7C73" w:rsidRPr="004B7068" w:rsidRDefault="008E7C7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DD" w14:textId="4EB9C1C4" w:rsidR="006D3F43" w:rsidRPr="004B7068" w:rsidRDefault="007659F3" w:rsidP="009A7B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Managers will be trained in the implementation of this policy and procedure.</w:t>
            </w:r>
            <w:r w:rsidR="008E7C73" w:rsidRPr="004B7068">
              <w:rPr>
                <w:rFonts w:ascii="Lato" w:hAnsi="Lato"/>
                <w:sz w:val="22"/>
                <w:szCs w:val="22"/>
              </w:rPr>
              <w:t xml:space="preserve"> </w:t>
            </w:r>
            <w:r w:rsidRPr="004B7068">
              <w:rPr>
                <w:rFonts w:ascii="Lato" w:hAnsi="Lato"/>
                <w:sz w:val="22"/>
                <w:szCs w:val="22"/>
              </w:rPr>
              <w:t>The College also provides variety of related training as maintaining knowledge about diversity and disability is vital to eliminate any discrimination against affected employees and job candidates.</w:t>
            </w:r>
          </w:p>
        </w:tc>
      </w:tr>
      <w:tr w:rsidR="007659F3" w:rsidRPr="004B7068" w14:paraId="39CA6BE1" w14:textId="77777777" w:rsidTr="009A7BF3">
        <w:trPr>
          <w:trHeight w:val="1474"/>
        </w:trPr>
        <w:tc>
          <w:tcPr>
            <w:tcW w:w="1255" w:type="pct"/>
            <w:shd w:val="clear" w:color="auto" w:fill="FDE9D9" w:themeFill="accent6" w:themeFillTint="33"/>
            <w:vAlign w:val="center"/>
          </w:tcPr>
          <w:p w14:paraId="39CA6BDF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Is there a need to address any gaps in evidence?</w:t>
            </w:r>
          </w:p>
        </w:tc>
        <w:tc>
          <w:tcPr>
            <w:tcW w:w="3745" w:type="pct"/>
            <w:shd w:val="clear" w:color="auto" w:fill="FFFFFF" w:themeFill="background1"/>
          </w:tcPr>
          <w:p w14:paraId="09614D2C" w14:textId="2E9BE35C" w:rsidR="007659F3" w:rsidRPr="004B7068" w:rsidRDefault="007659F3" w:rsidP="007659F3">
            <w:pPr>
              <w:pStyle w:val="paragraph"/>
              <w:spacing w:before="0" w:beforeAutospacing="0" w:after="0" w:afterAutospacing="0"/>
              <w:textAlignment w:val="baseline"/>
              <w:divId w:val="1666856236"/>
              <w:rPr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Going forward HR can monitor the protected characteristics of those employees who are managed/supported through this policy and procedure</w:t>
            </w:r>
            <w:r w:rsidR="00BA3D3D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,</w:t>
            </w: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and review and identify if particular groups are disproportionately being affected.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  <w:p w14:paraId="39CA6BE0" w14:textId="2E6C0EF7" w:rsidR="007659F3" w:rsidRPr="007A4E52" w:rsidRDefault="007659F3" w:rsidP="007A4E5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59159349"/>
              <w:rPr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4" w14:textId="77777777" w:rsidTr="009A7BF3">
        <w:trPr>
          <w:trHeight w:val="1108"/>
        </w:trPr>
        <w:tc>
          <w:tcPr>
            <w:tcW w:w="1255" w:type="pct"/>
            <w:shd w:val="clear" w:color="auto" w:fill="FDE9D9" w:themeFill="accent6" w:themeFillTint="33"/>
          </w:tcPr>
          <w:p w14:paraId="39CA6BE2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How will equality be advanced/ good relations be fostered?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3" w14:textId="2D6E0E93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This Policy and procedure </w:t>
            </w:r>
            <w:proofErr w:type="gramStart"/>
            <w:r w:rsidR="005C6A0C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provides</w:t>
            </w:r>
            <w:proofErr w:type="gramEnd"/>
            <w:r w:rsidR="005C6A0C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 </w:t>
            </w:r>
            <w:r w:rsidR="009A1714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 xml:space="preserve">a detailed and step by step guidance of reasonable adjustments. By receiving </w:t>
            </w:r>
            <w:r w:rsidR="00391333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a</w:t>
            </w:r>
            <w:r w:rsidR="00391333" w:rsidRPr="004B7068">
              <w:rPr>
                <w:rStyle w:val="normaltextrun"/>
                <w:rFonts w:ascii="Lato" w:hAnsi="Lato" w:cs="Segoe UI"/>
              </w:rPr>
              <w:t xml:space="preserve"> </w:t>
            </w:r>
            <w:r w:rsidR="009A1714"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variety of relevant training, managers will fully understand for the implication of this policy and procedure.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7" w14:textId="77777777" w:rsidTr="009A7BF3">
        <w:trPr>
          <w:trHeight w:val="713"/>
        </w:trPr>
        <w:tc>
          <w:tcPr>
            <w:tcW w:w="1255" w:type="pct"/>
            <w:shd w:val="clear" w:color="auto" w:fill="FDE9D9" w:themeFill="accent6" w:themeFillTint="33"/>
          </w:tcPr>
          <w:p w14:paraId="39CA6BE5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  <w:sz w:val="16"/>
                <w:szCs w:val="16"/>
              </w:rPr>
            </w:pPr>
            <w:r w:rsidRPr="004B7068">
              <w:rPr>
                <w:rFonts w:ascii="Lato" w:hAnsi="Lato"/>
              </w:rPr>
              <w:t xml:space="preserve">Who has been involved in carrying out this assessment? 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6" w14:textId="298F2196" w:rsidR="007659F3" w:rsidRPr="004B7068" w:rsidRDefault="007659F3" w:rsidP="007659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HR team.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BEA" w14:textId="77777777" w:rsidTr="009A7BF3">
        <w:trPr>
          <w:trHeight w:val="978"/>
        </w:trPr>
        <w:tc>
          <w:tcPr>
            <w:tcW w:w="1255" w:type="pct"/>
            <w:shd w:val="clear" w:color="auto" w:fill="FDE9D9" w:themeFill="accent6" w:themeFillTint="33"/>
          </w:tcPr>
          <w:p w14:paraId="39CA6BE8" w14:textId="77777777" w:rsidR="007659F3" w:rsidRPr="004B7068" w:rsidRDefault="007659F3" w:rsidP="009A7B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If you cannot fully review the impact now, what else must be done, by/with whom and why?</w:t>
            </w:r>
          </w:p>
        </w:tc>
        <w:tc>
          <w:tcPr>
            <w:tcW w:w="3745" w:type="pct"/>
            <w:shd w:val="clear" w:color="auto" w:fill="FFFFFF" w:themeFill="background1"/>
          </w:tcPr>
          <w:p w14:paraId="39CA6BE9" w14:textId="79506D77" w:rsidR="007659F3" w:rsidRPr="004B7068" w:rsidRDefault="007659F3" w:rsidP="007659F3">
            <w:pPr>
              <w:spacing w:line="276" w:lineRule="auto"/>
              <w:rPr>
                <w:rFonts w:ascii="Lato" w:hAnsi="Lato"/>
                <w:szCs w:val="16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See above comments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</w:tbl>
    <w:p w14:paraId="39CA6BEB" w14:textId="77777777" w:rsidR="006D3F43" w:rsidRPr="004B7068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4B7068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>decision</w:t>
            </w:r>
            <w:r w:rsidRPr="004B7068">
              <w:rPr>
                <w:rFonts w:ascii="Lato" w:hAnsi="Lato"/>
                <w:b/>
                <w:shd w:val="clear" w:color="auto" w:fill="FDE9D9" w:themeFill="accent6" w:themeFillTint="33"/>
              </w:rPr>
              <w:t xml:space="preserve">: </w:t>
            </w:r>
            <w:r w:rsidR="00174EC8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br/>
            </w:r>
            <w:r w:rsidR="009975A9" w:rsidRPr="004B7068">
              <w:rPr>
                <w:rFonts w:ascii="Lato" w:hAnsi="Lato"/>
                <w:b/>
                <w:shd w:val="clear" w:color="auto" w:fill="FDE9D9" w:themeFill="accent6" w:themeFillTint="33"/>
              </w:rPr>
              <w:br/>
            </w:r>
            <w:r w:rsidR="00C9206B" w:rsidRPr="004B7068">
              <w:rPr>
                <w:rFonts w:ascii="Lato" w:hAnsi="Lato"/>
                <w:shd w:val="clear" w:color="auto" w:fill="FDE9D9" w:themeFill="accent6" w:themeFillTint="33"/>
              </w:rPr>
              <w:t>(</w:t>
            </w:r>
            <w:r w:rsidR="00C07BE4" w:rsidRPr="004B7068">
              <w:rPr>
                <w:rFonts w:ascii="Lato" w:hAnsi="Lato"/>
                <w:shd w:val="clear" w:color="auto" w:fill="FDE9D9" w:themeFill="accent6" w:themeFillTint="33"/>
              </w:rPr>
              <w:t>place an x against relevant outcome</w:t>
            </w:r>
            <w:r w:rsidR="00C9206B" w:rsidRPr="004B7068">
              <w:rPr>
                <w:rFonts w:ascii="Lato" w:hAnsi="Lato"/>
              </w:rPr>
              <w:t>)</w:t>
            </w:r>
            <w:r w:rsidR="00FC6575" w:rsidRPr="004B7068">
              <w:rPr>
                <w:rFonts w:ascii="Lato" w:hAnsi="Lato"/>
                <w:b/>
              </w:rPr>
              <w:t xml:space="preserve"> </w:t>
            </w:r>
          </w:p>
          <w:p w14:paraId="39CA6BEE" w14:textId="77777777" w:rsidR="002F31D7" w:rsidRPr="004B7068" w:rsidRDefault="002F31D7" w:rsidP="00F72963">
            <w:pPr>
              <w:spacing w:line="276" w:lineRule="auto"/>
              <w:rPr>
                <w:rFonts w:ascii="Lato" w:hAnsi="Lato"/>
                <w:color w:val="FFFFFF" w:themeColor="background1"/>
              </w:rPr>
            </w:pPr>
            <w:r w:rsidRPr="004B7068">
              <w:rPr>
                <w:rFonts w:ascii="Lato" w:hAnsi="Lato"/>
                <w:sz w:val="20"/>
              </w:rPr>
              <w:t xml:space="preserve">See note </w:t>
            </w:r>
            <w:r w:rsidR="00C76212" w:rsidRPr="004B7068">
              <w:rPr>
                <w:rFonts w:ascii="Lato" w:hAnsi="Lato"/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4B7068" w:rsidRDefault="00C81A1C" w:rsidP="009B759A">
            <w:pPr>
              <w:spacing w:line="276" w:lineRule="auto"/>
              <w:ind w:left="1450" w:hanging="1417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1</w:t>
            </w:r>
            <w:r w:rsidR="00976A7A" w:rsidRPr="004B7068">
              <w:rPr>
                <w:rFonts w:ascii="Lato" w:hAnsi="Lato"/>
              </w:rPr>
              <w:t xml:space="preserve">: </w:t>
            </w:r>
            <w:r w:rsidR="009B759A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Proceed –</w:t>
            </w:r>
            <w:r w:rsidR="00DD267E" w:rsidRP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no potential identified for discrimination or adverse impact, and all opportunities to</w:t>
            </w:r>
            <w:r w:rsidR="00976A7A" w:rsidRPr="004B7068">
              <w:rPr>
                <w:rFonts w:ascii="Lato" w:hAnsi="Lato"/>
              </w:rPr>
              <w:t xml:space="preserve"> </w:t>
            </w:r>
            <w:r w:rsidRPr="004B7068">
              <w:rPr>
                <w:rFonts w:ascii="Lato" w:hAnsi="Lato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C81A1C" w:rsidRPr="004B7068" w14:paraId="39CA6BF5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2</w:t>
            </w:r>
            <w:r w:rsidR="009B759A" w:rsidRPr="004B7068">
              <w:rPr>
                <w:rFonts w:ascii="Lato" w:hAnsi="Lato"/>
              </w:rPr>
              <w:t>:</w:t>
            </w:r>
            <w:r w:rsidR="009B759A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04FCDD21" w:rsidR="00C81A1C" w:rsidRPr="004B7068" w:rsidRDefault="673B948B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495AEFE1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4B7068" w14:paraId="39CA6BF9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3</w:t>
            </w:r>
            <w:r w:rsidR="00675548" w:rsidRPr="004B7068">
              <w:rPr>
                <w:rFonts w:ascii="Lato" w:hAnsi="Lato"/>
              </w:rPr>
              <w:t>:</w:t>
            </w:r>
            <w:r w:rsidR="00675548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4B7068" w14:paraId="39CA6BFD" w14:textId="77777777" w:rsidTr="495AEFE1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4B7068" w:rsidRDefault="00C81A1C" w:rsidP="00675548">
            <w:pPr>
              <w:spacing w:line="276" w:lineRule="auto"/>
              <w:ind w:left="1450" w:hanging="1450"/>
              <w:rPr>
                <w:rFonts w:ascii="Lato" w:hAnsi="Lato"/>
              </w:rPr>
            </w:pPr>
            <w:r w:rsidRPr="004B7068">
              <w:rPr>
                <w:rFonts w:ascii="Lato" w:hAnsi="Lato"/>
              </w:rPr>
              <w:t>Outcome 4</w:t>
            </w:r>
            <w:r w:rsidR="00675548" w:rsidRPr="004B7068">
              <w:rPr>
                <w:rFonts w:ascii="Lato" w:hAnsi="Lato"/>
              </w:rPr>
              <w:t>:</w:t>
            </w:r>
            <w:r w:rsidR="00675548" w:rsidRPr="004B7068">
              <w:rPr>
                <w:rFonts w:ascii="Lato" w:hAnsi="Lato"/>
              </w:rPr>
              <w:tab/>
            </w:r>
            <w:r w:rsidRPr="004B7068">
              <w:rPr>
                <w:rFonts w:ascii="Lato" w:hAnsi="Lato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4B7068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4B7068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</w:rPr>
            </w:pPr>
            <w:r w:rsidRPr="004B7068">
              <w:rPr>
                <w:rFonts w:ascii="Lato" w:hAnsi="Lato"/>
              </w:rPr>
              <w:t xml:space="preserve">Any </w:t>
            </w:r>
            <w:r w:rsidR="00331C19" w:rsidRPr="004B7068">
              <w:rPr>
                <w:rFonts w:ascii="Lato" w:hAnsi="Lato"/>
              </w:rPr>
              <w:t>o</w:t>
            </w:r>
            <w:r w:rsidR="00473F86" w:rsidRPr="004B7068">
              <w:rPr>
                <w:rFonts w:ascii="Lato" w:hAnsi="Lato"/>
              </w:rPr>
              <w:t xml:space="preserve">ther </w:t>
            </w:r>
            <w:r w:rsidR="00331C19" w:rsidRPr="004B7068">
              <w:rPr>
                <w:rFonts w:ascii="Lato" w:hAnsi="Lato"/>
              </w:rPr>
              <w:t>r</w:t>
            </w:r>
            <w:r w:rsidR="00473F86" w:rsidRPr="004B7068">
              <w:rPr>
                <w:rFonts w:ascii="Lato" w:hAnsi="Lato"/>
              </w:rPr>
              <w:t>ecommendations?</w:t>
            </w:r>
            <w:r w:rsidR="00331C19" w:rsidRPr="004B7068">
              <w:rPr>
                <w:rFonts w:ascii="Lato" w:hAnsi="Lato"/>
              </w:rPr>
              <w:t xml:space="preserve">  </w:t>
            </w:r>
          </w:p>
        </w:tc>
      </w:tr>
      <w:tr w:rsidR="00473F86" w:rsidRPr="004B7068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4B7068" w:rsidRDefault="00F01FE0" w:rsidP="00F72963">
            <w:pPr>
              <w:spacing w:line="276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9CA6C02" w14:textId="77777777" w:rsidR="0070228B" w:rsidRPr="004B7068" w:rsidRDefault="0070228B" w:rsidP="00F72963">
      <w:pPr>
        <w:spacing w:after="0"/>
        <w:rPr>
          <w:rFonts w:ascii="Lato" w:hAnsi="Lato"/>
        </w:rPr>
      </w:pPr>
    </w:p>
    <w:p w14:paraId="39CA6C03" w14:textId="0B5E0CF2" w:rsidR="005C1F2A" w:rsidRPr="004B7068" w:rsidRDefault="00F154F9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</w:t>
      </w:r>
      <w:r w:rsidR="00777F52" w:rsidRPr="004B7068">
        <w:rPr>
          <w:rFonts w:ascii="Lato" w:hAnsi="Lato"/>
          <w:b/>
        </w:rPr>
        <w:t xml:space="preserve"> </w:t>
      </w:r>
      <w:r w:rsidR="003E0686" w:rsidRPr="004B7068">
        <w:rPr>
          <w:rFonts w:ascii="Lato" w:hAnsi="Lato"/>
          <w:b/>
        </w:rPr>
        <w:t>5</w:t>
      </w:r>
      <w:r w:rsidR="005C1F2A" w:rsidRPr="004B7068">
        <w:rPr>
          <w:rFonts w:ascii="Lato" w:hAnsi="Lato"/>
          <w:b/>
        </w:rPr>
        <w:t>: The monitoring and review stage</w:t>
      </w:r>
      <w:r w:rsidR="0053368B" w:rsidRPr="004B7068">
        <w:rPr>
          <w:rFonts w:ascii="Lato" w:hAnsi="Lato"/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4B7068" w14:paraId="39CA6C09" w14:textId="77777777" w:rsidTr="25A271F7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4B7068" w:rsidRDefault="00AD3F4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Plan actions</w:t>
            </w:r>
            <w:r w:rsidR="009975A9" w:rsidRPr="004B7068">
              <w:rPr>
                <w:rFonts w:ascii="Lato" w:hAnsi="Lato"/>
                <w:b/>
              </w:rPr>
              <w:t xml:space="preserve"> </w:t>
            </w:r>
            <w:r w:rsidRPr="004B7068">
              <w:rPr>
                <w:rFonts w:ascii="Lato" w:hAnsi="Lato"/>
                <w:b/>
              </w:rPr>
              <w:t>to reduce negative impact, advance equality and monitor</w:t>
            </w:r>
            <w:r w:rsidR="009975A9" w:rsidRPr="004B7068">
              <w:rPr>
                <w:rFonts w:ascii="Lato" w:hAnsi="Lato"/>
                <w:b/>
              </w:rPr>
              <w:t xml:space="preserve"> the impact of the </w:t>
            </w:r>
            <w:r w:rsidRPr="004B7068">
              <w:rPr>
                <w:rFonts w:ascii="Lato" w:hAnsi="Lato"/>
                <w:b/>
              </w:rPr>
              <w:t xml:space="preserve">policy, </w:t>
            </w:r>
            <w:r w:rsidR="009975A9" w:rsidRPr="004B7068">
              <w:rPr>
                <w:rFonts w:ascii="Lato" w:hAnsi="Lato"/>
                <w:b/>
              </w:rPr>
              <w:t>proposal</w:t>
            </w:r>
            <w:r w:rsidRPr="004B7068">
              <w:rPr>
                <w:rFonts w:ascii="Lato" w:hAnsi="Lato"/>
                <w:b/>
              </w:rPr>
              <w:t xml:space="preserve"> or decision</w:t>
            </w:r>
          </w:p>
          <w:p w14:paraId="39CA6C05" w14:textId="77777777" w:rsidR="009975A9" w:rsidRPr="004B7068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</w:rPr>
            </w:pPr>
            <w:r w:rsidRPr="004B7068">
              <w:rPr>
                <w:rFonts w:ascii="Lato" w:hAnsi="Lato"/>
                <w:bCs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4B7068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</w:rPr>
            </w:pPr>
            <w:r w:rsidRPr="004B7068">
              <w:rPr>
                <w:rFonts w:ascii="Lato" w:hAnsi="Lato"/>
                <w:bCs/>
              </w:rPr>
              <w:t>Indicate how the person responsible will continue to involve relevant groups and communities in the implementation and monitoring of the policy</w:t>
            </w:r>
            <w:r w:rsidR="00C9206B" w:rsidRPr="004B7068">
              <w:rPr>
                <w:rFonts w:ascii="Lato" w:hAnsi="Lato"/>
                <w:bCs/>
              </w:rPr>
              <w:t>, etc.</w:t>
            </w:r>
          </w:p>
          <w:p w14:paraId="39CA6C07" w14:textId="77777777" w:rsidR="009975A9" w:rsidRPr="004B7068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Cs/>
              </w:rPr>
              <w:t>How will the impact of the policy/procedure/decision be monitored?</w:t>
            </w:r>
          </w:p>
          <w:p w14:paraId="39CA6C08" w14:textId="77777777" w:rsidR="003747D2" w:rsidRPr="004B7068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Cs/>
                <w:sz w:val="20"/>
              </w:rPr>
              <w:t>See Note 10</w:t>
            </w:r>
          </w:p>
        </w:tc>
      </w:tr>
      <w:tr w:rsidR="00C81A1C" w:rsidRPr="004B7068" w14:paraId="39CA6C10" w14:textId="77777777" w:rsidTr="25A271F7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4B7068">
              <w:rPr>
                <w:rFonts w:ascii="Lato" w:hAnsi="Lato"/>
                <w:b/>
                <w:sz w:val="22"/>
                <w:szCs w:val="22"/>
              </w:rPr>
              <w:t>T</w:t>
            </w:r>
            <w:r w:rsidRPr="004B7068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4B7068">
              <w:rPr>
                <w:rFonts w:ascii="Lato" w:hAnsi="Lato"/>
                <w:b/>
                <w:sz w:val="22"/>
                <w:szCs w:val="22"/>
              </w:rPr>
              <w:t>:</w:t>
            </w:r>
            <w:r w:rsidRPr="004B7068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4B7068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4B7068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4B7068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4B7068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B7068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4B7068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4B7068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4B7068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7659F3" w:rsidRPr="004B7068" w14:paraId="39CA6C14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4AD803C8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Arrange training for managers on this policy and procedure so they can implement it appropriately and supportively.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7020B308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Sue Clyne/Nyree Grierson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31812834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C18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42F014C1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Provide an additional support if required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337E7E2B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HR Partners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63EE5DAF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7659F3" w:rsidRPr="004B7068" w14:paraId="39CA6C1C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0B385DB" w:rsidR="007659F3" w:rsidRPr="004B7068" w:rsidRDefault="007659F3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 xml:space="preserve">Monitor how many reasonable adjustments request </w:t>
            </w:r>
            <w:proofErr w:type="gramStart"/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are</w:t>
            </w:r>
            <w:proofErr w:type="gramEnd"/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 xml:space="preserve"> made and are arranged successfully.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1EC4C784" w:rsidR="007659F3" w:rsidRPr="004B7068" w:rsidRDefault="002B13B8" w:rsidP="007659F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4B7068">
              <w:rPr>
                <w:rFonts w:ascii="Lato" w:hAnsi="Lato"/>
                <w:sz w:val="22"/>
                <w:szCs w:val="22"/>
              </w:rPr>
              <w:t>HR Systems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18D51011" w:rsidR="007659F3" w:rsidRPr="004B7068" w:rsidRDefault="007659F3" w:rsidP="007659F3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483DB0AD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4F5C49B9" w14:textId="7A9F68E8" w:rsidR="002B13B8" w:rsidRPr="004B7068" w:rsidRDefault="002B13B8" w:rsidP="002B13B8">
            <w:pPr>
              <w:rPr>
                <w:rStyle w:val="normaltextrun"/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/>
                <w:sz w:val="22"/>
                <w:szCs w:val="22"/>
              </w:rPr>
              <w:t>Collect feedback from HR partners, HR Coordinators, and H&amp;S team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2851EA4" w14:textId="199829F8" w:rsidR="002B13B8" w:rsidRPr="004B7068" w:rsidRDefault="002B13B8" w:rsidP="002B13B8">
            <w:pPr>
              <w:rPr>
                <w:rFonts w:ascii="Lato" w:hAnsi="Lato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Sue Clyne 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7F54AA6" w14:textId="7D8EC843" w:rsidR="002B13B8" w:rsidRPr="004B7068" w:rsidRDefault="002B13B8" w:rsidP="002B13B8">
            <w:pPr>
              <w:rPr>
                <w:rStyle w:val="normaltextrun"/>
                <w:rFonts w:ascii="Lato" w:hAnsi="Lato" w:cs="Segoe UI"/>
                <w:sz w:val="22"/>
                <w:szCs w:val="22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0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3E982753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Regular reviews at LNC meetings to be undertaken with Unions to request any appropriate general feedback on the impact of the implementation of this policy and procedure.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7259665A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Sue Clyne 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6AB86EB9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4" w14:textId="77777777" w:rsidTr="25A271F7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56947747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Undertake a 3-yearly review of this policy and procedure, or sooner if legislative changes require it, to ensure it remains in line with current legislation, terminology etc.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0776C272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Sue Clyne 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20E3FBD" w:rsidR="002B13B8" w:rsidRPr="004B7068" w:rsidRDefault="002B13B8" w:rsidP="002B13B8">
            <w:pPr>
              <w:spacing w:line="276" w:lineRule="auto"/>
              <w:rPr>
                <w:rFonts w:ascii="Lato" w:hAnsi="Lato"/>
              </w:rPr>
            </w:pPr>
            <w:r w:rsidRPr="004B7068">
              <w:rPr>
                <w:rStyle w:val="normaltextrun"/>
                <w:rFonts w:ascii="Lato" w:hAnsi="Lato" w:cs="Segoe UI"/>
                <w:sz w:val="22"/>
                <w:szCs w:val="22"/>
              </w:rPr>
              <w:t>Ongoing</w:t>
            </w:r>
            <w:r w:rsidRPr="004B7068">
              <w:rPr>
                <w:rStyle w:val="eop"/>
                <w:rFonts w:ascii="Lato" w:hAnsi="Lato" w:cs="Segoe UI"/>
                <w:sz w:val="22"/>
                <w:szCs w:val="22"/>
              </w:rPr>
              <w:t> </w:t>
            </w:r>
          </w:p>
        </w:tc>
      </w:tr>
      <w:tr w:rsidR="002B13B8" w:rsidRPr="004B7068" w14:paraId="39CA6C26" w14:textId="77777777" w:rsidTr="25A271F7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3086F143" w:rsidR="002B13B8" w:rsidRPr="004B7068" w:rsidRDefault="002B13B8" w:rsidP="25A271F7">
            <w:pPr>
              <w:spacing w:line="276" w:lineRule="auto"/>
              <w:rPr>
                <w:rFonts w:ascii="Lato" w:hAnsi="Lato"/>
                <w:b/>
                <w:bCs/>
              </w:rPr>
            </w:pPr>
            <w:r w:rsidRPr="25A271F7">
              <w:rPr>
                <w:rFonts w:ascii="Lato" w:hAnsi="Lato"/>
                <w:b/>
                <w:bCs/>
              </w:rPr>
              <w:lastRenderedPageBreak/>
              <w:t xml:space="preserve">Signature of Lead:    </w:t>
            </w:r>
            <w:r>
              <w:tab/>
            </w:r>
            <w:r>
              <w:tab/>
            </w:r>
            <w:r w:rsidRPr="25A271F7">
              <w:rPr>
                <w:rFonts w:ascii="Lato" w:hAnsi="Lato"/>
                <w:sz w:val="22"/>
                <w:szCs w:val="22"/>
              </w:rPr>
              <w:t xml:space="preserve"> </w:t>
            </w:r>
            <w:r w:rsidR="7D205867">
              <w:rPr>
                <w:noProof/>
              </w:rPr>
              <w:drawing>
                <wp:inline distT="0" distB="0" distL="0" distR="0" wp14:anchorId="50510C35" wp14:editId="5D42051A">
                  <wp:extent cx="1377816" cy="335309"/>
                  <wp:effectExtent l="0" t="0" r="0" b="0"/>
                  <wp:docPr id="1747678175" name="Picture 174767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816" cy="33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271F7">
              <w:rPr>
                <w:rFonts w:ascii="Lato" w:hAnsi="Lato"/>
              </w:rPr>
              <w:t xml:space="preserve">                                                                               </w:t>
            </w:r>
            <w:r w:rsidRPr="25A271F7">
              <w:rPr>
                <w:rFonts w:ascii="Lato" w:hAnsi="Lato"/>
                <w:b/>
                <w:bCs/>
              </w:rPr>
              <w:t xml:space="preserve">Date:  </w:t>
            </w:r>
            <w:r w:rsidR="3445BE0E" w:rsidRPr="25A271F7">
              <w:rPr>
                <w:rFonts w:ascii="Lato" w:hAnsi="Lato"/>
                <w:b/>
                <w:bCs/>
              </w:rPr>
              <w:t>12 December 2024</w:t>
            </w:r>
          </w:p>
        </w:tc>
      </w:tr>
    </w:tbl>
    <w:p w14:paraId="3ABB8483" w14:textId="77777777" w:rsidR="003E0686" w:rsidRPr="004B7068" w:rsidRDefault="003E0686" w:rsidP="00F72963">
      <w:pPr>
        <w:spacing w:after="0"/>
        <w:rPr>
          <w:rFonts w:ascii="Lato" w:hAnsi="Lato"/>
          <w:b/>
        </w:rPr>
      </w:pPr>
    </w:p>
    <w:p w14:paraId="241860C8" w14:textId="64A57662" w:rsidR="003E0686" w:rsidRPr="004B7068" w:rsidRDefault="003E0686" w:rsidP="00F72963">
      <w:pPr>
        <w:spacing w:after="0"/>
        <w:rPr>
          <w:rFonts w:ascii="Lato" w:hAnsi="Lato"/>
          <w:b/>
        </w:rPr>
      </w:pPr>
      <w:r w:rsidRPr="004B7068">
        <w:rPr>
          <w:rFonts w:ascii="Lato" w:hAnsi="Lato"/>
          <w:b/>
        </w:rPr>
        <w:t>Step 6 – Review and Publication</w:t>
      </w:r>
    </w:p>
    <w:p w14:paraId="5645AC33" w14:textId="77777777" w:rsidR="003E0686" w:rsidRPr="004B7068" w:rsidRDefault="003E0686" w:rsidP="00F72963">
      <w:pPr>
        <w:spacing w:after="0"/>
        <w:rPr>
          <w:rFonts w:ascii="Lato" w:hAnsi="Lato"/>
          <w:sz w:val="20"/>
        </w:rPr>
      </w:pPr>
      <w:r w:rsidRPr="004B7068">
        <w:rPr>
          <w:rFonts w:ascii="Lato" w:hAnsi="Lato"/>
          <w:sz w:val="20"/>
        </w:rPr>
        <w:t>See Note 11</w:t>
      </w:r>
    </w:p>
    <w:p w14:paraId="49EC0EAC" w14:textId="77777777" w:rsidR="003E0686" w:rsidRPr="004B7068" w:rsidRDefault="003E0686" w:rsidP="00F72963">
      <w:pPr>
        <w:spacing w:after="0"/>
        <w:rPr>
          <w:rFonts w:ascii="Lato" w:hAnsi="Lato"/>
        </w:rPr>
      </w:pPr>
      <w:r w:rsidRPr="004B7068">
        <w:rPr>
          <w:rFonts w:ascii="Lato" w:hAnsi="Lato"/>
        </w:rPr>
        <w:t xml:space="preserve">Please send the completed EIA record to </w:t>
      </w:r>
      <w:hyperlink r:id="rId13" w:history="1">
        <w:r w:rsidRPr="004B7068">
          <w:rPr>
            <w:rStyle w:val="Hyperlink"/>
            <w:rFonts w:ascii="Lato" w:hAnsi="Lato"/>
          </w:rPr>
          <w:t>equality@edinburghcollege.ac.uk</w:t>
        </w:r>
      </w:hyperlink>
      <w:r w:rsidRPr="004B7068">
        <w:rPr>
          <w:rFonts w:ascii="Lato" w:hAnsi="Lato"/>
        </w:rPr>
        <w:t xml:space="preserve"> for </w:t>
      </w:r>
    </w:p>
    <w:p w14:paraId="7FFBB6C5" w14:textId="5264BE9B" w:rsidR="003E0686" w:rsidRPr="004B7068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</w:rPr>
      </w:pPr>
      <w:r w:rsidRPr="004B7068">
        <w:rPr>
          <w:rFonts w:ascii="Lato" w:hAnsi="Lato"/>
        </w:rPr>
        <w:t xml:space="preserve">review by </w:t>
      </w:r>
      <w:r w:rsidR="006611B4" w:rsidRPr="004B7068">
        <w:rPr>
          <w:rFonts w:ascii="Lato" w:hAnsi="Lato"/>
        </w:rPr>
        <w:t>Qualit</w:t>
      </w:r>
      <w:r w:rsidR="00BB1C6B" w:rsidRPr="004B7068">
        <w:rPr>
          <w:rFonts w:ascii="Lato" w:hAnsi="Lato"/>
        </w:rPr>
        <w:t>y</w:t>
      </w:r>
      <w:r w:rsidR="006611B4" w:rsidRPr="004B7068">
        <w:rPr>
          <w:rFonts w:ascii="Lato" w:hAnsi="Lato"/>
        </w:rPr>
        <w:t xml:space="preserve"> and </w:t>
      </w:r>
      <w:r w:rsidR="00794BF3" w:rsidRPr="004B7068">
        <w:rPr>
          <w:rFonts w:ascii="Lato" w:hAnsi="Lato"/>
        </w:rPr>
        <w:t>Improvement;</w:t>
      </w:r>
    </w:p>
    <w:p w14:paraId="015A49A6" w14:textId="5D751190" w:rsidR="003E0686" w:rsidRPr="004B7068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</w:rPr>
      </w:pPr>
      <w:r w:rsidRPr="004B7068">
        <w:rPr>
          <w:rFonts w:ascii="Lato" w:hAnsi="Lato"/>
        </w:rPr>
        <w:t>publication in whole or in part on the College website.</w:t>
      </w:r>
    </w:p>
    <w:p w14:paraId="6F2FB9A5" w14:textId="77777777" w:rsidR="009C5AF9" w:rsidRPr="004B7068" w:rsidRDefault="009C5AF9" w:rsidP="009C5AF9">
      <w:pPr>
        <w:pStyle w:val="ListParagraph"/>
        <w:spacing w:after="0"/>
        <w:rPr>
          <w:rFonts w:ascii="Lato" w:hAnsi="Lato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4B7068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4B7068" w:rsidRDefault="003E0686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Date</w:t>
            </w:r>
            <w:r w:rsidR="006E0572" w:rsidRPr="004B7068">
              <w:rPr>
                <w:rFonts w:ascii="Lato" w:hAnsi="Lato"/>
                <w:b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086DBD30" w:rsidR="003E0686" w:rsidRPr="004B7068" w:rsidRDefault="00FC390C" w:rsidP="00F72963">
            <w:pPr>
              <w:spacing w:line="276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17 </w:t>
            </w:r>
            <w:r w:rsidR="00F764FF">
              <w:rPr>
                <w:rFonts w:ascii="Lato" w:hAnsi="Lato"/>
                <w:b/>
              </w:rPr>
              <w:t>December 2024</w:t>
            </w:r>
          </w:p>
        </w:tc>
      </w:tr>
      <w:tr w:rsidR="006E0572" w:rsidRPr="004B7068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4B7068" w:rsidRDefault="006E0572" w:rsidP="00F72963">
            <w:pPr>
              <w:spacing w:line="276" w:lineRule="auto"/>
              <w:rPr>
                <w:rFonts w:ascii="Lato" w:hAnsi="Lato"/>
                <w:b/>
              </w:rPr>
            </w:pPr>
            <w:r w:rsidRPr="004B7068">
              <w:rPr>
                <w:rFonts w:ascii="Lato" w:hAnsi="Lato"/>
                <w:b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3AB8A0AD" w:rsidR="006E0572" w:rsidRPr="004B7068" w:rsidRDefault="00BC1EAE" w:rsidP="00F72963">
            <w:pPr>
              <w:spacing w:line="276" w:lineRule="auto"/>
              <w:rPr>
                <w:rFonts w:ascii="Lato" w:hAnsi="Lato"/>
                <w:b/>
              </w:rPr>
            </w:pPr>
            <w:r w:rsidRPr="00BC1EAE">
              <w:rPr>
                <w:rFonts w:ascii="Lato" w:hAnsi="Lato"/>
                <w:b/>
              </w:rPr>
              <w:t>11 March 2025</w:t>
            </w:r>
          </w:p>
        </w:tc>
      </w:tr>
    </w:tbl>
    <w:p w14:paraId="39CA6C2D" w14:textId="77777777" w:rsidR="00E21817" w:rsidRPr="004B7068" w:rsidRDefault="00E21817" w:rsidP="00F72963">
      <w:pPr>
        <w:spacing w:after="0"/>
        <w:rPr>
          <w:rFonts w:ascii="Lato" w:hAnsi="Lato"/>
          <w:sz w:val="20"/>
          <w:szCs w:val="20"/>
        </w:rPr>
      </w:pPr>
      <w:bookmarkStart w:id="0" w:name="_GoBack"/>
      <w:bookmarkEnd w:id="0"/>
    </w:p>
    <w:sectPr w:rsidR="00E21817" w:rsidRPr="004B7068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9F30" w14:textId="77777777" w:rsidR="00204705" w:rsidRDefault="00204705" w:rsidP="00EC6BAC">
      <w:pPr>
        <w:spacing w:after="0" w:line="240" w:lineRule="auto"/>
      </w:pPr>
      <w:r>
        <w:separator/>
      </w:r>
    </w:p>
  </w:endnote>
  <w:endnote w:type="continuationSeparator" w:id="0">
    <w:p w14:paraId="1033F974" w14:textId="77777777" w:rsidR="00204705" w:rsidRDefault="00204705" w:rsidP="00EC6BAC">
      <w:pPr>
        <w:spacing w:after="0" w:line="240" w:lineRule="auto"/>
      </w:pPr>
      <w:r>
        <w:continuationSeparator/>
      </w:r>
    </w:p>
  </w:endnote>
  <w:endnote w:type="continuationNotice" w:id="1">
    <w:p w14:paraId="4977D0B8" w14:textId="77777777" w:rsidR="00204705" w:rsidRDefault="00204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BC1EAE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3989" w14:textId="77777777" w:rsidR="00204705" w:rsidRDefault="00204705" w:rsidP="00EC6BAC">
      <w:pPr>
        <w:spacing w:after="0" w:line="240" w:lineRule="auto"/>
      </w:pPr>
      <w:r>
        <w:separator/>
      </w:r>
    </w:p>
  </w:footnote>
  <w:footnote w:type="continuationSeparator" w:id="0">
    <w:p w14:paraId="1D001EC2" w14:textId="77777777" w:rsidR="00204705" w:rsidRDefault="00204705" w:rsidP="00EC6BAC">
      <w:pPr>
        <w:spacing w:after="0" w:line="240" w:lineRule="auto"/>
      </w:pPr>
      <w:r>
        <w:continuationSeparator/>
      </w:r>
    </w:p>
  </w:footnote>
  <w:footnote w:type="continuationNotice" w:id="1">
    <w:p w14:paraId="6C0CE7F6" w14:textId="77777777" w:rsidR="00204705" w:rsidRDefault="002047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89109F9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35C2"/>
    <w:rsid w:val="00007978"/>
    <w:rsid w:val="0001517B"/>
    <w:rsid w:val="00015F64"/>
    <w:rsid w:val="0002002D"/>
    <w:rsid w:val="00021116"/>
    <w:rsid w:val="00025E6B"/>
    <w:rsid w:val="00031479"/>
    <w:rsid w:val="0003490F"/>
    <w:rsid w:val="00040BAC"/>
    <w:rsid w:val="00046FB6"/>
    <w:rsid w:val="00051B0F"/>
    <w:rsid w:val="000534E8"/>
    <w:rsid w:val="00061ECF"/>
    <w:rsid w:val="00062022"/>
    <w:rsid w:val="000722C5"/>
    <w:rsid w:val="00073106"/>
    <w:rsid w:val="00080216"/>
    <w:rsid w:val="0008211F"/>
    <w:rsid w:val="00082642"/>
    <w:rsid w:val="00084120"/>
    <w:rsid w:val="00085A41"/>
    <w:rsid w:val="00090CE9"/>
    <w:rsid w:val="00092415"/>
    <w:rsid w:val="0009275B"/>
    <w:rsid w:val="000A1640"/>
    <w:rsid w:val="000A181E"/>
    <w:rsid w:val="000A2B52"/>
    <w:rsid w:val="000B4283"/>
    <w:rsid w:val="000B7095"/>
    <w:rsid w:val="000C40DD"/>
    <w:rsid w:val="000C53E8"/>
    <w:rsid w:val="000C7526"/>
    <w:rsid w:val="000D200E"/>
    <w:rsid w:val="000D28DE"/>
    <w:rsid w:val="000D32DE"/>
    <w:rsid w:val="000D6BA9"/>
    <w:rsid w:val="000D7B4B"/>
    <w:rsid w:val="000F38D6"/>
    <w:rsid w:val="000F4DC6"/>
    <w:rsid w:val="000F7DE5"/>
    <w:rsid w:val="00106EAB"/>
    <w:rsid w:val="00112679"/>
    <w:rsid w:val="001133B2"/>
    <w:rsid w:val="00113E60"/>
    <w:rsid w:val="0012152C"/>
    <w:rsid w:val="0012757A"/>
    <w:rsid w:val="00132768"/>
    <w:rsid w:val="00153782"/>
    <w:rsid w:val="00154850"/>
    <w:rsid w:val="0015718E"/>
    <w:rsid w:val="00160357"/>
    <w:rsid w:val="00162C61"/>
    <w:rsid w:val="00165323"/>
    <w:rsid w:val="00166A92"/>
    <w:rsid w:val="00174EC8"/>
    <w:rsid w:val="00175CB7"/>
    <w:rsid w:val="001812C7"/>
    <w:rsid w:val="00181E94"/>
    <w:rsid w:val="001832E8"/>
    <w:rsid w:val="001845F7"/>
    <w:rsid w:val="00185F6D"/>
    <w:rsid w:val="001A3577"/>
    <w:rsid w:val="001B75BB"/>
    <w:rsid w:val="001C532B"/>
    <w:rsid w:val="001C5461"/>
    <w:rsid w:val="001D1435"/>
    <w:rsid w:val="001D18D3"/>
    <w:rsid w:val="001D31B4"/>
    <w:rsid w:val="001E121F"/>
    <w:rsid w:val="001E2531"/>
    <w:rsid w:val="001E73F1"/>
    <w:rsid w:val="001E7F45"/>
    <w:rsid w:val="001F31DB"/>
    <w:rsid w:val="002010F5"/>
    <w:rsid w:val="00202247"/>
    <w:rsid w:val="00204705"/>
    <w:rsid w:val="00204C34"/>
    <w:rsid w:val="00211D20"/>
    <w:rsid w:val="00213E1C"/>
    <w:rsid w:val="00216CE3"/>
    <w:rsid w:val="002170AB"/>
    <w:rsid w:val="0021774A"/>
    <w:rsid w:val="00224D5F"/>
    <w:rsid w:val="00236EF7"/>
    <w:rsid w:val="00250155"/>
    <w:rsid w:val="00253379"/>
    <w:rsid w:val="00254410"/>
    <w:rsid w:val="0026100E"/>
    <w:rsid w:val="00262B9B"/>
    <w:rsid w:val="0027399A"/>
    <w:rsid w:val="0027475D"/>
    <w:rsid w:val="002822B0"/>
    <w:rsid w:val="002A21A0"/>
    <w:rsid w:val="002A3745"/>
    <w:rsid w:val="002B13B8"/>
    <w:rsid w:val="002B33E5"/>
    <w:rsid w:val="002B3744"/>
    <w:rsid w:val="002B7A71"/>
    <w:rsid w:val="002D1F4B"/>
    <w:rsid w:val="002D57F4"/>
    <w:rsid w:val="002D7212"/>
    <w:rsid w:val="002E5476"/>
    <w:rsid w:val="002E5D80"/>
    <w:rsid w:val="002E6136"/>
    <w:rsid w:val="002F31D7"/>
    <w:rsid w:val="002F6BC8"/>
    <w:rsid w:val="002F7099"/>
    <w:rsid w:val="002F72BB"/>
    <w:rsid w:val="00307EBA"/>
    <w:rsid w:val="00310C1A"/>
    <w:rsid w:val="003163B7"/>
    <w:rsid w:val="00321C45"/>
    <w:rsid w:val="00323A6A"/>
    <w:rsid w:val="00325293"/>
    <w:rsid w:val="00325D4B"/>
    <w:rsid w:val="00331C19"/>
    <w:rsid w:val="00337760"/>
    <w:rsid w:val="00340898"/>
    <w:rsid w:val="00343996"/>
    <w:rsid w:val="00345E3E"/>
    <w:rsid w:val="00347AED"/>
    <w:rsid w:val="0035084D"/>
    <w:rsid w:val="0035576D"/>
    <w:rsid w:val="003666A8"/>
    <w:rsid w:val="00371155"/>
    <w:rsid w:val="003714EC"/>
    <w:rsid w:val="003747D2"/>
    <w:rsid w:val="00383A03"/>
    <w:rsid w:val="00383E61"/>
    <w:rsid w:val="00385C21"/>
    <w:rsid w:val="00391333"/>
    <w:rsid w:val="00393D02"/>
    <w:rsid w:val="00395271"/>
    <w:rsid w:val="003A76BF"/>
    <w:rsid w:val="003B3F27"/>
    <w:rsid w:val="003B4171"/>
    <w:rsid w:val="003B5621"/>
    <w:rsid w:val="003B7C68"/>
    <w:rsid w:val="003C2BC3"/>
    <w:rsid w:val="003C6813"/>
    <w:rsid w:val="003D13B4"/>
    <w:rsid w:val="003D3134"/>
    <w:rsid w:val="003D420C"/>
    <w:rsid w:val="003D5E20"/>
    <w:rsid w:val="003E0686"/>
    <w:rsid w:val="003E3068"/>
    <w:rsid w:val="003E723B"/>
    <w:rsid w:val="003F0049"/>
    <w:rsid w:val="003F16C5"/>
    <w:rsid w:val="003F4CB6"/>
    <w:rsid w:val="003F702E"/>
    <w:rsid w:val="003F7F70"/>
    <w:rsid w:val="004036FC"/>
    <w:rsid w:val="0040415C"/>
    <w:rsid w:val="00404A4A"/>
    <w:rsid w:val="00405C44"/>
    <w:rsid w:val="00410ECC"/>
    <w:rsid w:val="0041433B"/>
    <w:rsid w:val="0041718A"/>
    <w:rsid w:val="004175D0"/>
    <w:rsid w:val="00425134"/>
    <w:rsid w:val="004275FE"/>
    <w:rsid w:val="0043183F"/>
    <w:rsid w:val="00440881"/>
    <w:rsid w:val="004438DA"/>
    <w:rsid w:val="00446896"/>
    <w:rsid w:val="0044724F"/>
    <w:rsid w:val="00456822"/>
    <w:rsid w:val="00465422"/>
    <w:rsid w:val="00471927"/>
    <w:rsid w:val="00473F86"/>
    <w:rsid w:val="004749AA"/>
    <w:rsid w:val="00477857"/>
    <w:rsid w:val="00483B7F"/>
    <w:rsid w:val="004906F4"/>
    <w:rsid w:val="004927CF"/>
    <w:rsid w:val="0049436B"/>
    <w:rsid w:val="004950A8"/>
    <w:rsid w:val="004A015A"/>
    <w:rsid w:val="004A08E7"/>
    <w:rsid w:val="004A4F3F"/>
    <w:rsid w:val="004A7B9E"/>
    <w:rsid w:val="004B0A5C"/>
    <w:rsid w:val="004B3B6D"/>
    <w:rsid w:val="004B53D1"/>
    <w:rsid w:val="004B7068"/>
    <w:rsid w:val="004C119F"/>
    <w:rsid w:val="004C50CC"/>
    <w:rsid w:val="004C727B"/>
    <w:rsid w:val="004D3955"/>
    <w:rsid w:val="004D513D"/>
    <w:rsid w:val="004E2AB0"/>
    <w:rsid w:val="004E5274"/>
    <w:rsid w:val="004F1A5A"/>
    <w:rsid w:val="004F7B10"/>
    <w:rsid w:val="00501417"/>
    <w:rsid w:val="00514FD2"/>
    <w:rsid w:val="005215CF"/>
    <w:rsid w:val="0052493B"/>
    <w:rsid w:val="00532EAE"/>
    <w:rsid w:val="0053368B"/>
    <w:rsid w:val="0054077E"/>
    <w:rsid w:val="00544E44"/>
    <w:rsid w:val="005452AE"/>
    <w:rsid w:val="00545FA5"/>
    <w:rsid w:val="00551062"/>
    <w:rsid w:val="00553AB0"/>
    <w:rsid w:val="00561E22"/>
    <w:rsid w:val="00562A05"/>
    <w:rsid w:val="00566710"/>
    <w:rsid w:val="005876F9"/>
    <w:rsid w:val="00587CA2"/>
    <w:rsid w:val="00590127"/>
    <w:rsid w:val="00590408"/>
    <w:rsid w:val="005918B7"/>
    <w:rsid w:val="005950BA"/>
    <w:rsid w:val="005979CF"/>
    <w:rsid w:val="005A5B26"/>
    <w:rsid w:val="005B2EA3"/>
    <w:rsid w:val="005B50FA"/>
    <w:rsid w:val="005B6804"/>
    <w:rsid w:val="005C1F2A"/>
    <w:rsid w:val="005C2CD1"/>
    <w:rsid w:val="005C4622"/>
    <w:rsid w:val="005C5010"/>
    <w:rsid w:val="005C6A0C"/>
    <w:rsid w:val="005D06C2"/>
    <w:rsid w:val="005D405A"/>
    <w:rsid w:val="005D585E"/>
    <w:rsid w:val="005E2E3B"/>
    <w:rsid w:val="005E44D1"/>
    <w:rsid w:val="005E5272"/>
    <w:rsid w:val="005E715E"/>
    <w:rsid w:val="005F4827"/>
    <w:rsid w:val="00610379"/>
    <w:rsid w:val="00610DC7"/>
    <w:rsid w:val="0061145E"/>
    <w:rsid w:val="00613B4D"/>
    <w:rsid w:val="006140C6"/>
    <w:rsid w:val="0061726E"/>
    <w:rsid w:val="00617783"/>
    <w:rsid w:val="0062032F"/>
    <w:rsid w:val="00620CC0"/>
    <w:rsid w:val="0062148E"/>
    <w:rsid w:val="006271A0"/>
    <w:rsid w:val="00632EDD"/>
    <w:rsid w:val="00633C01"/>
    <w:rsid w:val="00634366"/>
    <w:rsid w:val="00637B29"/>
    <w:rsid w:val="00641B6A"/>
    <w:rsid w:val="00642411"/>
    <w:rsid w:val="00650DAA"/>
    <w:rsid w:val="006520F3"/>
    <w:rsid w:val="006545E6"/>
    <w:rsid w:val="00654951"/>
    <w:rsid w:val="00656F1C"/>
    <w:rsid w:val="00657BBE"/>
    <w:rsid w:val="006611B4"/>
    <w:rsid w:val="00662424"/>
    <w:rsid w:val="0066419E"/>
    <w:rsid w:val="00670940"/>
    <w:rsid w:val="00675548"/>
    <w:rsid w:val="006845D3"/>
    <w:rsid w:val="00692E21"/>
    <w:rsid w:val="00693A19"/>
    <w:rsid w:val="00694650"/>
    <w:rsid w:val="006A7542"/>
    <w:rsid w:val="006A78F3"/>
    <w:rsid w:val="006B3A69"/>
    <w:rsid w:val="006B41DF"/>
    <w:rsid w:val="006B7E5C"/>
    <w:rsid w:val="006C5D35"/>
    <w:rsid w:val="006D0B08"/>
    <w:rsid w:val="006D3F43"/>
    <w:rsid w:val="006D4B9A"/>
    <w:rsid w:val="006D7FCB"/>
    <w:rsid w:val="006E0572"/>
    <w:rsid w:val="006F03FA"/>
    <w:rsid w:val="006F48B0"/>
    <w:rsid w:val="006F4FC8"/>
    <w:rsid w:val="006F6DC4"/>
    <w:rsid w:val="0070228B"/>
    <w:rsid w:val="00706148"/>
    <w:rsid w:val="00706168"/>
    <w:rsid w:val="007062FE"/>
    <w:rsid w:val="00706D5D"/>
    <w:rsid w:val="0070758D"/>
    <w:rsid w:val="0071002A"/>
    <w:rsid w:val="007246FF"/>
    <w:rsid w:val="00726620"/>
    <w:rsid w:val="00730832"/>
    <w:rsid w:val="00751538"/>
    <w:rsid w:val="007528B0"/>
    <w:rsid w:val="00753834"/>
    <w:rsid w:val="0076277B"/>
    <w:rsid w:val="007659F3"/>
    <w:rsid w:val="007666A9"/>
    <w:rsid w:val="0077004D"/>
    <w:rsid w:val="00773E8C"/>
    <w:rsid w:val="00774188"/>
    <w:rsid w:val="00774BD3"/>
    <w:rsid w:val="00777B45"/>
    <w:rsid w:val="00777F52"/>
    <w:rsid w:val="00783596"/>
    <w:rsid w:val="00792882"/>
    <w:rsid w:val="007930FE"/>
    <w:rsid w:val="007940CF"/>
    <w:rsid w:val="00794BF3"/>
    <w:rsid w:val="00795D1E"/>
    <w:rsid w:val="0079616A"/>
    <w:rsid w:val="0079621C"/>
    <w:rsid w:val="00797058"/>
    <w:rsid w:val="007A30BB"/>
    <w:rsid w:val="007A44BC"/>
    <w:rsid w:val="007A4E52"/>
    <w:rsid w:val="007A72E3"/>
    <w:rsid w:val="007B1D31"/>
    <w:rsid w:val="007B2D22"/>
    <w:rsid w:val="007B4C48"/>
    <w:rsid w:val="007B4F24"/>
    <w:rsid w:val="007B5393"/>
    <w:rsid w:val="007B6016"/>
    <w:rsid w:val="007C0549"/>
    <w:rsid w:val="007C1F96"/>
    <w:rsid w:val="007D1ED0"/>
    <w:rsid w:val="007E02BA"/>
    <w:rsid w:val="007E0692"/>
    <w:rsid w:val="007E21BB"/>
    <w:rsid w:val="007F24AD"/>
    <w:rsid w:val="008048E9"/>
    <w:rsid w:val="0080508C"/>
    <w:rsid w:val="00810BFD"/>
    <w:rsid w:val="008214D6"/>
    <w:rsid w:val="00825765"/>
    <w:rsid w:val="00833C9A"/>
    <w:rsid w:val="00836A55"/>
    <w:rsid w:val="0084757F"/>
    <w:rsid w:val="00850631"/>
    <w:rsid w:val="00851AC2"/>
    <w:rsid w:val="0085243E"/>
    <w:rsid w:val="0085553E"/>
    <w:rsid w:val="00867B7D"/>
    <w:rsid w:val="00877049"/>
    <w:rsid w:val="0088030F"/>
    <w:rsid w:val="008840C4"/>
    <w:rsid w:val="008870BE"/>
    <w:rsid w:val="0088741D"/>
    <w:rsid w:val="00890597"/>
    <w:rsid w:val="0089137F"/>
    <w:rsid w:val="008A5BD0"/>
    <w:rsid w:val="008B469B"/>
    <w:rsid w:val="008C34C5"/>
    <w:rsid w:val="008C6AD7"/>
    <w:rsid w:val="008D23CB"/>
    <w:rsid w:val="008D28CE"/>
    <w:rsid w:val="008D5F9D"/>
    <w:rsid w:val="008E0C3F"/>
    <w:rsid w:val="008E7C73"/>
    <w:rsid w:val="008F0BB8"/>
    <w:rsid w:val="008F1444"/>
    <w:rsid w:val="009028E9"/>
    <w:rsid w:val="0091247F"/>
    <w:rsid w:val="0091480F"/>
    <w:rsid w:val="009177F8"/>
    <w:rsid w:val="00917CBC"/>
    <w:rsid w:val="009229D8"/>
    <w:rsid w:val="00922E08"/>
    <w:rsid w:val="00922F64"/>
    <w:rsid w:val="00934660"/>
    <w:rsid w:val="00934A31"/>
    <w:rsid w:val="00935DF2"/>
    <w:rsid w:val="00936920"/>
    <w:rsid w:val="00937B7C"/>
    <w:rsid w:val="009434D9"/>
    <w:rsid w:val="00943B03"/>
    <w:rsid w:val="009463BC"/>
    <w:rsid w:val="00947D62"/>
    <w:rsid w:val="00955897"/>
    <w:rsid w:val="00957B71"/>
    <w:rsid w:val="00972087"/>
    <w:rsid w:val="009748F9"/>
    <w:rsid w:val="00976A7A"/>
    <w:rsid w:val="009770BB"/>
    <w:rsid w:val="00995163"/>
    <w:rsid w:val="00996F6F"/>
    <w:rsid w:val="009975A9"/>
    <w:rsid w:val="009A1714"/>
    <w:rsid w:val="009A2895"/>
    <w:rsid w:val="009A3DD0"/>
    <w:rsid w:val="009A6C9A"/>
    <w:rsid w:val="009A7BF3"/>
    <w:rsid w:val="009A7D81"/>
    <w:rsid w:val="009B759A"/>
    <w:rsid w:val="009B7C2F"/>
    <w:rsid w:val="009C2899"/>
    <w:rsid w:val="009C5AF9"/>
    <w:rsid w:val="009C7F64"/>
    <w:rsid w:val="009D46E0"/>
    <w:rsid w:val="009D49E6"/>
    <w:rsid w:val="009D55A4"/>
    <w:rsid w:val="009D7A0F"/>
    <w:rsid w:val="009D7A8C"/>
    <w:rsid w:val="009D7F1F"/>
    <w:rsid w:val="009F5097"/>
    <w:rsid w:val="009F54FC"/>
    <w:rsid w:val="009F6DE5"/>
    <w:rsid w:val="00A06FBA"/>
    <w:rsid w:val="00A072C3"/>
    <w:rsid w:val="00A127AB"/>
    <w:rsid w:val="00A21CDC"/>
    <w:rsid w:val="00A22B97"/>
    <w:rsid w:val="00A259B2"/>
    <w:rsid w:val="00A35ECD"/>
    <w:rsid w:val="00A42814"/>
    <w:rsid w:val="00A44C87"/>
    <w:rsid w:val="00A45A56"/>
    <w:rsid w:val="00A460D5"/>
    <w:rsid w:val="00A46829"/>
    <w:rsid w:val="00A46D23"/>
    <w:rsid w:val="00A53233"/>
    <w:rsid w:val="00A535BD"/>
    <w:rsid w:val="00A57E81"/>
    <w:rsid w:val="00A6130E"/>
    <w:rsid w:val="00A61B89"/>
    <w:rsid w:val="00A64435"/>
    <w:rsid w:val="00A64B24"/>
    <w:rsid w:val="00A9078E"/>
    <w:rsid w:val="00AA4E19"/>
    <w:rsid w:val="00AA7470"/>
    <w:rsid w:val="00AB0063"/>
    <w:rsid w:val="00AB0366"/>
    <w:rsid w:val="00AB08C1"/>
    <w:rsid w:val="00AB3BFD"/>
    <w:rsid w:val="00AB52AD"/>
    <w:rsid w:val="00AC06CE"/>
    <w:rsid w:val="00AC2C10"/>
    <w:rsid w:val="00AD0E39"/>
    <w:rsid w:val="00AD3F42"/>
    <w:rsid w:val="00AD4935"/>
    <w:rsid w:val="00AD4CAC"/>
    <w:rsid w:val="00AD7ED7"/>
    <w:rsid w:val="00AE0F0A"/>
    <w:rsid w:val="00AE148A"/>
    <w:rsid w:val="00AF2436"/>
    <w:rsid w:val="00AF40CD"/>
    <w:rsid w:val="00AF4FFA"/>
    <w:rsid w:val="00B034A7"/>
    <w:rsid w:val="00B066DF"/>
    <w:rsid w:val="00B11504"/>
    <w:rsid w:val="00B140A6"/>
    <w:rsid w:val="00B143E2"/>
    <w:rsid w:val="00B14D93"/>
    <w:rsid w:val="00B1672D"/>
    <w:rsid w:val="00B254D0"/>
    <w:rsid w:val="00B30718"/>
    <w:rsid w:val="00B35185"/>
    <w:rsid w:val="00B47FE8"/>
    <w:rsid w:val="00B55180"/>
    <w:rsid w:val="00B56F38"/>
    <w:rsid w:val="00B57100"/>
    <w:rsid w:val="00B610D6"/>
    <w:rsid w:val="00B62096"/>
    <w:rsid w:val="00B661F5"/>
    <w:rsid w:val="00B805BB"/>
    <w:rsid w:val="00B8537C"/>
    <w:rsid w:val="00B93B8C"/>
    <w:rsid w:val="00B93D04"/>
    <w:rsid w:val="00B94D76"/>
    <w:rsid w:val="00BA2311"/>
    <w:rsid w:val="00BA3D3D"/>
    <w:rsid w:val="00BA4E2A"/>
    <w:rsid w:val="00BA7305"/>
    <w:rsid w:val="00BB01ED"/>
    <w:rsid w:val="00BB1C6B"/>
    <w:rsid w:val="00BB1DC1"/>
    <w:rsid w:val="00BC1EAE"/>
    <w:rsid w:val="00BC2C13"/>
    <w:rsid w:val="00BC31F3"/>
    <w:rsid w:val="00BC69D9"/>
    <w:rsid w:val="00BD0CF6"/>
    <w:rsid w:val="00BD118B"/>
    <w:rsid w:val="00BD1854"/>
    <w:rsid w:val="00BD4CE5"/>
    <w:rsid w:val="00BD793C"/>
    <w:rsid w:val="00BE355E"/>
    <w:rsid w:val="00BE4D32"/>
    <w:rsid w:val="00BF16DD"/>
    <w:rsid w:val="00BF6BB2"/>
    <w:rsid w:val="00C01DA1"/>
    <w:rsid w:val="00C0227D"/>
    <w:rsid w:val="00C04805"/>
    <w:rsid w:val="00C05067"/>
    <w:rsid w:val="00C05A1A"/>
    <w:rsid w:val="00C07BE4"/>
    <w:rsid w:val="00C1166A"/>
    <w:rsid w:val="00C16EFC"/>
    <w:rsid w:val="00C17AE9"/>
    <w:rsid w:val="00C203A8"/>
    <w:rsid w:val="00C230DE"/>
    <w:rsid w:val="00C236E1"/>
    <w:rsid w:val="00C2651E"/>
    <w:rsid w:val="00C3486A"/>
    <w:rsid w:val="00C3622F"/>
    <w:rsid w:val="00C3698D"/>
    <w:rsid w:val="00C45FAC"/>
    <w:rsid w:val="00C47DFD"/>
    <w:rsid w:val="00C51C24"/>
    <w:rsid w:val="00C53E58"/>
    <w:rsid w:val="00C5569E"/>
    <w:rsid w:val="00C57CA8"/>
    <w:rsid w:val="00C60AC2"/>
    <w:rsid w:val="00C61BAA"/>
    <w:rsid w:val="00C65858"/>
    <w:rsid w:val="00C7068B"/>
    <w:rsid w:val="00C72E3E"/>
    <w:rsid w:val="00C76212"/>
    <w:rsid w:val="00C77A9F"/>
    <w:rsid w:val="00C81A1C"/>
    <w:rsid w:val="00C81D6E"/>
    <w:rsid w:val="00C85426"/>
    <w:rsid w:val="00C91A4F"/>
    <w:rsid w:val="00C91BE9"/>
    <w:rsid w:val="00C9206B"/>
    <w:rsid w:val="00C96FE3"/>
    <w:rsid w:val="00CA1013"/>
    <w:rsid w:val="00CA4580"/>
    <w:rsid w:val="00CA5135"/>
    <w:rsid w:val="00CA5221"/>
    <w:rsid w:val="00CB3D87"/>
    <w:rsid w:val="00CC15A8"/>
    <w:rsid w:val="00CC4CE9"/>
    <w:rsid w:val="00CD1667"/>
    <w:rsid w:val="00CE01C1"/>
    <w:rsid w:val="00CF008E"/>
    <w:rsid w:val="00CF30E8"/>
    <w:rsid w:val="00D06500"/>
    <w:rsid w:val="00D11803"/>
    <w:rsid w:val="00D15C92"/>
    <w:rsid w:val="00D234C4"/>
    <w:rsid w:val="00D477CB"/>
    <w:rsid w:val="00D534BE"/>
    <w:rsid w:val="00D56CEC"/>
    <w:rsid w:val="00D5707A"/>
    <w:rsid w:val="00D605DD"/>
    <w:rsid w:val="00D60C67"/>
    <w:rsid w:val="00D612B4"/>
    <w:rsid w:val="00D73F3C"/>
    <w:rsid w:val="00D75C8B"/>
    <w:rsid w:val="00D76D11"/>
    <w:rsid w:val="00D77EBC"/>
    <w:rsid w:val="00D8237D"/>
    <w:rsid w:val="00D90609"/>
    <w:rsid w:val="00DA54BA"/>
    <w:rsid w:val="00DA62DA"/>
    <w:rsid w:val="00DA6FC9"/>
    <w:rsid w:val="00DB3363"/>
    <w:rsid w:val="00DB3A79"/>
    <w:rsid w:val="00DB3B32"/>
    <w:rsid w:val="00DB4EBC"/>
    <w:rsid w:val="00DB7C35"/>
    <w:rsid w:val="00DD25C3"/>
    <w:rsid w:val="00DD267E"/>
    <w:rsid w:val="00DD2B80"/>
    <w:rsid w:val="00DD7B32"/>
    <w:rsid w:val="00DE6D25"/>
    <w:rsid w:val="00DF5C73"/>
    <w:rsid w:val="00E00BB0"/>
    <w:rsid w:val="00E02CBA"/>
    <w:rsid w:val="00E061D9"/>
    <w:rsid w:val="00E10C2A"/>
    <w:rsid w:val="00E12D0C"/>
    <w:rsid w:val="00E16238"/>
    <w:rsid w:val="00E21817"/>
    <w:rsid w:val="00E337E6"/>
    <w:rsid w:val="00E54410"/>
    <w:rsid w:val="00E545F9"/>
    <w:rsid w:val="00E60538"/>
    <w:rsid w:val="00E61161"/>
    <w:rsid w:val="00E6246B"/>
    <w:rsid w:val="00E73AAF"/>
    <w:rsid w:val="00E75D1B"/>
    <w:rsid w:val="00E818AB"/>
    <w:rsid w:val="00E83839"/>
    <w:rsid w:val="00E84DA6"/>
    <w:rsid w:val="00E900AA"/>
    <w:rsid w:val="00E915F3"/>
    <w:rsid w:val="00E9760D"/>
    <w:rsid w:val="00EA35B2"/>
    <w:rsid w:val="00EA6854"/>
    <w:rsid w:val="00EA7E7F"/>
    <w:rsid w:val="00EB2738"/>
    <w:rsid w:val="00EB7106"/>
    <w:rsid w:val="00EB7660"/>
    <w:rsid w:val="00EC3CD8"/>
    <w:rsid w:val="00EC4E61"/>
    <w:rsid w:val="00EC678C"/>
    <w:rsid w:val="00EC6BAC"/>
    <w:rsid w:val="00ED2A8F"/>
    <w:rsid w:val="00ED3BF7"/>
    <w:rsid w:val="00ED6941"/>
    <w:rsid w:val="00EE037F"/>
    <w:rsid w:val="00EF0CCC"/>
    <w:rsid w:val="00EF1AAD"/>
    <w:rsid w:val="00EFDD3F"/>
    <w:rsid w:val="00F00507"/>
    <w:rsid w:val="00F01FE0"/>
    <w:rsid w:val="00F030DB"/>
    <w:rsid w:val="00F0418B"/>
    <w:rsid w:val="00F04791"/>
    <w:rsid w:val="00F04B7F"/>
    <w:rsid w:val="00F077DE"/>
    <w:rsid w:val="00F13143"/>
    <w:rsid w:val="00F1476B"/>
    <w:rsid w:val="00F154F9"/>
    <w:rsid w:val="00F17024"/>
    <w:rsid w:val="00F174F9"/>
    <w:rsid w:val="00F300D7"/>
    <w:rsid w:val="00F3789B"/>
    <w:rsid w:val="00F42F8E"/>
    <w:rsid w:val="00F45E39"/>
    <w:rsid w:val="00F565E6"/>
    <w:rsid w:val="00F61A99"/>
    <w:rsid w:val="00F63316"/>
    <w:rsid w:val="00F70D37"/>
    <w:rsid w:val="00F7144E"/>
    <w:rsid w:val="00F72963"/>
    <w:rsid w:val="00F764FF"/>
    <w:rsid w:val="00F8480D"/>
    <w:rsid w:val="00F853FE"/>
    <w:rsid w:val="00F911C9"/>
    <w:rsid w:val="00FA0112"/>
    <w:rsid w:val="00FB0E5D"/>
    <w:rsid w:val="00FB4D09"/>
    <w:rsid w:val="00FB5799"/>
    <w:rsid w:val="00FB7135"/>
    <w:rsid w:val="00FC390C"/>
    <w:rsid w:val="00FC50F2"/>
    <w:rsid w:val="00FC6575"/>
    <w:rsid w:val="00FD1DD8"/>
    <w:rsid w:val="00FD4016"/>
    <w:rsid w:val="00FD43F1"/>
    <w:rsid w:val="00FE3845"/>
    <w:rsid w:val="00FE465C"/>
    <w:rsid w:val="00FE5AC3"/>
    <w:rsid w:val="012AA828"/>
    <w:rsid w:val="02A5B71F"/>
    <w:rsid w:val="0455EBC7"/>
    <w:rsid w:val="0605CEC5"/>
    <w:rsid w:val="078ACB6A"/>
    <w:rsid w:val="08EA55DF"/>
    <w:rsid w:val="0F1D2FB7"/>
    <w:rsid w:val="10F4896C"/>
    <w:rsid w:val="13097EF3"/>
    <w:rsid w:val="13CC04D3"/>
    <w:rsid w:val="15A1F428"/>
    <w:rsid w:val="179ABFFF"/>
    <w:rsid w:val="1A586899"/>
    <w:rsid w:val="1DF17A71"/>
    <w:rsid w:val="1E22BD2E"/>
    <w:rsid w:val="1FDEF408"/>
    <w:rsid w:val="2284AD17"/>
    <w:rsid w:val="25A271F7"/>
    <w:rsid w:val="2B005B70"/>
    <w:rsid w:val="2C113C8A"/>
    <w:rsid w:val="2C477EE2"/>
    <w:rsid w:val="30645B0F"/>
    <w:rsid w:val="343E3D82"/>
    <w:rsid w:val="3445BE0E"/>
    <w:rsid w:val="3494EE13"/>
    <w:rsid w:val="39B0151C"/>
    <w:rsid w:val="3C6C2833"/>
    <w:rsid w:val="3EB4DA69"/>
    <w:rsid w:val="4433248F"/>
    <w:rsid w:val="448A43B4"/>
    <w:rsid w:val="451FE2B8"/>
    <w:rsid w:val="495AEFE1"/>
    <w:rsid w:val="4E742F00"/>
    <w:rsid w:val="54662328"/>
    <w:rsid w:val="54C0D984"/>
    <w:rsid w:val="58255AAE"/>
    <w:rsid w:val="59698C62"/>
    <w:rsid w:val="5B9D353D"/>
    <w:rsid w:val="625A1088"/>
    <w:rsid w:val="62E1982A"/>
    <w:rsid w:val="649B3AEF"/>
    <w:rsid w:val="6521619A"/>
    <w:rsid w:val="673B948B"/>
    <w:rsid w:val="6B975DC4"/>
    <w:rsid w:val="6C06295B"/>
    <w:rsid w:val="6F4BDAD2"/>
    <w:rsid w:val="715600FD"/>
    <w:rsid w:val="71B8E387"/>
    <w:rsid w:val="78E408AA"/>
    <w:rsid w:val="7A610193"/>
    <w:rsid w:val="7C4BE72A"/>
    <w:rsid w:val="7D205867"/>
    <w:rsid w:val="7D9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50D713BE-9CAD-460D-8A32-9006F1F8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805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5765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C04805"/>
    <w:rPr>
      <w:rFonts w:ascii="Lato" w:eastAsiaTheme="majorEastAsia" w:hAnsi="Lato" w:cstheme="majorBidi"/>
      <w:b/>
      <w:color w:val="003078"/>
      <w:sz w:val="32"/>
      <w:szCs w:val="32"/>
    </w:rPr>
  </w:style>
  <w:style w:type="character" w:customStyle="1" w:styleId="normaltextrun">
    <w:name w:val="normaltextrun"/>
    <w:basedOn w:val="DefaultParagraphFont"/>
    <w:rsid w:val="000A1640"/>
  </w:style>
  <w:style w:type="paragraph" w:customStyle="1" w:styleId="paragraph">
    <w:name w:val="paragraph"/>
    <w:basedOn w:val="Normal"/>
    <w:rsid w:val="0076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76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5E44D1"/>
    <w:rsid w:val="006B7849"/>
    <w:rsid w:val="00711AD9"/>
    <w:rsid w:val="007F47B6"/>
    <w:rsid w:val="00867E02"/>
    <w:rsid w:val="008C636B"/>
    <w:rsid w:val="0094428D"/>
    <w:rsid w:val="009C5917"/>
    <w:rsid w:val="00B24AF0"/>
    <w:rsid w:val="00B54152"/>
    <w:rsid w:val="00BA7305"/>
    <w:rsid w:val="00C0001B"/>
    <w:rsid w:val="00CE0A7C"/>
    <w:rsid w:val="00F20E9B"/>
    <w:rsid w:val="00F30B72"/>
    <w:rsid w:val="00F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0DC9-4856-43A5-96D1-0CEBF6C324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babdd36-4016-4489-ad5f-14df8cd2a91d"/>
    <ds:schemaRef ds:uri="b64e5800-79ef-404e-ae0f-2769dfe91c1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EDFCD9-A742-488C-BBCC-FB1CE0CE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B48B1-3AD1-46F7-B411-79EF0B9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3</cp:revision>
  <cp:lastPrinted>2015-09-28T18:56:00Z</cp:lastPrinted>
  <dcterms:created xsi:type="dcterms:W3CDTF">2025-03-11T15:33:00Z</dcterms:created>
  <dcterms:modified xsi:type="dcterms:W3CDTF">2025-03-11T16:42:00Z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