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8908505"/>
        <w:docPartObj>
          <w:docPartGallery w:val="Cover Pages"/>
          <w:docPartUnique/>
        </w:docPartObj>
      </w:sdtPr>
      <w:sdtEndPr>
        <w:rPr>
          <w:b/>
        </w:rPr>
      </w:sdtEndPr>
      <w:sdtContent>
        <w:p w14:paraId="413E3E6C" w14:textId="6C44F8B9" w:rsidR="00AB0D3E" w:rsidRPr="003619B7" w:rsidRDefault="00AB0D3E" w:rsidP="00AB0D3E">
          <w:pPr>
            <w:rPr>
              <w:rFonts w:ascii="Lato Light" w:hAnsi="Lato Light"/>
              <w:color w:val="FFFFFF" w:themeColor="background1"/>
              <w:sz w:val="72"/>
              <w:szCs w:val="72"/>
            </w:rPr>
          </w:pPr>
          <w:r w:rsidRPr="003619B7">
            <w:rPr>
              <w:rFonts w:ascii="Lato Light" w:hAnsi="Lato Light"/>
              <w:color w:val="FFFFFF" w:themeColor="background1"/>
              <w:sz w:val="72"/>
              <w:szCs w:val="72"/>
            </w:rPr>
            <w:t>Ed</w:t>
          </w:r>
          <w:r w:rsidR="00BF1EE1" w:rsidRPr="003619B7">
            <w:rPr>
              <w:noProof/>
              <w:color w:val="FFFFFF" w:themeColor="background1"/>
            </w:rPr>
            <w:drawing>
              <wp:anchor distT="0" distB="0" distL="114300" distR="114300" simplePos="0" relativeHeight="251658240" behindDoc="1" locked="0" layoutInCell="1" allowOverlap="1" wp14:anchorId="61B7D236" wp14:editId="0CC73E0D">
                <wp:simplePos x="0" y="0"/>
                <wp:positionH relativeFrom="page">
                  <wp:align>left</wp:align>
                </wp:positionH>
                <wp:positionV relativeFrom="page">
                  <wp:align>top</wp:align>
                </wp:positionV>
                <wp:extent cx="7560000" cy="106992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r w:rsidRPr="003619B7">
            <w:rPr>
              <w:rFonts w:ascii="Lato Light" w:hAnsi="Lato Light"/>
              <w:color w:val="FFFFFF" w:themeColor="background1"/>
              <w:sz w:val="72"/>
              <w:szCs w:val="72"/>
            </w:rPr>
            <w:t>inburgh College</w:t>
          </w:r>
        </w:p>
        <w:p w14:paraId="0BED8CAE" w14:textId="2C2888B1" w:rsidR="00AB0D3E" w:rsidRPr="00AD1002" w:rsidRDefault="00F2677D" w:rsidP="00AB0D3E">
          <w:pPr>
            <w:pStyle w:val="Heading1"/>
            <w:rPr>
              <w:rFonts w:ascii="Lato SemiBold" w:hAnsi="Lato SemiBold"/>
              <w:b/>
              <w:bCs/>
              <w:color w:val="FFFFFF" w:themeColor="background1"/>
              <w:sz w:val="80"/>
              <w:szCs w:val="80"/>
            </w:rPr>
          </w:pPr>
          <w:r w:rsidRPr="00AD1002">
            <w:rPr>
              <w:rFonts w:ascii="Lato SemiBold" w:hAnsi="Lato SemiBold"/>
              <w:b/>
              <w:bCs/>
              <w:color w:val="FFFFFF" w:themeColor="background1"/>
              <w:sz w:val="80"/>
              <w:szCs w:val="80"/>
            </w:rPr>
            <w:t>Project Management Framework</w:t>
          </w:r>
        </w:p>
        <w:p w14:paraId="6B5AAD4A" w14:textId="3767C28A" w:rsidR="00AB0D3E" w:rsidRPr="00CB6F42" w:rsidRDefault="00BF4943" w:rsidP="000E3699">
          <w:pPr>
            <w:spacing w:after="960"/>
            <w:rPr>
              <w:rFonts w:ascii="Lato Light" w:hAnsi="Lato Light"/>
              <w:color w:val="FFFFFF" w:themeColor="background1"/>
              <w:sz w:val="56"/>
              <w:szCs w:val="56"/>
            </w:rPr>
          </w:pPr>
          <w:r w:rsidRPr="00CB6F42">
            <w:rPr>
              <w:rFonts w:ascii="Lato Light" w:hAnsi="Lato Light"/>
              <w:color w:val="FFFFFF" w:themeColor="background1"/>
              <w:sz w:val="56"/>
              <w:szCs w:val="56"/>
            </w:rPr>
            <w:t>Communication</w:t>
          </w:r>
          <w:r w:rsidR="00005C02">
            <w:rPr>
              <w:rFonts w:ascii="Lato Light" w:hAnsi="Lato Light"/>
              <w:color w:val="FFFFFF" w:themeColor="background1"/>
              <w:sz w:val="56"/>
              <w:szCs w:val="56"/>
            </w:rPr>
            <w:t xml:space="preserve">s, </w:t>
          </w:r>
          <w:r w:rsidRPr="00CB6F42">
            <w:rPr>
              <w:rFonts w:ascii="Lato Light" w:hAnsi="Lato Light"/>
              <w:color w:val="FFFFFF" w:themeColor="background1"/>
              <w:sz w:val="56"/>
              <w:szCs w:val="56"/>
            </w:rPr>
            <w:t>Marketing</w:t>
          </w:r>
          <w:r w:rsidR="00005C02">
            <w:rPr>
              <w:rFonts w:ascii="Lato Light" w:hAnsi="Lato Light"/>
              <w:color w:val="FFFFFF" w:themeColor="background1"/>
              <w:sz w:val="56"/>
              <w:szCs w:val="56"/>
            </w:rPr>
            <w:t xml:space="preserve"> and </w:t>
          </w:r>
          <w:r w:rsidRPr="00CB6F42">
            <w:rPr>
              <w:rFonts w:ascii="Lato Light" w:hAnsi="Lato Light"/>
              <w:color w:val="FFFFFF" w:themeColor="background1"/>
              <w:sz w:val="56"/>
              <w:szCs w:val="56"/>
            </w:rPr>
            <w:t>Policy</w:t>
          </w:r>
        </w:p>
        <w:p w14:paraId="10B6D87C" w14:textId="1396E3A2" w:rsidR="00AB0D3E" w:rsidRPr="003619B7" w:rsidRDefault="00AB0D3E" w:rsidP="00AB0D3E">
          <w:pPr>
            <w:rPr>
              <w:color w:val="FFFFFF" w:themeColor="background1"/>
              <w:sz w:val="28"/>
              <w:szCs w:val="28"/>
            </w:rPr>
          </w:pPr>
          <w:r w:rsidRPr="003619B7">
            <w:rPr>
              <w:color w:val="FFFFFF" w:themeColor="background1"/>
              <w:sz w:val="28"/>
              <w:szCs w:val="28"/>
            </w:rPr>
            <w:t>Corporate Ref:</w:t>
          </w:r>
          <w:r w:rsidR="00EC6BEA">
            <w:rPr>
              <w:color w:val="FFFFFF" w:themeColor="background1"/>
              <w:sz w:val="28"/>
              <w:szCs w:val="28"/>
            </w:rPr>
            <w:t xml:space="preserve"> </w:t>
          </w:r>
          <w:r w:rsidR="004A4DF2" w:rsidRPr="001C4F07">
            <w:rPr>
              <w:color w:val="FFFFFF" w:themeColor="background1"/>
              <w:sz w:val="28"/>
              <w:szCs w:val="28"/>
            </w:rPr>
            <w:t>CDT</w:t>
          </w:r>
          <w:r w:rsidR="001C4F07" w:rsidRPr="001C4F07">
            <w:rPr>
              <w:color w:val="FFFFFF" w:themeColor="background1"/>
              <w:sz w:val="28"/>
              <w:szCs w:val="28"/>
            </w:rPr>
            <w:t>2 006</w:t>
          </w:r>
        </w:p>
        <w:p w14:paraId="519BD667" w14:textId="777BCA96" w:rsidR="00AB0D3E" w:rsidRPr="003619B7" w:rsidRDefault="00AB0D3E" w:rsidP="00AB0D3E">
          <w:pPr>
            <w:rPr>
              <w:color w:val="FFFFFF" w:themeColor="background1"/>
              <w:sz w:val="28"/>
              <w:szCs w:val="28"/>
            </w:rPr>
          </w:pPr>
          <w:r w:rsidRPr="003619B7">
            <w:rPr>
              <w:color w:val="FFFFFF" w:themeColor="background1"/>
              <w:sz w:val="28"/>
              <w:szCs w:val="28"/>
            </w:rPr>
            <w:t xml:space="preserve">Level: </w:t>
          </w:r>
          <w:r w:rsidR="00AF2417">
            <w:rPr>
              <w:color w:val="FFFFFF" w:themeColor="background1"/>
              <w:sz w:val="28"/>
              <w:szCs w:val="28"/>
            </w:rPr>
            <w:t>Two</w:t>
          </w:r>
        </w:p>
        <w:p w14:paraId="627D0096" w14:textId="7C4001D5" w:rsidR="00AB0D3E" w:rsidRPr="003619B7" w:rsidRDefault="00AB0D3E" w:rsidP="00AB0D3E">
          <w:pPr>
            <w:rPr>
              <w:color w:val="FFFFFF" w:themeColor="background1"/>
              <w:sz w:val="28"/>
              <w:szCs w:val="28"/>
            </w:rPr>
          </w:pPr>
          <w:r w:rsidRPr="003619B7">
            <w:rPr>
              <w:color w:val="FFFFFF" w:themeColor="background1"/>
              <w:sz w:val="28"/>
              <w:szCs w:val="28"/>
            </w:rPr>
            <w:t>Senior Responsible Officer:</w:t>
          </w:r>
          <w:r w:rsidR="008127A5">
            <w:rPr>
              <w:color w:val="FFFFFF" w:themeColor="background1"/>
              <w:sz w:val="28"/>
              <w:szCs w:val="28"/>
            </w:rPr>
            <w:t xml:space="preserve"> Portfolio Manager</w:t>
          </w:r>
        </w:p>
        <w:p w14:paraId="708C6C28" w14:textId="27A58755" w:rsidR="00AB0D3E" w:rsidRPr="003619B7" w:rsidRDefault="00AB0D3E" w:rsidP="00AB0D3E">
          <w:pPr>
            <w:rPr>
              <w:color w:val="FFFFFF" w:themeColor="background1"/>
              <w:sz w:val="28"/>
              <w:szCs w:val="28"/>
            </w:rPr>
          </w:pPr>
          <w:r w:rsidRPr="003619B7">
            <w:rPr>
              <w:color w:val="FFFFFF" w:themeColor="background1"/>
              <w:sz w:val="28"/>
              <w:szCs w:val="28"/>
            </w:rPr>
            <w:t>Version:</w:t>
          </w:r>
          <w:r w:rsidR="00A91809">
            <w:rPr>
              <w:color w:val="FFFFFF" w:themeColor="background1"/>
              <w:sz w:val="28"/>
              <w:szCs w:val="28"/>
            </w:rPr>
            <w:t xml:space="preserve"> 2</w:t>
          </w:r>
        </w:p>
        <w:p w14:paraId="561E296D" w14:textId="5115D0EA" w:rsidR="00AB0D3E" w:rsidRPr="003619B7" w:rsidRDefault="00AB0D3E" w:rsidP="00AB0D3E">
          <w:pPr>
            <w:rPr>
              <w:color w:val="FFFFFF" w:themeColor="background1"/>
              <w:sz w:val="28"/>
              <w:szCs w:val="28"/>
            </w:rPr>
          </w:pPr>
          <w:r w:rsidRPr="003619B7">
            <w:rPr>
              <w:color w:val="FFFFFF" w:themeColor="background1"/>
              <w:sz w:val="28"/>
              <w:szCs w:val="28"/>
            </w:rPr>
            <w:t>EIA:</w:t>
          </w:r>
          <w:r w:rsidR="008127A5">
            <w:rPr>
              <w:color w:val="FFFFFF" w:themeColor="background1"/>
              <w:sz w:val="28"/>
              <w:szCs w:val="28"/>
            </w:rPr>
            <w:t xml:space="preserve"> </w:t>
          </w:r>
          <w:r w:rsidR="00E739AF">
            <w:rPr>
              <w:color w:val="FFFFFF" w:themeColor="background1"/>
              <w:sz w:val="28"/>
              <w:szCs w:val="28"/>
            </w:rPr>
            <w:t>30/01/2026</w:t>
          </w:r>
          <w:r w:rsidR="008127A5">
            <w:rPr>
              <w:color w:val="FFFFFF" w:themeColor="background1"/>
              <w:sz w:val="28"/>
              <w:szCs w:val="28"/>
            </w:rPr>
            <w:t xml:space="preserve"> </w:t>
          </w:r>
        </w:p>
        <w:p w14:paraId="5E280DD7" w14:textId="7D476F73" w:rsidR="00AB0D3E" w:rsidRPr="003619B7" w:rsidRDefault="00AB0D3E" w:rsidP="00AB0D3E">
          <w:pPr>
            <w:rPr>
              <w:color w:val="FFFFFF" w:themeColor="background1"/>
              <w:sz w:val="28"/>
              <w:szCs w:val="28"/>
            </w:rPr>
          </w:pPr>
          <w:r w:rsidRPr="003619B7">
            <w:rPr>
              <w:color w:val="FFFFFF" w:themeColor="background1"/>
              <w:sz w:val="28"/>
              <w:szCs w:val="28"/>
            </w:rPr>
            <w:t>Approved by:</w:t>
          </w:r>
          <w:r w:rsidR="008127A5">
            <w:rPr>
              <w:color w:val="FFFFFF" w:themeColor="background1"/>
              <w:sz w:val="28"/>
              <w:szCs w:val="28"/>
            </w:rPr>
            <w:t xml:space="preserve"> SMT </w:t>
          </w:r>
        </w:p>
        <w:p w14:paraId="41A7E9BE" w14:textId="2398C77A" w:rsidR="00AB0D3E" w:rsidRPr="003619B7" w:rsidRDefault="00AB0D3E" w:rsidP="00AB0D3E">
          <w:pPr>
            <w:rPr>
              <w:color w:val="FFFFFF" w:themeColor="background1"/>
              <w:sz w:val="28"/>
              <w:szCs w:val="28"/>
            </w:rPr>
          </w:pPr>
          <w:r w:rsidRPr="003619B7">
            <w:rPr>
              <w:color w:val="FFFFFF" w:themeColor="background1"/>
              <w:sz w:val="28"/>
              <w:szCs w:val="28"/>
            </w:rPr>
            <w:t>Approved date:</w:t>
          </w:r>
          <w:r w:rsidR="008127A5">
            <w:rPr>
              <w:color w:val="FFFFFF" w:themeColor="background1"/>
              <w:sz w:val="28"/>
              <w:szCs w:val="28"/>
            </w:rPr>
            <w:t xml:space="preserve"> 29</w:t>
          </w:r>
          <w:r w:rsidR="008127A5" w:rsidRPr="008127A5">
            <w:rPr>
              <w:color w:val="FFFFFF" w:themeColor="background1"/>
              <w:sz w:val="28"/>
              <w:szCs w:val="28"/>
              <w:vertAlign w:val="superscript"/>
            </w:rPr>
            <w:t>th</w:t>
          </w:r>
          <w:r w:rsidR="008127A5">
            <w:rPr>
              <w:color w:val="FFFFFF" w:themeColor="background1"/>
              <w:sz w:val="28"/>
              <w:szCs w:val="28"/>
            </w:rPr>
            <w:t xml:space="preserve"> January 2026</w:t>
          </w:r>
        </w:p>
        <w:p w14:paraId="61BEE26E" w14:textId="41A498C4" w:rsidR="00AB0D3E" w:rsidRPr="003619B7" w:rsidRDefault="00AB0D3E" w:rsidP="00AB0D3E">
          <w:pPr>
            <w:rPr>
              <w:color w:val="FFFFFF" w:themeColor="background1"/>
              <w:sz w:val="28"/>
              <w:szCs w:val="28"/>
            </w:rPr>
          </w:pPr>
          <w:r w:rsidRPr="003619B7">
            <w:rPr>
              <w:color w:val="FFFFFF" w:themeColor="background1"/>
              <w:sz w:val="28"/>
              <w:szCs w:val="28"/>
            </w:rPr>
            <w:t>Superseded version</w:t>
          </w:r>
          <w:r w:rsidRPr="00A91809">
            <w:rPr>
              <w:color w:val="FFFFFF" w:themeColor="background1"/>
              <w:sz w:val="28"/>
              <w:szCs w:val="28"/>
            </w:rPr>
            <w:t>:</w:t>
          </w:r>
          <w:r w:rsidR="008127A5" w:rsidRPr="00A91809">
            <w:rPr>
              <w:color w:val="FFFFFF" w:themeColor="background1"/>
              <w:sz w:val="28"/>
              <w:szCs w:val="28"/>
            </w:rPr>
            <w:t xml:space="preserve"> </w:t>
          </w:r>
          <w:r w:rsidR="00A91809" w:rsidRPr="00A91809">
            <w:rPr>
              <w:color w:val="FFFFFF" w:themeColor="background1"/>
              <w:sz w:val="28"/>
              <w:szCs w:val="28"/>
            </w:rPr>
            <w:t>1</w:t>
          </w:r>
        </w:p>
        <w:p w14:paraId="73018FF1" w14:textId="03D834F7" w:rsidR="00AB0D3E" w:rsidRPr="003619B7" w:rsidRDefault="00AB0D3E" w:rsidP="00AB0D3E">
          <w:pPr>
            <w:rPr>
              <w:color w:val="FFFFFF" w:themeColor="background1"/>
              <w:sz w:val="28"/>
              <w:szCs w:val="28"/>
            </w:rPr>
          </w:pPr>
          <w:r w:rsidRPr="003619B7">
            <w:rPr>
              <w:color w:val="FFFFFF" w:themeColor="background1"/>
              <w:sz w:val="28"/>
              <w:szCs w:val="28"/>
            </w:rPr>
            <w:t>Review date:</w:t>
          </w:r>
          <w:r w:rsidR="008127A5">
            <w:rPr>
              <w:color w:val="FFFFFF" w:themeColor="background1"/>
              <w:sz w:val="28"/>
              <w:szCs w:val="28"/>
            </w:rPr>
            <w:t xml:space="preserve"> January 2028</w:t>
          </w:r>
        </w:p>
        <w:p w14:paraId="1DFC05AB" w14:textId="77777777" w:rsidR="00AB0D3E" w:rsidRDefault="00AB0D3E" w:rsidP="00AB0D3E">
          <w:pPr>
            <w:rPr>
              <w:color w:val="003078"/>
            </w:rPr>
          </w:pPr>
        </w:p>
        <w:p w14:paraId="68722100" w14:textId="77777777" w:rsidR="00AB0D3E" w:rsidRPr="0010227C" w:rsidRDefault="00AB0D3E" w:rsidP="00AB0D3E">
          <w:pPr>
            <w:rPr>
              <w:color w:val="003078"/>
            </w:rPr>
            <w:sectPr w:rsidR="00AB0D3E" w:rsidRPr="0010227C" w:rsidSect="00AB0D3E">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p>
        <w:p w14:paraId="36A16EEE" w14:textId="023BC01C" w:rsidR="00C1695E" w:rsidRDefault="000E3699">
          <w:pPr>
            <w:pStyle w:val="TOC1"/>
            <w:rPr>
              <w:rFonts w:asciiTheme="minorHAnsi" w:eastAsiaTheme="minorEastAsia" w:hAnsiTheme="minorHAnsi" w:cstheme="minorBidi"/>
              <w:b w:val="0"/>
              <w:bCs w:val="0"/>
              <w:noProof/>
              <w:kern w:val="2"/>
              <w:sz w:val="24"/>
              <w:szCs w:val="24"/>
              <w:lang w:eastAsia="en-GB"/>
              <w14:ligatures w14:val="standardContextual"/>
            </w:rPr>
          </w:pPr>
          <w:r>
            <w:rPr>
              <w:i/>
              <w:iCs/>
              <w:color w:val="003078"/>
              <w:sz w:val="20"/>
            </w:rPr>
            <w:lastRenderedPageBreak/>
            <w:fldChar w:fldCharType="begin"/>
          </w:r>
          <w:r>
            <w:rPr>
              <w:i/>
              <w:iCs/>
              <w:color w:val="003078"/>
              <w:sz w:val="20"/>
            </w:rPr>
            <w:instrText xml:space="preserve"> TOC \f \h \z \t "Heading 2,1,Heading 3,2" </w:instrText>
          </w:r>
          <w:r>
            <w:rPr>
              <w:i/>
              <w:iCs/>
              <w:color w:val="003078"/>
              <w:sz w:val="20"/>
            </w:rPr>
            <w:fldChar w:fldCharType="separate"/>
          </w:r>
          <w:hyperlink w:anchor="_Toc223514479" w:history="1">
            <w:r w:rsidR="00C1695E" w:rsidRPr="00B3266C">
              <w:rPr>
                <w:rStyle w:val="Hyperlink"/>
                <w:noProof/>
              </w:rPr>
              <w:t>Version Control</w:t>
            </w:r>
            <w:r w:rsidR="00C1695E">
              <w:rPr>
                <w:noProof/>
                <w:webHidden/>
              </w:rPr>
              <w:tab/>
            </w:r>
            <w:r w:rsidR="00C1695E">
              <w:rPr>
                <w:noProof/>
                <w:webHidden/>
              </w:rPr>
              <w:fldChar w:fldCharType="begin"/>
            </w:r>
            <w:r w:rsidR="00C1695E">
              <w:rPr>
                <w:noProof/>
                <w:webHidden/>
              </w:rPr>
              <w:instrText xml:space="preserve"> PAGEREF _Toc223514479 \h </w:instrText>
            </w:r>
            <w:r w:rsidR="00C1695E">
              <w:rPr>
                <w:noProof/>
                <w:webHidden/>
              </w:rPr>
            </w:r>
            <w:r w:rsidR="00C1695E">
              <w:rPr>
                <w:noProof/>
                <w:webHidden/>
              </w:rPr>
              <w:fldChar w:fldCharType="separate"/>
            </w:r>
            <w:r w:rsidR="00AA3F01">
              <w:rPr>
                <w:noProof/>
                <w:webHidden/>
              </w:rPr>
              <w:t>2</w:t>
            </w:r>
            <w:r w:rsidR="00C1695E">
              <w:rPr>
                <w:noProof/>
                <w:webHidden/>
              </w:rPr>
              <w:fldChar w:fldCharType="end"/>
            </w:r>
          </w:hyperlink>
        </w:p>
        <w:p w14:paraId="6A296B03" w14:textId="6236AE24" w:rsidR="00C1695E" w:rsidRDefault="00AA3F0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3514480" w:history="1">
            <w:r w:rsidR="00C1695E" w:rsidRPr="00B3266C">
              <w:rPr>
                <w:rStyle w:val="Hyperlink"/>
                <w:noProof/>
              </w:rPr>
              <w:t>1.</w:t>
            </w:r>
            <w:r w:rsidR="00C1695E">
              <w:rPr>
                <w:rFonts w:asciiTheme="minorHAnsi" w:eastAsiaTheme="minorEastAsia" w:hAnsiTheme="minorHAnsi" w:cstheme="minorBidi"/>
                <w:b w:val="0"/>
                <w:bCs w:val="0"/>
                <w:noProof/>
                <w:kern w:val="2"/>
                <w:sz w:val="24"/>
                <w:szCs w:val="24"/>
                <w:lang w:eastAsia="en-GB"/>
                <w14:ligatures w14:val="standardContextual"/>
              </w:rPr>
              <w:tab/>
            </w:r>
            <w:r w:rsidR="00C1695E" w:rsidRPr="00B3266C">
              <w:rPr>
                <w:rStyle w:val="Hyperlink"/>
                <w:noProof/>
              </w:rPr>
              <w:t>Introduction</w:t>
            </w:r>
            <w:r w:rsidR="00C1695E">
              <w:rPr>
                <w:noProof/>
                <w:webHidden/>
              </w:rPr>
              <w:tab/>
            </w:r>
            <w:r w:rsidR="00C1695E">
              <w:rPr>
                <w:noProof/>
                <w:webHidden/>
              </w:rPr>
              <w:fldChar w:fldCharType="begin"/>
            </w:r>
            <w:r w:rsidR="00C1695E">
              <w:rPr>
                <w:noProof/>
                <w:webHidden/>
              </w:rPr>
              <w:instrText xml:space="preserve"> PAGEREF _Toc223514480 \h </w:instrText>
            </w:r>
            <w:r w:rsidR="00C1695E">
              <w:rPr>
                <w:noProof/>
                <w:webHidden/>
              </w:rPr>
            </w:r>
            <w:r w:rsidR="00C1695E">
              <w:rPr>
                <w:noProof/>
                <w:webHidden/>
              </w:rPr>
              <w:fldChar w:fldCharType="separate"/>
            </w:r>
            <w:r>
              <w:rPr>
                <w:noProof/>
                <w:webHidden/>
              </w:rPr>
              <w:t>3</w:t>
            </w:r>
            <w:r w:rsidR="00C1695E">
              <w:rPr>
                <w:noProof/>
                <w:webHidden/>
              </w:rPr>
              <w:fldChar w:fldCharType="end"/>
            </w:r>
          </w:hyperlink>
        </w:p>
        <w:p w14:paraId="51FB4807" w14:textId="783D356E" w:rsidR="00C1695E" w:rsidRDefault="00AA3F0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3514481" w:history="1">
            <w:r w:rsidR="00C1695E" w:rsidRPr="00B3266C">
              <w:rPr>
                <w:rStyle w:val="Hyperlink"/>
                <w:noProof/>
              </w:rPr>
              <w:t>2.</w:t>
            </w:r>
            <w:r w:rsidR="00C1695E">
              <w:rPr>
                <w:rFonts w:asciiTheme="minorHAnsi" w:eastAsiaTheme="minorEastAsia" w:hAnsiTheme="minorHAnsi" w:cstheme="minorBidi"/>
                <w:b w:val="0"/>
                <w:bCs w:val="0"/>
                <w:noProof/>
                <w:kern w:val="2"/>
                <w:sz w:val="24"/>
                <w:szCs w:val="24"/>
                <w:lang w:eastAsia="en-GB"/>
                <w14:ligatures w14:val="standardContextual"/>
              </w:rPr>
              <w:tab/>
            </w:r>
            <w:r w:rsidR="00C1695E" w:rsidRPr="00B3266C">
              <w:rPr>
                <w:rStyle w:val="Hyperlink"/>
                <w:noProof/>
              </w:rPr>
              <w:t>Framework Statement</w:t>
            </w:r>
            <w:r w:rsidR="00C1695E">
              <w:rPr>
                <w:noProof/>
                <w:webHidden/>
              </w:rPr>
              <w:tab/>
            </w:r>
            <w:r w:rsidR="00C1695E">
              <w:rPr>
                <w:noProof/>
                <w:webHidden/>
              </w:rPr>
              <w:fldChar w:fldCharType="begin"/>
            </w:r>
            <w:r w:rsidR="00C1695E">
              <w:rPr>
                <w:noProof/>
                <w:webHidden/>
              </w:rPr>
              <w:instrText xml:space="preserve"> PAGEREF _Toc223514481 \h </w:instrText>
            </w:r>
            <w:r w:rsidR="00C1695E">
              <w:rPr>
                <w:noProof/>
                <w:webHidden/>
              </w:rPr>
            </w:r>
            <w:r w:rsidR="00C1695E">
              <w:rPr>
                <w:noProof/>
                <w:webHidden/>
              </w:rPr>
              <w:fldChar w:fldCharType="separate"/>
            </w:r>
            <w:r>
              <w:rPr>
                <w:noProof/>
                <w:webHidden/>
              </w:rPr>
              <w:t>3</w:t>
            </w:r>
            <w:r w:rsidR="00C1695E">
              <w:rPr>
                <w:noProof/>
                <w:webHidden/>
              </w:rPr>
              <w:fldChar w:fldCharType="end"/>
            </w:r>
          </w:hyperlink>
        </w:p>
        <w:p w14:paraId="30070AA3" w14:textId="7735D374" w:rsidR="00C1695E" w:rsidRDefault="00AA3F0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3514482" w:history="1">
            <w:r w:rsidR="00C1695E" w:rsidRPr="00B3266C">
              <w:rPr>
                <w:rStyle w:val="Hyperlink"/>
                <w:noProof/>
              </w:rPr>
              <w:t>3.</w:t>
            </w:r>
            <w:r w:rsidR="00C1695E">
              <w:rPr>
                <w:rFonts w:asciiTheme="minorHAnsi" w:eastAsiaTheme="minorEastAsia" w:hAnsiTheme="minorHAnsi" w:cstheme="minorBidi"/>
                <w:b w:val="0"/>
                <w:bCs w:val="0"/>
                <w:noProof/>
                <w:kern w:val="2"/>
                <w:sz w:val="24"/>
                <w:szCs w:val="24"/>
                <w:lang w:eastAsia="en-GB"/>
                <w14:ligatures w14:val="standardContextual"/>
              </w:rPr>
              <w:tab/>
            </w:r>
            <w:r w:rsidR="00C1695E" w:rsidRPr="00B3266C">
              <w:rPr>
                <w:rStyle w:val="Hyperlink"/>
                <w:noProof/>
              </w:rPr>
              <w:t>What is a Project Management Framework?</w:t>
            </w:r>
            <w:r w:rsidR="00C1695E">
              <w:rPr>
                <w:noProof/>
                <w:webHidden/>
              </w:rPr>
              <w:tab/>
            </w:r>
            <w:r w:rsidR="00C1695E">
              <w:rPr>
                <w:noProof/>
                <w:webHidden/>
              </w:rPr>
              <w:fldChar w:fldCharType="begin"/>
            </w:r>
            <w:r w:rsidR="00C1695E">
              <w:rPr>
                <w:noProof/>
                <w:webHidden/>
              </w:rPr>
              <w:instrText xml:space="preserve"> PAGEREF _Toc223514482 \h </w:instrText>
            </w:r>
            <w:r w:rsidR="00C1695E">
              <w:rPr>
                <w:noProof/>
                <w:webHidden/>
              </w:rPr>
            </w:r>
            <w:r w:rsidR="00C1695E">
              <w:rPr>
                <w:noProof/>
                <w:webHidden/>
              </w:rPr>
              <w:fldChar w:fldCharType="separate"/>
            </w:r>
            <w:r>
              <w:rPr>
                <w:noProof/>
                <w:webHidden/>
              </w:rPr>
              <w:t>3</w:t>
            </w:r>
            <w:r w:rsidR="00C1695E">
              <w:rPr>
                <w:noProof/>
                <w:webHidden/>
              </w:rPr>
              <w:fldChar w:fldCharType="end"/>
            </w:r>
          </w:hyperlink>
        </w:p>
        <w:p w14:paraId="192FDDBE" w14:textId="36F09260" w:rsidR="00C1695E" w:rsidRDefault="00AA3F0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3514483" w:history="1">
            <w:r w:rsidR="00C1695E" w:rsidRPr="00B3266C">
              <w:rPr>
                <w:rStyle w:val="Hyperlink"/>
                <w:noProof/>
              </w:rPr>
              <w:t>4.</w:t>
            </w:r>
            <w:r w:rsidR="00C1695E">
              <w:rPr>
                <w:rFonts w:asciiTheme="minorHAnsi" w:eastAsiaTheme="minorEastAsia" w:hAnsiTheme="minorHAnsi" w:cstheme="minorBidi"/>
                <w:b w:val="0"/>
                <w:bCs w:val="0"/>
                <w:noProof/>
                <w:kern w:val="2"/>
                <w:sz w:val="24"/>
                <w:szCs w:val="24"/>
                <w:lang w:eastAsia="en-GB"/>
                <w14:ligatures w14:val="standardContextual"/>
              </w:rPr>
              <w:tab/>
            </w:r>
            <w:r w:rsidR="00C1695E" w:rsidRPr="00B3266C">
              <w:rPr>
                <w:rStyle w:val="Hyperlink"/>
                <w:noProof/>
              </w:rPr>
              <w:t>Which Project must use the PMF?</w:t>
            </w:r>
            <w:r w:rsidR="00C1695E">
              <w:rPr>
                <w:noProof/>
                <w:webHidden/>
              </w:rPr>
              <w:tab/>
            </w:r>
            <w:r w:rsidR="00C1695E">
              <w:rPr>
                <w:noProof/>
                <w:webHidden/>
              </w:rPr>
              <w:fldChar w:fldCharType="begin"/>
            </w:r>
            <w:r w:rsidR="00C1695E">
              <w:rPr>
                <w:noProof/>
                <w:webHidden/>
              </w:rPr>
              <w:instrText xml:space="preserve"> PAGEREF _Toc223514483 \h </w:instrText>
            </w:r>
            <w:r w:rsidR="00C1695E">
              <w:rPr>
                <w:noProof/>
                <w:webHidden/>
              </w:rPr>
            </w:r>
            <w:r w:rsidR="00C1695E">
              <w:rPr>
                <w:noProof/>
                <w:webHidden/>
              </w:rPr>
              <w:fldChar w:fldCharType="separate"/>
            </w:r>
            <w:r>
              <w:rPr>
                <w:noProof/>
                <w:webHidden/>
              </w:rPr>
              <w:t>5</w:t>
            </w:r>
            <w:r w:rsidR="00C1695E">
              <w:rPr>
                <w:noProof/>
                <w:webHidden/>
              </w:rPr>
              <w:fldChar w:fldCharType="end"/>
            </w:r>
          </w:hyperlink>
        </w:p>
        <w:p w14:paraId="5C5A8349" w14:textId="290F69C5" w:rsidR="00C1695E" w:rsidRDefault="00AA3F0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3514484" w:history="1">
            <w:r w:rsidR="00C1695E" w:rsidRPr="00B3266C">
              <w:rPr>
                <w:rStyle w:val="Hyperlink"/>
                <w:noProof/>
              </w:rPr>
              <w:t>5.</w:t>
            </w:r>
            <w:r w:rsidR="00C1695E">
              <w:rPr>
                <w:rFonts w:asciiTheme="minorHAnsi" w:eastAsiaTheme="minorEastAsia" w:hAnsiTheme="minorHAnsi" w:cstheme="minorBidi"/>
                <w:b w:val="0"/>
                <w:bCs w:val="0"/>
                <w:noProof/>
                <w:kern w:val="2"/>
                <w:sz w:val="24"/>
                <w:szCs w:val="24"/>
                <w:lang w:eastAsia="en-GB"/>
                <w14:ligatures w14:val="standardContextual"/>
              </w:rPr>
              <w:tab/>
            </w:r>
            <w:r w:rsidR="00C1695E" w:rsidRPr="00B3266C">
              <w:rPr>
                <w:rStyle w:val="Hyperlink"/>
                <w:noProof/>
              </w:rPr>
              <w:t>What is a Major Project?</w:t>
            </w:r>
            <w:r w:rsidR="00C1695E">
              <w:rPr>
                <w:noProof/>
                <w:webHidden/>
              </w:rPr>
              <w:tab/>
            </w:r>
            <w:r w:rsidR="00C1695E">
              <w:rPr>
                <w:noProof/>
                <w:webHidden/>
              </w:rPr>
              <w:fldChar w:fldCharType="begin"/>
            </w:r>
            <w:r w:rsidR="00C1695E">
              <w:rPr>
                <w:noProof/>
                <w:webHidden/>
              </w:rPr>
              <w:instrText xml:space="preserve"> PAGEREF _Toc223514484 \h </w:instrText>
            </w:r>
            <w:r w:rsidR="00C1695E">
              <w:rPr>
                <w:noProof/>
                <w:webHidden/>
              </w:rPr>
            </w:r>
            <w:r w:rsidR="00C1695E">
              <w:rPr>
                <w:noProof/>
                <w:webHidden/>
              </w:rPr>
              <w:fldChar w:fldCharType="separate"/>
            </w:r>
            <w:r>
              <w:rPr>
                <w:noProof/>
                <w:webHidden/>
              </w:rPr>
              <w:t>5</w:t>
            </w:r>
            <w:r w:rsidR="00C1695E">
              <w:rPr>
                <w:noProof/>
                <w:webHidden/>
              </w:rPr>
              <w:fldChar w:fldCharType="end"/>
            </w:r>
          </w:hyperlink>
        </w:p>
        <w:p w14:paraId="176B6961" w14:textId="35DAD6BE" w:rsidR="00C1695E" w:rsidRDefault="00AA3F0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3514485" w:history="1">
            <w:r w:rsidR="00C1695E" w:rsidRPr="00B3266C">
              <w:rPr>
                <w:rStyle w:val="Hyperlink"/>
                <w:noProof/>
              </w:rPr>
              <w:t>6.</w:t>
            </w:r>
            <w:r w:rsidR="00C1695E">
              <w:rPr>
                <w:rFonts w:asciiTheme="minorHAnsi" w:eastAsiaTheme="minorEastAsia" w:hAnsiTheme="minorHAnsi" w:cstheme="minorBidi"/>
                <w:b w:val="0"/>
                <w:bCs w:val="0"/>
                <w:noProof/>
                <w:kern w:val="2"/>
                <w:sz w:val="24"/>
                <w:szCs w:val="24"/>
                <w:lang w:eastAsia="en-GB"/>
                <w14:ligatures w14:val="standardContextual"/>
              </w:rPr>
              <w:tab/>
            </w:r>
            <w:r w:rsidR="00C1695E" w:rsidRPr="00B3266C">
              <w:rPr>
                <w:rStyle w:val="Hyperlink"/>
                <w:noProof/>
              </w:rPr>
              <w:t>Major Project Criteria – Numeric Scoring Framework</w:t>
            </w:r>
            <w:r w:rsidR="00C1695E">
              <w:rPr>
                <w:noProof/>
                <w:webHidden/>
              </w:rPr>
              <w:tab/>
            </w:r>
            <w:r w:rsidR="00C1695E">
              <w:rPr>
                <w:noProof/>
                <w:webHidden/>
              </w:rPr>
              <w:fldChar w:fldCharType="begin"/>
            </w:r>
            <w:r w:rsidR="00C1695E">
              <w:rPr>
                <w:noProof/>
                <w:webHidden/>
              </w:rPr>
              <w:instrText xml:space="preserve"> PAGEREF _Toc223514485 \h </w:instrText>
            </w:r>
            <w:r w:rsidR="00C1695E">
              <w:rPr>
                <w:noProof/>
                <w:webHidden/>
              </w:rPr>
            </w:r>
            <w:r w:rsidR="00C1695E">
              <w:rPr>
                <w:noProof/>
                <w:webHidden/>
              </w:rPr>
              <w:fldChar w:fldCharType="separate"/>
            </w:r>
            <w:r>
              <w:rPr>
                <w:noProof/>
                <w:webHidden/>
              </w:rPr>
              <w:t>5</w:t>
            </w:r>
            <w:r w:rsidR="00C1695E">
              <w:rPr>
                <w:noProof/>
                <w:webHidden/>
              </w:rPr>
              <w:fldChar w:fldCharType="end"/>
            </w:r>
          </w:hyperlink>
        </w:p>
        <w:p w14:paraId="0EB66A42" w14:textId="1C2FF6DA" w:rsidR="00C1695E" w:rsidRDefault="00AA3F01">
          <w:pPr>
            <w:pStyle w:val="TOC2"/>
            <w:rPr>
              <w:rFonts w:asciiTheme="minorHAnsi" w:eastAsiaTheme="minorEastAsia" w:hAnsiTheme="minorHAnsi" w:cstheme="minorBidi"/>
              <w:iCs w:val="0"/>
              <w:noProof/>
              <w:kern w:val="2"/>
              <w:sz w:val="24"/>
              <w:szCs w:val="24"/>
              <w:lang w:eastAsia="en-GB"/>
              <w14:ligatures w14:val="standardContextual"/>
            </w:rPr>
          </w:pPr>
          <w:hyperlink w:anchor="_Toc223514486" w:history="1">
            <w:r w:rsidR="00C1695E" w:rsidRPr="00B3266C">
              <w:rPr>
                <w:rStyle w:val="Hyperlink"/>
                <w:noProof/>
              </w:rPr>
              <w:t>Resource and Workforce Demand</w:t>
            </w:r>
            <w:r w:rsidR="00C1695E">
              <w:rPr>
                <w:noProof/>
                <w:webHidden/>
              </w:rPr>
              <w:tab/>
            </w:r>
            <w:r w:rsidR="00C1695E">
              <w:rPr>
                <w:noProof/>
                <w:webHidden/>
              </w:rPr>
              <w:fldChar w:fldCharType="begin"/>
            </w:r>
            <w:r w:rsidR="00C1695E">
              <w:rPr>
                <w:noProof/>
                <w:webHidden/>
              </w:rPr>
              <w:instrText xml:space="preserve"> PAGEREF _Toc223514486 \h </w:instrText>
            </w:r>
            <w:r w:rsidR="00C1695E">
              <w:rPr>
                <w:noProof/>
                <w:webHidden/>
              </w:rPr>
            </w:r>
            <w:r w:rsidR="00C1695E">
              <w:rPr>
                <w:noProof/>
                <w:webHidden/>
              </w:rPr>
              <w:fldChar w:fldCharType="separate"/>
            </w:r>
            <w:r>
              <w:rPr>
                <w:noProof/>
                <w:webHidden/>
              </w:rPr>
              <w:t>5</w:t>
            </w:r>
            <w:r w:rsidR="00C1695E">
              <w:rPr>
                <w:noProof/>
                <w:webHidden/>
              </w:rPr>
              <w:fldChar w:fldCharType="end"/>
            </w:r>
          </w:hyperlink>
        </w:p>
        <w:p w14:paraId="07172C6A" w14:textId="4ADEC407" w:rsidR="00C1695E" w:rsidRDefault="00AA3F01">
          <w:pPr>
            <w:pStyle w:val="TOC2"/>
            <w:rPr>
              <w:rFonts w:asciiTheme="minorHAnsi" w:eastAsiaTheme="minorEastAsia" w:hAnsiTheme="minorHAnsi" w:cstheme="minorBidi"/>
              <w:iCs w:val="0"/>
              <w:noProof/>
              <w:kern w:val="2"/>
              <w:sz w:val="24"/>
              <w:szCs w:val="24"/>
              <w:lang w:eastAsia="en-GB"/>
              <w14:ligatures w14:val="standardContextual"/>
            </w:rPr>
          </w:pPr>
          <w:hyperlink w:anchor="_Toc223514487" w:history="1">
            <w:r w:rsidR="00C1695E" w:rsidRPr="00B3266C">
              <w:rPr>
                <w:rStyle w:val="Hyperlink"/>
                <w:noProof/>
              </w:rPr>
              <w:t>Complexity of Activities</w:t>
            </w:r>
            <w:r w:rsidR="00C1695E">
              <w:rPr>
                <w:noProof/>
                <w:webHidden/>
              </w:rPr>
              <w:tab/>
            </w:r>
            <w:r w:rsidR="00C1695E">
              <w:rPr>
                <w:noProof/>
                <w:webHidden/>
              </w:rPr>
              <w:fldChar w:fldCharType="begin"/>
            </w:r>
            <w:r w:rsidR="00C1695E">
              <w:rPr>
                <w:noProof/>
                <w:webHidden/>
              </w:rPr>
              <w:instrText xml:space="preserve"> PAGEREF _Toc223514487 \h </w:instrText>
            </w:r>
            <w:r w:rsidR="00C1695E">
              <w:rPr>
                <w:noProof/>
                <w:webHidden/>
              </w:rPr>
            </w:r>
            <w:r w:rsidR="00C1695E">
              <w:rPr>
                <w:noProof/>
                <w:webHidden/>
              </w:rPr>
              <w:fldChar w:fldCharType="separate"/>
            </w:r>
            <w:r>
              <w:rPr>
                <w:noProof/>
                <w:webHidden/>
              </w:rPr>
              <w:t>6</w:t>
            </w:r>
            <w:r w:rsidR="00C1695E">
              <w:rPr>
                <w:noProof/>
                <w:webHidden/>
              </w:rPr>
              <w:fldChar w:fldCharType="end"/>
            </w:r>
          </w:hyperlink>
        </w:p>
        <w:p w14:paraId="1F0F8818" w14:textId="7A3B7B08" w:rsidR="00C1695E" w:rsidRDefault="00AA3F01">
          <w:pPr>
            <w:pStyle w:val="TOC2"/>
            <w:rPr>
              <w:rFonts w:asciiTheme="minorHAnsi" w:eastAsiaTheme="minorEastAsia" w:hAnsiTheme="minorHAnsi" w:cstheme="minorBidi"/>
              <w:iCs w:val="0"/>
              <w:noProof/>
              <w:kern w:val="2"/>
              <w:sz w:val="24"/>
              <w:szCs w:val="24"/>
              <w:lang w:eastAsia="en-GB"/>
              <w14:ligatures w14:val="standardContextual"/>
            </w:rPr>
          </w:pPr>
          <w:hyperlink w:anchor="_Toc223514488" w:history="1">
            <w:r w:rsidR="00C1695E" w:rsidRPr="00B3266C">
              <w:rPr>
                <w:rStyle w:val="Hyperlink"/>
                <w:noProof/>
              </w:rPr>
              <w:t>Level of Funding Required</w:t>
            </w:r>
            <w:r w:rsidR="00C1695E">
              <w:rPr>
                <w:noProof/>
                <w:webHidden/>
              </w:rPr>
              <w:tab/>
            </w:r>
            <w:r w:rsidR="00C1695E">
              <w:rPr>
                <w:noProof/>
                <w:webHidden/>
              </w:rPr>
              <w:fldChar w:fldCharType="begin"/>
            </w:r>
            <w:r w:rsidR="00C1695E">
              <w:rPr>
                <w:noProof/>
                <w:webHidden/>
              </w:rPr>
              <w:instrText xml:space="preserve"> PAGEREF _Toc223514488 \h </w:instrText>
            </w:r>
            <w:r w:rsidR="00C1695E">
              <w:rPr>
                <w:noProof/>
                <w:webHidden/>
              </w:rPr>
            </w:r>
            <w:r w:rsidR="00C1695E">
              <w:rPr>
                <w:noProof/>
                <w:webHidden/>
              </w:rPr>
              <w:fldChar w:fldCharType="separate"/>
            </w:r>
            <w:r>
              <w:rPr>
                <w:noProof/>
                <w:webHidden/>
              </w:rPr>
              <w:t>6</w:t>
            </w:r>
            <w:r w:rsidR="00C1695E">
              <w:rPr>
                <w:noProof/>
                <w:webHidden/>
              </w:rPr>
              <w:fldChar w:fldCharType="end"/>
            </w:r>
          </w:hyperlink>
        </w:p>
        <w:p w14:paraId="31E4D34A" w14:textId="2F0C836D" w:rsidR="00C1695E" w:rsidRDefault="00AA3F01">
          <w:pPr>
            <w:pStyle w:val="TOC2"/>
            <w:rPr>
              <w:rFonts w:asciiTheme="minorHAnsi" w:eastAsiaTheme="minorEastAsia" w:hAnsiTheme="minorHAnsi" w:cstheme="minorBidi"/>
              <w:iCs w:val="0"/>
              <w:noProof/>
              <w:kern w:val="2"/>
              <w:sz w:val="24"/>
              <w:szCs w:val="24"/>
              <w:lang w:eastAsia="en-GB"/>
              <w14:ligatures w14:val="standardContextual"/>
            </w:rPr>
          </w:pPr>
          <w:hyperlink w:anchor="_Toc223514489" w:history="1">
            <w:r w:rsidR="00C1695E" w:rsidRPr="00B3266C">
              <w:rPr>
                <w:rStyle w:val="Hyperlink"/>
                <w:noProof/>
              </w:rPr>
              <w:t>Impact on the College</w:t>
            </w:r>
            <w:r w:rsidR="00C1695E">
              <w:rPr>
                <w:noProof/>
                <w:webHidden/>
              </w:rPr>
              <w:tab/>
            </w:r>
            <w:r w:rsidR="00C1695E">
              <w:rPr>
                <w:noProof/>
                <w:webHidden/>
              </w:rPr>
              <w:fldChar w:fldCharType="begin"/>
            </w:r>
            <w:r w:rsidR="00C1695E">
              <w:rPr>
                <w:noProof/>
                <w:webHidden/>
              </w:rPr>
              <w:instrText xml:space="preserve"> PAGEREF _Toc223514489 \h </w:instrText>
            </w:r>
            <w:r w:rsidR="00C1695E">
              <w:rPr>
                <w:noProof/>
                <w:webHidden/>
              </w:rPr>
            </w:r>
            <w:r w:rsidR="00C1695E">
              <w:rPr>
                <w:noProof/>
                <w:webHidden/>
              </w:rPr>
              <w:fldChar w:fldCharType="separate"/>
            </w:r>
            <w:r>
              <w:rPr>
                <w:noProof/>
                <w:webHidden/>
              </w:rPr>
              <w:t>6</w:t>
            </w:r>
            <w:r w:rsidR="00C1695E">
              <w:rPr>
                <w:noProof/>
                <w:webHidden/>
              </w:rPr>
              <w:fldChar w:fldCharType="end"/>
            </w:r>
          </w:hyperlink>
        </w:p>
        <w:p w14:paraId="328A9E2B" w14:textId="3056153D" w:rsidR="00C1695E" w:rsidRDefault="00AA3F01">
          <w:pPr>
            <w:pStyle w:val="TOC2"/>
            <w:rPr>
              <w:rFonts w:asciiTheme="minorHAnsi" w:eastAsiaTheme="minorEastAsia" w:hAnsiTheme="minorHAnsi" w:cstheme="minorBidi"/>
              <w:iCs w:val="0"/>
              <w:noProof/>
              <w:kern w:val="2"/>
              <w:sz w:val="24"/>
              <w:szCs w:val="24"/>
              <w:lang w:eastAsia="en-GB"/>
              <w14:ligatures w14:val="standardContextual"/>
            </w:rPr>
          </w:pPr>
          <w:hyperlink w:anchor="_Toc223514490" w:history="1">
            <w:r w:rsidR="00C1695E" w:rsidRPr="00B3266C">
              <w:rPr>
                <w:rStyle w:val="Hyperlink"/>
                <w:noProof/>
              </w:rPr>
              <w:t>Timeframe</w:t>
            </w:r>
            <w:r w:rsidR="00C1695E">
              <w:rPr>
                <w:noProof/>
                <w:webHidden/>
              </w:rPr>
              <w:tab/>
            </w:r>
            <w:r w:rsidR="00C1695E">
              <w:rPr>
                <w:noProof/>
                <w:webHidden/>
              </w:rPr>
              <w:fldChar w:fldCharType="begin"/>
            </w:r>
            <w:r w:rsidR="00C1695E">
              <w:rPr>
                <w:noProof/>
                <w:webHidden/>
              </w:rPr>
              <w:instrText xml:space="preserve"> PAGEREF _Toc223514490 \h </w:instrText>
            </w:r>
            <w:r w:rsidR="00C1695E">
              <w:rPr>
                <w:noProof/>
                <w:webHidden/>
              </w:rPr>
            </w:r>
            <w:r w:rsidR="00C1695E">
              <w:rPr>
                <w:noProof/>
                <w:webHidden/>
              </w:rPr>
              <w:fldChar w:fldCharType="separate"/>
            </w:r>
            <w:r>
              <w:rPr>
                <w:noProof/>
                <w:webHidden/>
              </w:rPr>
              <w:t>7</w:t>
            </w:r>
            <w:r w:rsidR="00C1695E">
              <w:rPr>
                <w:noProof/>
                <w:webHidden/>
              </w:rPr>
              <w:fldChar w:fldCharType="end"/>
            </w:r>
          </w:hyperlink>
        </w:p>
        <w:p w14:paraId="0AE29AC3" w14:textId="5D99E56D" w:rsidR="00C1695E" w:rsidRDefault="00AA3F01">
          <w:pPr>
            <w:pStyle w:val="TOC2"/>
            <w:rPr>
              <w:rFonts w:asciiTheme="minorHAnsi" w:eastAsiaTheme="minorEastAsia" w:hAnsiTheme="minorHAnsi" w:cstheme="minorBidi"/>
              <w:iCs w:val="0"/>
              <w:noProof/>
              <w:kern w:val="2"/>
              <w:sz w:val="24"/>
              <w:szCs w:val="24"/>
              <w:lang w:eastAsia="en-GB"/>
              <w14:ligatures w14:val="standardContextual"/>
            </w:rPr>
          </w:pPr>
          <w:hyperlink w:anchor="_Toc223514491" w:history="1">
            <w:r w:rsidR="00C1695E" w:rsidRPr="00B3266C">
              <w:rPr>
                <w:rStyle w:val="Hyperlink"/>
                <w:noProof/>
              </w:rPr>
              <w:t>Risk Exposure</w:t>
            </w:r>
            <w:r w:rsidR="00C1695E">
              <w:rPr>
                <w:noProof/>
                <w:webHidden/>
              </w:rPr>
              <w:tab/>
            </w:r>
            <w:r w:rsidR="00C1695E">
              <w:rPr>
                <w:noProof/>
                <w:webHidden/>
              </w:rPr>
              <w:fldChar w:fldCharType="begin"/>
            </w:r>
            <w:r w:rsidR="00C1695E">
              <w:rPr>
                <w:noProof/>
                <w:webHidden/>
              </w:rPr>
              <w:instrText xml:space="preserve"> PAGEREF _Toc223514491 \h </w:instrText>
            </w:r>
            <w:r w:rsidR="00C1695E">
              <w:rPr>
                <w:noProof/>
                <w:webHidden/>
              </w:rPr>
            </w:r>
            <w:r w:rsidR="00C1695E">
              <w:rPr>
                <w:noProof/>
                <w:webHidden/>
              </w:rPr>
              <w:fldChar w:fldCharType="separate"/>
            </w:r>
            <w:r>
              <w:rPr>
                <w:noProof/>
                <w:webHidden/>
              </w:rPr>
              <w:t>7</w:t>
            </w:r>
            <w:r w:rsidR="00C1695E">
              <w:rPr>
                <w:noProof/>
                <w:webHidden/>
              </w:rPr>
              <w:fldChar w:fldCharType="end"/>
            </w:r>
          </w:hyperlink>
        </w:p>
        <w:p w14:paraId="3257D4BA" w14:textId="43661A07" w:rsidR="00C1695E" w:rsidRDefault="00AA3F01">
          <w:pPr>
            <w:pStyle w:val="TOC2"/>
            <w:rPr>
              <w:rFonts w:asciiTheme="minorHAnsi" w:eastAsiaTheme="minorEastAsia" w:hAnsiTheme="minorHAnsi" w:cstheme="minorBidi"/>
              <w:iCs w:val="0"/>
              <w:noProof/>
              <w:kern w:val="2"/>
              <w:sz w:val="24"/>
              <w:szCs w:val="24"/>
              <w:lang w:eastAsia="en-GB"/>
              <w14:ligatures w14:val="standardContextual"/>
            </w:rPr>
          </w:pPr>
          <w:hyperlink w:anchor="_Toc223514492" w:history="1">
            <w:r w:rsidR="00C1695E" w:rsidRPr="00B3266C">
              <w:rPr>
                <w:rStyle w:val="Hyperlink"/>
                <w:noProof/>
              </w:rPr>
              <w:t>Total Scoring and Threshold</w:t>
            </w:r>
            <w:r w:rsidR="00C1695E">
              <w:rPr>
                <w:noProof/>
                <w:webHidden/>
              </w:rPr>
              <w:tab/>
            </w:r>
            <w:r w:rsidR="00C1695E">
              <w:rPr>
                <w:noProof/>
                <w:webHidden/>
              </w:rPr>
              <w:fldChar w:fldCharType="begin"/>
            </w:r>
            <w:r w:rsidR="00C1695E">
              <w:rPr>
                <w:noProof/>
                <w:webHidden/>
              </w:rPr>
              <w:instrText xml:space="preserve"> PAGEREF _Toc223514492 \h </w:instrText>
            </w:r>
            <w:r w:rsidR="00C1695E">
              <w:rPr>
                <w:noProof/>
                <w:webHidden/>
              </w:rPr>
            </w:r>
            <w:r w:rsidR="00C1695E">
              <w:rPr>
                <w:noProof/>
                <w:webHidden/>
              </w:rPr>
              <w:fldChar w:fldCharType="separate"/>
            </w:r>
            <w:r>
              <w:rPr>
                <w:noProof/>
                <w:webHidden/>
              </w:rPr>
              <w:t>7</w:t>
            </w:r>
            <w:r w:rsidR="00C1695E">
              <w:rPr>
                <w:noProof/>
                <w:webHidden/>
              </w:rPr>
              <w:fldChar w:fldCharType="end"/>
            </w:r>
          </w:hyperlink>
        </w:p>
        <w:p w14:paraId="6E88ABA6" w14:textId="326BF07B" w:rsidR="00C1695E" w:rsidRDefault="00AA3F0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3514493" w:history="1">
            <w:r w:rsidR="00C1695E" w:rsidRPr="00B3266C">
              <w:rPr>
                <w:rStyle w:val="Hyperlink"/>
                <w:noProof/>
              </w:rPr>
              <w:t>7.</w:t>
            </w:r>
            <w:r w:rsidR="00C1695E">
              <w:rPr>
                <w:rFonts w:asciiTheme="minorHAnsi" w:eastAsiaTheme="minorEastAsia" w:hAnsiTheme="minorHAnsi" w:cstheme="minorBidi"/>
                <w:b w:val="0"/>
                <w:bCs w:val="0"/>
                <w:noProof/>
                <w:kern w:val="2"/>
                <w:sz w:val="24"/>
                <w:szCs w:val="24"/>
                <w:lang w:eastAsia="en-GB"/>
                <w14:ligatures w14:val="standardContextual"/>
              </w:rPr>
              <w:tab/>
            </w:r>
            <w:r w:rsidR="00C1695E" w:rsidRPr="00B3266C">
              <w:rPr>
                <w:rStyle w:val="Hyperlink"/>
                <w:noProof/>
              </w:rPr>
              <w:t>Management Reporting</w:t>
            </w:r>
            <w:r w:rsidR="00C1695E">
              <w:rPr>
                <w:noProof/>
                <w:webHidden/>
              </w:rPr>
              <w:tab/>
            </w:r>
            <w:r w:rsidR="00C1695E">
              <w:rPr>
                <w:noProof/>
                <w:webHidden/>
              </w:rPr>
              <w:fldChar w:fldCharType="begin"/>
            </w:r>
            <w:r w:rsidR="00C1695E">
              <w:rPr>
                <w:noProof/>
                <w:webHidden/>
              </w:rPr>
              <w:instrText xml:space="preserve"> PAGEREF _Toc223514493 \h </w:instrText>
            </w:r>
            <w:r w:rsidR="00C1695E">
              <w:rPr>
                <w:noProof/>
                <w:webHidden/>
              </w:rPr>
            </w:r>
            <w:r w:rsidR="00C1695E">
              <w:rPr>
                <w:noProof/>
                <w:webHidden/>
              </w:rPr>
              <w:fldChar w:fldCharType="separate"/>
            </w:r>
            <w:r>
              <w:rPr>
                <w:noProof/>
                <w:webHidden/>
              </w:rPr>
              <w:t>8</w:t>
            </w:r>
            <w:r w:rsidR="00C1695E">
              <w:rPr>
                <w:noProof/>
                <w:webHidden/>
              </w:rPr>
              <w:fldChar w:fldCharType="end"/>
            </w:r>
          </w:hyperlink>
        </w:p>
        <w:p w14:paraId="0C2DF578" w14:textId="6F4BD34D" w:rsidR="00C1695E" w:rsidRDefault="00AA3F0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3514494" w:history="1">
            <w:r w:rsidR="00C1695E" w:rsidRPr="00B3266C">
              <w:rPr>
                <w:rStyle w:val="Hyperlink"/>
                <w:noProof/>
              </w:rPr>
              <w:t>8.</w:t>
            </w:r>
            <w:r w:rsidR="00C1695E">
              <w:rPr>
                <w:rFonts w:asciiTheme="minorHAnsi" w:eastAsiaTheme="minorEastAsia" w:hAnsiTheme="minorHAnsi" w:cstheme="minorBidi"/>
                <w:b w:val="0"/>
                <w:bCs w:val="0"/>
                <w:noProof/>
                <w:kern w:val="2"/>
                <w:sz w:val="24"/>
                <w:szCs w:val="24"/>
                <w:lang w:eastAsia="en-GB"/>
                <w14:ligatures w14:val="standardContextual"/>
              </w:rPr>
              <w:tab/>
            </w:r>
            <w:r w:rsidR="00C1695E" w:rsidRPr="00B3266C">
              <w:rPr>
                <w:rStyle w:val="Hyperlink"/>
                <w:noProof/>
              </w:rPr>
              <w:t>Project Stage Checklist</w:t>
            </w:r>
            <w:r w:rsidR="00C1695E">
              <w:rPr>
                <w:noProof/>
                <w:webHidden/>
              </w:rPr>
              <w:tab/>
            </w:r>
            <w:r w:rsidR="00C1695E">
              <w:rPr>
                <w:noProof/>
                <w:webHidden/>
              </w:rPr>
              <w:fldChar w:fldCharType="begin"/>
            </w:r>
            <w:r w:rsidR="00C1695E">
              <w:rPr>
                <w:noProof/>
                <w:webHidden/>
              </w:rPr>
              <w:instrText xml:space="preserve"> PAGEREF _Toc223514494 \h </w:instrText>
            </w:r>
            <w:r w:rsidR="00C1695E">
              <w:rPr>
                <w:noProof/>
                <w:webHidden/>
              </w:rPr>
            </w:r>
            <w:r w:rsidR="00C1695E">
              <w:rPr>
                <w:noProof/>
                <w:webHidden/>
              </w:rPr>
              <w:fldChar w:fldCharType="separate"/>
            </w:r>
            <w:r>
              <w:rPr>
                <w:noProof/>
                <w:webHidden/>
              </w:rPr>
              <w:t>9</w:t>
            </w:r>
            <w:r w:rsidR="00C1695E">
              <w:rPr>
                <w:noProof/>
                <w:webHidden/>
              </w:rPr>
              <w:fldChar w:fldCharType="end"/>
            </w:r>
          </w:hyperlink>
        </w:p>
        <w:p w14:paraId="5A2EC14D" w14:textId="5E488571" w:rsidR="00C1695E" w:rsidRDefault="00AA3F01">
          <w:pPr>
            <w:pStyle w:val="TOC2"/>
            <w:rPr>
              <w:rFonts w:asciiTheme="minorHAnsi" w:eastAsiaTheme="minorEastAsia" w:hAnsiTheme="minorHAnsi" w:cstheme="minorBidi"/>
              <w:iCs w:val="0"/>
              <w:noProof/>
              <w:kern w:val="2"/>
              <w:sz w:val="24"/>
              <w:szCs w:val="24"/>
              <w:lang w:eastAsia="en-GB"/>
              <w14:ligatures w14:val="standardContextual"/>
            </w:rPr>
          </w:pPr>
          <w:hyperlink w:anchor="_Toc223514495" w:history="1">
            <w:r w:rsidR="00C1695E" w:rsidRPr="00B3266C">
              <w:rPr>
                <w:rStyle w:val="Hyperlink"/>
                <w:noProof/>
              </w:rPr>
              <w:t>Stage 1: Project Initiation</w:t>
            </w:r>
            <w:r w:rsidR="00C1695E">
              <w:rPr>
                <w:noProof/>
                <w:webHidden/>
              </w:rPr>
              <w:tab/>
            </w:r>
            <w:r w:rsidR="00C1695E">
              <w:rPr>
                <w:noProof/>
                <w:webHidden/>
              </w:rPr>
              <w:fldChar w:fldCharType="begin"/>
            </w:r>
            <w:r w:rsidR="00C1695E">
              <w:rPr>
                <w:noProof/>
                <w:webHidden/>
              </w:rPr>
              <w:instrText xml:space="preserve"> PAGEREF _Toc223514495 \h </w:instrText>
            </w:r>
            <w:r w:rsidR="00C1695E">
              <w:rPr>
                <w:noProof/>
                <w:webHidden/>
              </w:rPr>
            </w:r>
            <w:r w:rsidR="00C1695E">
              <w:rPr>
                <w:noProof/>
                <w:webHidden/>
              </w:rPr>
              <w:fldChar w:fldCharType="separate"/>
            </w:r>
            <w:r>
              <w:rPr>
                <w:noProof/>
                <w:webHidden/>
              </w:rPr>
              <w:t>9</w:t>
            </w:r>
            <w:r w:rsidR="00C1695E">
              <w:rPr>
                <w:noProof/>
                <w:webHidden/>
              </w:rPr>
              <w:fldChar w:fldCharType="end"/>
            </w:r>
          </w:hyperlink>
        </w:p>
        <w:p w14:paraId="4EBA9677" w14:textId="30C3041C" w:rsidR="00C1695E" w:rsidRDefault="00AA3F01">
          <w:pPr>
            <w:pStyle w:val="TOC2"/>
            <w:rPr>
              <w:rFonts w:asciiTheme="minorHAnsi" w:eastAsiaTheme="minorEastAsia" w:hAnsiTheme="minorHAnsi" w:cstheme="minorBidi"/>
              <w:iCs w:val="0"/>
              <w:noProof/>
              <w:kern w:val="2"/>
              <w:sz w:val="24"/>
              <w:szCs w:val="24"/>
              <w:lang w:eastAsia="en-GB"/>
              <w14:ligatures w14:val="standardContextual"/>
            </w:rPr>
          </w:pPr>
          <w:hyperlink w:anchor="_Toc223514496" w:history="1">
            <w:r w:rsidR="00C1695E" w:rsidRPr="00B3266C">
              <w:rPr>
                <w:rStyle w:val="Hyperlink"/>
                <w:noProof/>
              </w:rPr>
              <w:t>Stage 2: Project Delivery (implementation)</w:t>
            </w:r>
            <w:r w:rsidR="00C1695E">
              <w:rPr>
                <w:noProof/>
                <w:webHidden/>
              </w:rPr>
              <w:tab/>
            </w:r>
            <w:r w:rsidR="00C1695E">
              <w:rPr>
                <w:noProof/>
                <w:webHidden/>
              </w:rPr>
              <w:fldChar w:fldCharType="begin"/>
            </w:r>
            <w:r w:rsidR="00C1695E">
              <w:rPr>
                <w:noProof/>
                <w:webHidden/>
              </w:rPr>
              <w:instrText xml:space="preserve"> PAGEREF _Toc223514496 \h </w:instrText>
            </w:r>
            <w:r w:rsidR="00C1695E">
              <w:rPr>
                <w:noProof/>
                <w:webHidden/>
              </w:rPr>
            </w:r>
            <w:r w:rsidR="00C1695E">
              <w:rPr>
                <w:noProof/>
                <w:webHidden/>
              </w:rPr>
              <w:fldChar w:fldCharType="separate"/>
            </w:r>
            <w:r>
              <w:rPr>
                <w:noProof/>
                <w:webHidden/>
              </w:rPr>
              <w:t>10</w:t>
            </w:r>
            <w:r w:rsidR="00C1695E">
              <w:rPr>
                <w:noProof/>
                <w:webHidden/>
              </w:rPr>
              <w:fldChar w:fldCharType="end"/>
            </w:r>
          </w:hyperlink>
        </w:p>
        <w:p w14:paraId="672B37DB" w14:textId="32F9D43A" w:rsidR="00C1695E" w:rsidRDefault="00AA3F01">
          <w:pPr>
            <w:pStyle w:val="TOC2"/>
            <w:rPr>
              <w:rFonts w:asciiTheme="minorHAnsi" w:eastAsiaTheme="minorEastAsia" w:hAnsiTheme="minorHAnsi" w:cstheme="minorBidi"/>
              <w:iCs w:val="0"/>
              <w:noProof/>
              <w:kern w:val="2"/>
              <w:sz w:val="24"/>
              <w:szCs w:val="24"/>
              <w:lang w:eastAsia="en-GB"/>
              <w14:ligatures w14:val="standardContextual"/>
            </w:rPr>
          </w:pPr>
          <w:hyperlink w:anchor="_Toc223514497" w:history="1">
            <w:r w:rsidR="00C1695E" w:rsidRPr="00B3266C">
              <w:rPr>
                <w:rStyle w:val="Hyperlink"/>
                <w:noProof/>
              </w:rPr>
              <w:t>Stage 3: Project Closure &amp; Analysis (review)</w:t>
            </w:r>
            <w:r w:rsidR="00C1695E">
              <w:rPr>
                <w:noProof/>
                <w:webHidden/>
              </w:rPr>
              <w:tab/>
            </w:r>
            <w:r w:rsidR="00C1695E">
              <w:rPr>
                <w:noProof/>
                <w:webHidden/>
              </w:rPr>
              <w:fldChar w:fldCharType="begin"/>
            </w:r>
            <w:r w:rsidR="00C1695E">
              <w:rPr>
                <w:noProof/>
                <w:webHidden/>
              </w:rPr>
              <w:instrText xml:space="preserve"> PAGEREF _Toc223514497 \h </w:instrText>
            </w:r>
            <w:r w:rsidR="00C1695E">
              <w:rPr>
                <w:noProof/>
                <w:webHidden/>
              </w:rPr>
            </w:r>
            <w:r w:rsidR="00C1695E">
              <w:rPr>
                <w:noProof/>
                <w:webHidden/>
              </w:rPr>
              <w:fldChar w:fldCharType="separate"/>
            </w:r>
            <w:r>
              <w:rPr>
                <w:noProof/>
                <w:webHidden/>
              </w:rPr>
              <w:t>10</w:t>
            </w:r>
            <w:r w:rsidR="00C1695E">
              <w:rPr>
                <w:noProof/>
                <w:webHidden/>
              </w:rPr>
              <w:fldChar w:fldCharType="end"/>
            </w:r>
          </w:hyperlink>
        </w:p>
        <w:p w14:paraId="000ACA98" w14:textId="44C9193E" w:rsidR="00C1695E" w:rsidRDefault="00AA3F0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3514498" w:history="1">
            <w:r w:rsidR="00C1695E" w:rsidRPr="00B3266C">
              <w:rPr>
                <w:rStyle w:val="Hyperlink"/>
                <w:noProof/>
              </w:rPr>
              <w:t>9.</w:t>
            </w:r>
            <w:r w:rsidR="00C1695E">
              <w:rPr>
                <w:rFonts w:asciiTheme="minorHAnsi" w:eastAsiaTheme="minorEastAsia" w:hAnsiTheme="minorHAnsi" w:cstheme="minorBidi"/>
                <w:b w:val="0"/>
                <w:bCs w:val="0"/>
                <w:noProof/>
                <w:kern w:val="2"/>
                <w:sz w:val="24"/>
                <w:szCs w:val="24"/>
                <w:lang w:eastAsia="en-GB"/>
                <w14:ligatures w14:val="standardContextual"/>
              </w:rPr>
              <w:tab/>
            </w:r>
            <w:r w:rsidR="00C1695E" w:rsidRPr="00B3266C">
              <w:rPr>
                <w:rStyle w:val="Hyperlink"/>
                <w:noProof/>
              </w:rPr>
              <w:t>Roles and Responsibilities</w:t>
            </w:r>
            <w:r w:rsidR="00C1695E">
              <w:rPr>
                <w:noProof/>
                <w:webHidden/>
              </w:rPr>
              <w:tab/>
            </w:r>
            <w:r w:rsidR="00C1695E">
              <w:rPr>
                <w:noProof/>
                <w:webHidden/>
              </w:rPr>
              <w:fldChar w:fldCharType="begin"/>
            </w:r>
            <w:r w:rsidR="00C1695E">
              <w:rPr>
                <w:noProof/>
                <w:webHidden/>
              </w:rPr>
              <w:instrText xml:space="preserve"> PAGEREF _Toc223514498 \h </w:instrText>
            </w:r>
            <w:r w:rsidR="00C1695E">
              <w:rPr>
                <w:noProof/>
                <w:webHidden/>
              </w:rPr>
            </w:r>
            <w:r w:rsidR="00C1695E">
              <w:rPr>
                <w:noProof/>
                <w:webHidden/>
              </w:rPr>
              <w:fldChar w:fldCharType="separate"/>
            </w:r>
            <w:r>
              <w:rPr>
                <w:noProof/>
                <w:webHidden/>
              </w:rPr>
              <w:t>11</w:t>
            </w:r>
            <w:r w:rsidR="00C1695E">
              <w:rPr>
                <w:noProof/>
                <w:webHidden/>
              </w:rPr>
              <w:fldChar w:fldCharType="end"/>
            </w:r>
          </w:hyperlink>
        </w:p>
        <w:p w14:paraId="390ACA43" w14:textId="5DB1C11E" w:rsidR="00C1695E" w:rsidRDefault="00AA3F0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3514499" w:history="1">
            <w:r w:rsidR="00C1695E" w:rsidRPr="00B3266C">
              <w:rPr>
                <w:rStyle w:val="Hyperlink"/>
                <w:noProof/>
              </w:rPr>
              <w:t>End of document</w:t>
            </w:r>
            <w:r w:rsidR="00C1695E">
              <w:rPr>
                <w:noProof/>
                <w:webHidden/>
              </w:rPr>
              <w:tab/>
            </w:r>
            <w:r w:rsidR="00C1695E">
              <w:rPr>
                <w:noProof/>
                <w:webHidden/>
              </w:rPr>
              <w:fldChar w:fldCharType="begin"/>
            </w:r>
            <w:r w:rsidR="00C1695E">
              <w:rPr>
                <w:noProof/>
                <w:webHidden/>
              </w:rPr>
              <w:instrText xml:space="preserve"> PAGEREF _Toc223514499 \h </w:instrText>
            </w:r>
            <w:r w:rsidR="00C1695E">
              <w:rPr>
                <w:noProof/>
                <w:webHidden/>
              </w:rPr>
            </w:r>
            <w:r w:rsidR="00C1695E">
              <w:rPr>
                <w:noProof/>
                <w:webHidden/>
              </w:rPr>
              <w:fldChar w:fldCharType="separate"/>
            </w:r>
            <w:r>
              <w:rPr>
                <w:noProof/>
                <w:webHidden/>
              </w:rPr>
              <w:t>12</w:t>
            </w:r>
            <w:r w:rsidR="00C1695E">
              <w:rPr>
                <w:noProof/>
                <w:webHidden/>
              </w:rPr>
              <w:fldChar w:fldCharType="end"/>
            </w:r>
          </w:hyperlink>
        </w:p>
        <w:p w14:paraId="4BC95496" w14:textId="6DFE4A26" w:rsidR="00AB0D3E" w:rsidRPr="000E3699" w:rsidRDefault="000E3699" w:rsidP="000E3699">
          <w:pPr>
            <w:ind w:left="0"/>
            <w:rPr>
              <w:rFonts w:eastAsia="Calibri" w:cstheme="minorHAnsi"/>
              <w:b/>
              <w:bCs/>
              <w:i/>
              <w:iCs/>
              <w:sz w:val="20"/>
              <w:szCs w:val="20"/>
            </w:rPr>
          </w:pPr>
          <w:r>
            <w:rPr>
              <w:rFonts w:cstheme="minorHAnsi"/>
              <w:i/>
              <w:iCs/>
              <w:color w:val="003078"/>
              <w:sz w:val="20"/>
              <w:szCs w:val="20"/>
            </w:rPr>
            <w:fldChar w:fldCharType="end"/>
          </w:r>
        </w:p>
        <w:p w14:paraId="3FFA0438" w14:textId="77777777" w:rsidR="00AB0D3E" w:rsidRDefault="00AB0D3E" w:rsidP="000E3699">
          <w:pPr>
            <w:ind w:left="0"/>
            <w:rPr>
              <w:b/>
            </w:rPr>
            <w:sectPr w:rsidR="00AB0D3E" w:rsidSect="00893070">
              <w:headerReference w:type="default" r:id="rId15"/>
              <w:footerReference w:type="first" r:id="rId16"/>
              <w:pgSz w:w="11900" w:h="16840"/>
              <w:pgMar w:top="1440" w:right="1440" w:bottom="1440" w:left="1440" w:header="708" w:footer="708" w:gutter="0"/>
              <w:pgNumType w:start="1"/>
              <w:cols w:space="708"/>
              <w:titlePg/>
              <w:docGrid w:linePitch="360"/>
            </w:sectPr>
          </w:pPr>
        </w:p>
        <w:p w14:paraId="585ED99C" w14:textId="77777777" w:rsidR="00A54073" w:rsidRDefault="00A54073" w:rsidP="00A54073">
          <w:pPr>
            <w:pStyle w:val="Heading2"/>
          </w:pPr>
          <w:bookmarkStart w:id="0" w:name="_Toc223514479"/>
          <w:r w:rsidRPr="000D06CF">
            <w:lastRenderedPageBreak/>
            <w:t>Version Control</w:t>
          </w:r>
          <w:bookmarkEnd w:id="0"/>
        </w:p>
        <w:p w14:paraId="46DC6F08" w14:textId="5A7DEB6D" w:rsidR="00A54073" w:rsidRPr="00A54073" w:rsidRDefault="00A54073" w:rsidP="00A54073">
          <w:r>
            <w:t>Controlled version available on</w:t>
          </w:r>
          <w:r w:rsidRPr="00E656B6">
            <w:t xml:space="preserve"> </w:t>
          </w:r>
          <w:r>
            <w:t>EC Intranet.</w:t>
          </w:r>
        </w:p>
        <w:tbl>
          <w:tblPr>
            <w:tblStyle w:val="TableGrid"/>
            <w:tblW w:w="0" w:type="auto"/>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4"/>
            <w:gridCol w:w="1418"/>
            <w:gridCol w:w="1701"/>
            <w:gridCol w:w="4192"/>
          </w:tblGrid>
          <w:tr w:rsidR="008127A5" w:rsidRPr="008127A5" w14:paraId="1E3BFEE9" w14:textId="77777777" w:rsidTr="008127A5">
            <w:trPr>
              <w:trHeight w:val="397"/>
            </w:trPr>
            <w:tc>
              <w:tcPr>
                <w:tcW w:w="1134" w:type="dxa"/>
                <w:vAlign w:val="center"/>
              </w:tcPr>
              <w:p w14:paraId="49CF0F5C" w14:textId="77777777" w:rsidR="00A54073" w:rsidRPr="008127A5" w:rsidRDefault="00A54073" w:rsidP="008127A5">
                <w:pPr>
                  <w:pStyle w:val="TableParagraph"/>
                  <w:spacing w:before="120" w:after="120"/>
                  <w:ind w:left="45"/>
                  <w:rPr>
                    <w:rFonts w:ascii="Lato" w:hAnsi="Lato"/>
                    <w:b/>
                    <w:color w:val="003078"/>
                  </w:rPr>
                </w:pPr>
                <w:r w:rsidRPr="008127A5">
                  <w:rPr>
                    <w:rFonts w:ascii="Lato" w:hAnsi="Lato"/>
                    <w:b/>
                    <w:color w:val="003078"/>
                  </w:rPr>
                  <w:t>Version</w:t>
                </w:r>
              </w:p>
            </w:tc>
            <w:tc>
              <w:tcPr>
                <w:tcW w:w="1418" w:type="dxa"/>
                <w:vAlign w:val="center"/>
              </w:tcPr>
              <w:p w14:paraId="278D2686" w14:textId="77777777" w:rsidR="00A54073" w:rsidRPr="008127A5" w:rsidRDefault="00A54073" w:rsidP="008127A5">
                <w:pPr>
                  <w:pStyle w:val="TableParagraph"/>
                  <w:spacing w:before="120" w:after="120"/>
                  <w:ind w:left="45"/>
                  <w:rPr>
                    <w:rFonts w:ascii="Lato" w:hAnsi="Lato"/>
                    <w:b/>
                    <w:color w:val="003078"/>
                  </w:rPr>
                </w:pPr>
                <w:r w:rsidRPr="008127A5">
                  <w:rPr>
                    <w:rFonts w:ascii="Lato" w:hAnsi="Lato"/>
                    <w:b/>
                    <w:color w:val="003078"/>
                  </w:rPr>
                  <w:t>Author</w:t>
                </w:r>
              </w:p>
            </w:tc>
            <w:tc>
              <w:tcPr>
                <w:tcW w:w="1701" w:type="dxa"/>
                <w:vAlign w:val="center"/>
              </w:tcPr>
              <w:p w14:paraId="6D0B9DF2" w14:textId="77777777" w:rsidR="00A54073" w:rsidRPr="008127A5" w:rsidRDefault="00A54073" w:rsidP="008127A5">
                <w:pPr>
                  <w:pStyle w:val="TableParagraph"/>
                  <w:spacing w:before="120" w:after="120"/>
                  <w:ind w:left="45"/>
                  <w:rPr>
                    <w:rFonts w:ascii="Lato" w:hAnsi="Lato"/>
                    <w:b/>
                    <w:color w:val="003078"/>
                  </w:rPr>
                </w:pPr>
                <w:r w:rsidRPr="008127A5">
                  <w:rPr>
                    <w:rFonts w:ascii="Lato" w:hAnsi="Lato"/>
                    <w:b/>
                    <w:color w:val="003078"/>
                  </w:rPr>
                  <w:t>Date</w:t>
                </w:r>
              </w:p>
            </w:tc>
            <w:tc>
              <w:tcPr>
                <w:tcW w:w="4192" w:type="dxa"/>
                <w:vAlign w:val="center"/>
              </w:tcPr>
              <w:p w14:paraId="71B740C0" w14:textId="77777777" w:rsidR="00A54073" w:rsidRPr="008127A5" w:rsidRDefault="00A54073" w:rsidP="008127A5">
                <w:pPr>
                  <w:pStyle w:val="TableParagraph"/>
                  <w:spacing w:before="120" w:after="120"/>
                  <w:ind w:left="45"/>
                  <w:rPr>
                    <w:rFonts w:ascii="Lato" w:hAnsi="Lato"/>
                    <w:b/>
                    <w:color w:val="003078"/>
                  </w:rPr>
                </w:pPr>
                <w:r w:rsidRPr="008127A5">
                  <w:rPr>
                    <w:rFonts w:ascii="Lato" w:hAnsi="Lato"/>
                    <w:b/>
                    <w:color w:val="003078"/>
                  </w:rPr>
                  <w:t>Changes</w:t>
                </w:r>
              </w:p>
            </w:tc>
          </w:tr>
          <w:tr w:rsidR="008127A5" w:rsidRPr="008127A5" w14:paraId="6038EE0F" w14:textId="77777777" w:rsidTr="008127A5">
            <w:trPr>
              <w:trHeight w:val="397"/>
            </w:trPr>
            <w:tc>
              <w:tcPr>
                <w:tcW w:w="1134" w:type="dxa"/>
                <w:vAlign w:val="center"/>
              </w:tcPr>
              <w:p w14:paraId="7EAEFF8A" w14:textId="30CB5164" w:rsidR="00A54073" w:rsidRPr="008127A5" w:rsidRDefault="00EC6BEA" w:rsidP="008127A5">
                <w:pPr>
                  <w:tabs>
                    <w:tab w:val="right" w:leader="dot" w:pos="7952"/>
                  </w:tabs>
                  <w:spacing w:before="120" w:after="120" w:line="240" w:lineRule="auto"/>
                  <w:ind w:left="0"/>
                  <w:rPr>
                    <w:sz w:val="22"/>
                  </w:rPr>
                </w:pPr>
                <w:r w:rsidRPr="008127A5">
                  <w:rPr>
                    <w:sz w:val="22"/>
                  </w:rPr>
                  <w:t>1</w:t>
                </w:r>
              </w:p>
            </w:tc>
            <w:tc>
              <w:tcPr>
                <w:tcW w:w="1418" w:type="dxa"/>
                <w:vAlign w:val="center"/>
              </w:tcPr>
              <w:p w14:paraId="1A8E5B9A" w14:textId="79C7F62C" w:rsidR="00A54073" w:rsidRPr="008127A5" w:rsidRDefault="003B0B27" w:rsidP="008127A5">
                <w:pPr>
                  <w:tabs>
                    <w:tab w:val="right" w:leader="dot" w:pos="7952"/>
                  </w:tabs>
                  <w:spacing w:before="120" w:after="120" w:line="240" w:lineRule="auto"/>
                  <w:ind w:left="0"/>
                  <w:rPr>
                    <w:sz w:val="22"/>
                  </w:rPr>
                </w:pPr>
                <w:r w:rsidRPr="008127A5">
                  <w:rPr>
                    <w:sz w:val="22"/>
                  </w:rPr>
                  <w:t>Portfolio Manager</w:t>
                </w:r>
              </w:p>
            </w:tc>
            <w:tc>
              <w:tcPr>
                <w:tcW w:w="1701" w:type="dxa"/>
                <w:vAlign w:val="center"/>
              </w:tcPr>
              <w:p w14:paraId="625CF032" w14:textId="4CCB815E" w:rsidR="00A54073" w:rsidRPr="008127A5" w:rsidRDefault="003B0B27" w:rsidP="008127A5">
                <w:pPr>
                  <w:tabs>
                    <w:tab w:val="right" w:leader="dot" w:pos="7952"/>
                  </w:tabs>
                  <w:spacing w:before="120" w:after="120" w:line="240" w:lineRule="auto"/>
                  <w:ind w:left="0"/>
                  <w:rPr>
                    <w:sz w:val="22"/>
                  </w:rPr>
                </w:pPr>
                <w:r w:rsidRPr="008127A5">
                  <w:rPr>
                    <w:sz w:val="22"/>
                  </w:rPr>
                  <w:t>11/02/2026</w:t>
                </w:r>
              </w:p>
            </w:tc>
            <w:tc>
              <w:tcPr>
                <w:tcW w:w="4192" w:type="dxa"/>
                <w:vAlign w:val="center"/>
              </w:tcPr>
              <w:p w14:paraId="2277926C" w14:textId="67D83EEA" w:rsidR="00A54073" w:rsidRPr="008127A5" w:rsidRDefault="00FE426B" w:rsidP="008127A5">
                <w:pPr>
                  <w:tabs>
                    <w:tab w:val="right" w:leader="dot" w:pos="7952"/>
                  </w:tabs>
                  <w:spacing w:before="120" w:after="120" w:line="240" w:lineRule="auto"/>
                  <w:ind w:left="0"/>
                  <w:rPr>
                    <w:sz w:val="22"/>
                  </w:rPr>
                </w:pPr>
                <w:r w:rsidRPr="008127A5">
                  <w:rPr>
                    <w:sz w:val="22"/>
                  </w:rPr>
                  <w:t xml:space="preserve">Transferred to new template; </w:t>
                </w:r>
                <w:r w:rsidR="00AD48C7" w:rsidRPr="008127A5">
                  <w:rPr>
                    <w:sz w:val="22"/>
                  </w:rPr>
                  <w:t>updated to reflect current process</w:t>
                </w:r>
                <w:r w:rsidR="00624E45" w:rsidRPr="008127A5">
                  <w:rPr>
                    <w:sz w:val="22"/>
                  </w:rPr>
                  <w:t>.</w:t>
                </w:r>
              </w:p>
            </w:tc>
          </w:tr>
          <w:tr w:rsidR="008127A5" w:rsidRPr="008127A5" w14:paraId="743BEE1B" w14:textId="77777777" w:rsidTr="008127A5">
            <w:trPr>
              <w:trHeight w:val="397"/>
            </w:trPr>
            <w:tc>
              <w:tcPr>
                <w:tcW w:w="1134" w:type="dxa"/>
                <w:vAlign w:val="center"/>
              </w:tcPr>
              <w:p w14:paraId="03119177" w14:textId="197E79D5" w:rsidR="008127A5" w:rsidRPr="008127A5" w:rsidRDefault="008127A5" w:rsidP="008127A5">
                <w:pPr>
                  <w:tabs>
                    <w:tab w:val="right" w:leader="dot" w:pos="7952"/>
                  </w:tabs>
                  <w:spacing w:before="120" w:after="120" w:line="240" w:lineRule="auto"/>
                  <w:ind w:left="0"/>
                  <w:rPr>
                    <w:sz w:val="22"/>
                  </w:rPr>
                </w:pPr>
                <w:r w:rsidRPr="008127A5">
                  <w:rPr>
                    <w:sz w:val="22"/>
                  </w:rPr>
                  <w:t>2</w:t>
                </w:r>
              </w:p>
            </w:tc>
            <w:tc>
              <w:tcPr>
                <w:tcW w:w="1418" w:type="dxa"/>
                <w:vAlign w:val="center"/>
              </w:tcPr>
              <w:p w14:paraId="540637CE" w14:textId="4C9DE767" w:rsidR="008127A5" w:rsidRPr="008127A5" w:rsidRDefault="008127A5" w:rsidP="008127A5">
                <w:pPr>
                  <w:tabs>
                    <w:tab w:val="right" w:leader="dot" w:pos="7952"/>
                  </w:tabs>
                  <w:spacing w:before="120" w:after="120" w:line="240" w:lineRule="auto"/>
                  <w:ind w:left="0"/>
                  <w:rPr>
                    <w:sz w:val="22"/>
                  </w:rPr>
                </w:pPr>
                <w:r w:rsidRPr="008127A5">
                  <w:rPr>
                    <w:sz w:val="22"/>
                  </w:rPr>
                  <w:t>Portfolio Manager</w:t>
                </w:r>
              </w:p>
            </w:tc>
            <w:tc>
              <w:tcPr>
                <w:tcW w:w="1701" w:type="dxa"/>
                <w:vAlign w:val="center"/>
              </w:tcPr>
              <w:p w14:paraId="0D97AECF" w14:textId="27499B63" w:rsidR="008127A5" w:rsidRPr="008127A5" w:rsidRDefault="008127A5" w:rsidP="008127A5">
                <w:pPr>
                  <w:tabs>
                    <w:tab w:val="right" w:leader="dot" w:pos="7952"/>
                  </w:tabs>
                  <w:spacing w:before="120" w:after="120" w:line="240" w:lineRule="auto"/>
                  <w:ind w:left="0"/>
                  <w:rPr>
                    <w:sz w:val="22"/>
                  </w:rPr>
                </w:pPr>
                <w:r w:rsidRPr="008127A5">
                  <w:rPr>
                    <w:sz w:val="22"/>
                  </w:rPr>
                  <w:t>02/03/2026</w:t>
                </w:r>
              </w:p>
            </w:tc>
            <w:tc>
              <w:tcPr>
                <w:tcW w:w="4192" w:type="dxa"/>
                <w:vAlign w:val="center"/>
              </w:tcPr>
              <w:p w14:paraId="0F1A04EF" w14:textId="4BB8BCC4" w:rsidR="008127A5" w:rsidRPr="008127A5" w:rsidRDefault="008127A5" w:rsidP="008127A5">
                <w:pPr>
                  <w:tabs>
                    <w:tab w:val="right" w:leader="dot" w:pos="7952"/>
                  </w:tabs>
                  <w:spacing w:before="120" w:after="120" w:line="240" w:lineRule="auto"/>
                  <w:ind w:left="0"/>
                  <w:rPr>
                    <w:sz w:val="22"/>
                  </w:rPr>
                </w:pPr>
                <w:r w:rsidRPr="008127A5">
                  <w:rPr>
                    <w:sz w:val="22"/>
                  </w:rPr>
                  <w:t>Formatting changes to new corporate documentation template</w:t>
                </w:r>
              </w:p>
            </w:tc>
          </w:tr>
          <w:tr w:rsidR="008127A5" w:rsidRPr="008127A5" w14:paraId="5E3BD516" w14:textId="77777777" w:rsidTr="008127A5">
            <w:trPr>
              <w:trHeight w:val="397"/>
            </w:trPr>
            <w:tc>
              <w:tcPr>
                <w:tcW w:w="1134" w:type="dxa"/>
                <w:vAlign w:val="center"/>
              </w:tcPr>
              <w:p w14:paraId="3A2A853C" w14:textId="77777777" w:rsidR="00A54073" w:rsidRPr="008127A5" w:rsidRDefault="00A54073" w:rsidP="008127A5">
                <w:pPr>
                  <w:tabs>
                    <w:tab w:val="right" w:leader="dot" w:pos="7952"/>
                  </w:tabs>
                  <w:spacing w:before="120" w:after="120" w:line="240" w:lineRule="auto"/>
                  <w:rPr>
                    <w:sz w:val="22"/>
                  </w:rPr>
                </w:pPr>
              </w:p>
            </w:tc>
            <w:tc>
              <w:tcPr>
                <w:tcW w:w="1418" w:type="dxa"/>
                <w:vAlign w:val="center"/>
              </w:tcPr>
              <w:p w14:paraId="0C461934" w14:textId="77777777" w:rsidR="00A54073" w:rsidRPr="008127A5" w:rsidRDefault="00A54073" w:rsidP="008127A5">
                <w:pPr>
                  <w:tabs>
                    <w:tab w:val="right" w:leader="dot" w:pos="7952"/>
                  </w:tabs>
                  <w:spacing w:before="120" w:after="120" w:line="240" w:lineRule="auto"/>
                  <w:rPr>
                    <w:sz w:val="22"/>
                  </w:rPr>
                </w:pPr>
              </w:p>
            </w:tc>
            <w:tc>
              <w:tcPr>
                <w:tcW w:w="1701" w:type="dxa"/>
                <w:vAlign w:val="center"/>
              </w:tcPr>
              <w:p w14:paraId="7841A186" w14:textId="77777777" w:rsidR="00A54073" w:rsidRPr="008127A5" w:rsidRDefault="00A54073" w:rsidP="008127A5">
                <w:pPr>
                  <w:tabs>
                    <w:tab w:val="right" w:leader="dot" w:pos="7952"/>
                  </w:tabs>
                  <w:spacing w:before="120" w:after="120" w:line="240" w:lineRule="auto"/>
                  <w:rPr>
                    <w:sz w:val="22"/>
                  </w:rPr>
                </w:pPr>
              </w:p>
            </w:tc>
            <w:tc>
              <w:tcPr>
                <w:tcW w:w="4192" w:type="dxa"/>
                <w:vAlign w:val="center"/>
              </w:tcPr>
              <w:p w14:paraId="08DE9662" w14:textId="77777777" w:rsidR="00A54073" w:rsidRPr="008127A5" w:rsidRDefault="00A54073" w:rsidP="008127A5">
                <w:pPr>
                  <w:tabs>
                    <w:tab w:val="right" w:leader="dot" w:pos="7952"/>
                  </w:tabs>
                  <w:spacing w:before="120" w:after="120" w:line="240" w:lineRule="auto"/>
                  <w:rPr>
                    <w:sz w:val="22"/>
                  </w:rPr>
                </w:pPr>
              </w:p>
            </w:tc>
          </w:tr>
          <w:tr w:rsidR="008127A5" w:rsidRPr="008127A5" w14:paraId="63C4337D" w14:textId="77777777" w:rsidTr="008127A5">
            <w:trPr>
              <w:trHeight w:val="397"/>
            </w:trPr>
            <w:tc>
              <w:tcPr>
                <w:tcW w:w="1134" w:type="dxa"/>
                <w:vAlign w:val="center"/>
              </w:tcPr>
              <w:p w14:paraId="386AA2A1" w14:textId="77777777" w:rsidR="00A54073" w:rsidRPr="008127A5" w:rsidRDefault="00A54073" w:rsidP="008127A5">
                <w:pPr>
                  <w:tabs>
                    <w:tab w:val="right" w:leader="dot" w:pos="7952"/>
                  </w:tabs>
                  <w:spacing w:before="120" w:after="120" w:line="240" w:lineRule="auto"/>
                  <w:rPr>
                    <w:sz w:val="22"/>
                  </w:rPr>
                </w:pPr>
              </w:p>
            </w:tc>
            <w:tc>
              <w:tcPr>
                <w:tcW w:w="1418" w:type="dxa"/>
                <w:vAlign w:val="center"/>
              </w:tcPr>
              <w:p w14:paraId="6DEDDB12" w14:textId="77777777" w:rsidR="00A54073" w:rsidRPr="008127A5" w:rsidRDefault="00A54073" w:rsidP="008127A5">
                <w:pPr>
                  <w:tabs>
                    <w:tab w:val="right" w:leader="dot" w:pos="7952"/>
                  </w:tabs>
                  <w:spacing w:before="120" w:after="120" w:line="240" w:lineRule="auto"/>
                  <w:rPr>
                    <w:sz w:val="22"/>
                  </w:rPr>
                </w:pPr>
              </w:p>
            </w:tc>
            <w:tc>
              <w:tcPr>
                <w:tcW w:w="1701" w:type="dxa"/>
                <w:vAlign w:val="center"/>
              </w:tcPr>
              <w:p w14:paraId="58FA208C" w14:textId="77777777" w:rsidR="00A54073" w:rsidRPr="008127A5" w:rsidRDefault="00A54073" w:rsidP="008127A5">
                <w:pPr>
                  <w:tabs>
                    <w:tab w:val="right" w:leader="dot" w:pos="7952"/>
                  </w:tabs>
                  <w:spacing w:before="120" w:after="120" w:line="240" w:lineRule="auto"/>
                  <w:rPr>
                    <w:sz w:val="22"/>
                  </w:rPr>
                </w:pPr>
              </w:p>
            </w:tc>
            <w:tc>
              <w:tcPr>
                <w:tcW w:w="4192" w:type="dxa"/>
                <w:vAlign w:val="center"/>
              </w:tcPr>
              <w:p w14:paraId="0EBF80FD" w14:textId="77777777" w:rsidR="00A54073" w:rsidRPr="008127A5" w:rsidRDefault="00A54073" w:rsidP="008127A5">
                <w:pPr>
                  <w:tabs>
                    <w:tab w:val="right" w:leader="dot" w:pos="7952"/>
                  </w:tabs>
                  <w:spacing w:before="120" w:after="120" w:line="240" w:lineRule="auto"/>
                  <w:rPr>
                    <w:sz w:val="22"/>
                  </w:rPr>
                </w:pPr>
              </w:p>
            </w:tc>
          </w:tr>
        </w:tbl>
        <w:p w14:paraId="07380A9F" w14:textId="77777777" w:rsidR="00A54073" w:rsidRDefault="00AA3F01" w:rsidP="00A54073">
          <w:pPr>
            <w:ind w:left="0"/>
            <w:rPr>
              <w:b/>
            </w:rPr>
          </w:pPr>
        </w:p>
      </w:sdtContent>
    </w:sdt>
    <w:bookmarkStart w:id="1" w:name="_Toc202861716" w:displacedByCustomXml="prev"/>
    <w:bookmarkStart w:id="2" w:name="_Toc101807281" w:displacedByCustomXml="prev"/>
    <w:p w14:paraId="6382BC59" w14:textId="2455B61C" w:rsidR="00A54073" w:rsidRPr="00A54073" w:rsidRDefault="00A54073" w:rsidP="00A54073">
      <w:pPr>
        <w:ind w:left="0"/>
        <w:rPr>
          <w:b/>
        </w:rPr>
      </w:pPr>
      <w:r>
        <w:br w:type="page"/>
      </w:r>
    </w:p>
    <w:p w14:paraId="6526BEE9" w14:textId="6A59545C" w:rsidR="00AB0D3E" w:rsidRPr="000E3699" w:rsidRDefault="002D5E75" w:rsidP="00542165">
      <w:pPr>
        <w:pStyle w:val="Heading2"/>
      </w:pPr>
      <w:bookmarkStart w:id="3" w:name="_Toc223514480"/>
      <w:bookmarkEnd w:id="2"/>
      <w:bookmarkEnd w:id="1"/>
      <w:r>
        <w:lastRenderedPageBreak/>
        <w:t>1.</w:t>
      </w:r>
      <w:r>
        <w:tab/>
      </w:r>
      <w:r w:rsidR="008A540C">
        <w:t>Introduction</w:t>
      </w:r>
      <w:bookmarkEnd w:id="3"/>
    </w:p>
    <w:p w14:paraId="2D8A4982" w14:textId="6FD947DD" w:rsidR="00CB1625" w:rsidRPr="001A5A82" w:rsidRDefault="00CB1625" w:rsidP="008127A5">
      <w:pPr>
        <w:ind w:left="720"/>
        <w:jc w:val="both"/>
      </w:pPr>
      <w:r w:rsidRPr="003D557F">
        <w:t>Edinburgh College commits itself to a large number of complex, high value, innovative and transformational projects. Excellent management of these projects is essential to ensure the College’s continued success</w:t>
      </w:r>
      <w:r>
        <w:t xml:space="preserve">. </w:t>
      </w:r>
      <w:r w:rsidRPr="003D557F">
        <w:t>This Project Management Framework (PMF) outlines good practice guidance on how the College manages major college projects in order to facilitate delivery of successful outcomes</w:t>
      </w:r>
      <w:r w:rsidR="00EC6BEA">
        <w:t>.</w:t>
      </w:r>
    </w:p>
    <w:p w14:paraId="1A975AA5" w14:textId="1B277BB9" w:rsidR="00AB0D3E" w:rsidRDefault="00EF6806" w:rsidP="00AB0D3E">
      <w:pPr>
        <w:pStyle w:val="Heading2"/>
      </w:pPr>
      <w:bookmarkStart w:id="4" w:name="_Toc223514481"/>
      <w:r>
        <w:t>2.</w:t>
      </w:r>
      <w:r>
        <w:tab/>
      </w:r>
      <w:r w:rsidR="00B37374">
        <w:t>Framework Statement</w:t>
      </w:r>
      <w:bookmarkEnd w:id="4"/>
    </w:p>
    <w:p w14:paraId="3693889D" w14:textId="133BCE79" w:rsidR="00AB3E46" w:rsidRPr="00AB3E46" w:rsidRDefault="00AB3E46" w:rsidP="00EF6806">
      <w:pPr>
        <w:ind w:firstLine="153"/>
      </w:pPr>
      <w:r w:rsidRPr="003D557F">
        <w:t>The Framework is designed to:</w:t>
      </w:r>
    </w:p>
    <w:p w14:paraId="54ECB325" w14:textId="77777777" w:rsidR="00AB3E46" w:rsidRPr="003D557F" w:rsidRDefault="00AB3E46" w:rsidP="008127A5">
      <w:pPr>
        <w:pStyle w:val="Bulletlist"/>
        <w:numPr>
          <w:ilvl w:val="0"/>
          <w:numId w:val="23"/>
        </w:numPr>
        <w:spacing w:line="264" w:lineRule="auto"/>
      </w:pPr>
      <w:r w:rsidRPr="003D557F">
        <w:t>provide support and guidance to ensure the highest quality of project management</w:t>
      </w:r>
    </w:p>
    <w:p w14:paraId="17A1708E" w14:textId="77777777" w:rsidR="00AB3E46" w:rsidRPr="003D557F" w:rsidRDefault="00AB3E46" w:rsidP="008127A5">
      <w:pPr>
        <w:pStyle w:val="Bulletlist"/>
        <w:numPr>
          <w:ilvl w:val="0"/>
          <w:numId w:val="23"/>
        </w:numPr>
        <w:spacing w:line="264" w:lineRule="auto"/>
      </w:pPr>
      <w:r w:rsidRPr="003D557F">
        <w:t>be simple to understand and to operate</w:t>
      </w:r>
    </w:p>
    <w:p w14:paraId="2767B075" w14:textId="77777777" w:rsidR="00AB3E46" w:rsidRPr="003D557F" w:rsidRDefault="00AB3E46" w:rsidP="008127A5">
      <w:pPr>
        <w:pStyle w:val="Bulletlist"/>
        <w:numPr>
          <w:ilvl w:val="0"/>
          <w:numId w:val="23"/>
        </w:numPr>
        <w:spacing w:line="264" w:lineRule="auto"/>
      </w:pPr>
      <w:r w:rsidRPr="003D557F">
        <w:t>be flexible and adaptable to the type and scale of each major project</w:t>
      </w:r>
    </w:p>
    <w:p w14:paraId="4FE94D2C" w14:textId="77777777" w:rsidR="00AB3E46" w:rsidRPr="003D557F" w:rsidRDefault="00AB3E46" w:rsidP="008127A5">
      <w:pPr>
        <w:pStyle w:val="Bulletlist"/>
        <w:numPr>
          <w:ilvl w:val="0"/>
          <w:numId w:val="23"/>
        </w:numPr>
        <w:spacing w:line="264" w:lineRule="auto"/>
      </w:pPr>
      <w:r w:rsidRPr="003D557F">
        <w:t>ensure clear ownership of individual projects within the college</w:t>
      </w:r>
    </w:p>
    <w:p w14:paraId="44427490" w14:textId="77777777" w:rsidR="00AB3E46" w:rsidRDefault="00AB3E46" w:rsidP="008127A5">
      <w:pPr>
        <w:pStyle w:val="Bulletlist"/>
        <w:numPr>
          <w:ilvl w:val="0"/>
          <w:numId w:val="23"/>
        </w:numPr>
        <w:spacing w:line="264" w:lineRule="auto"/>
      </w:pPr>
      <w:r w:rsidRPr="003D557F">
        <w:t>ensure adequate control and provide stakeholders with the necessary oversight</w:t>
      </w:r>
    </w:p>
    <w:p w14:paraId="447EA183" w14:textId="77777777" w:rsidR="00AB3E46" w:rsidRDefault="00AB3E46" w:rsidP="008127A5">
      <w:pPr>
        <w:pStyle w:val="Bulletlist"/>
        <w:numPr>
          <w:ilvl w:val="0"/>
          <w:numId w:val="23"/>
        </w:numPr>
        <w:spacing w:line="264" w:lineRule="auto"/>
      </w:pPr>
      <w:r>
        <w:t>demonstrate transparent decision making</w:t>
      </w:r>
      <w:r>
        <w:rPr>
          <w:spacing w:val="-16"/>
        </w:rPr>
        <w:t xml:space="preserve"> </w:t>
      </w:r>
      <w:r>
        <w:t>at</w:t>
      </w:r>
      <w:r>
        <w:rPr>
          <w:spacing w:val="-15"/>
        </w:rPr>
        <w:t xml:space="preserve"> </w:t>
      </w:r>
      <w:r>
        <w:t>each</w:t>
      </w:r>
      <w:r>
        <w:rPr>
          <w:spacing w:val="-15"/>
        </w:rPr>
        <w:t xml:space="preserve"> </w:t>
      </w:r>
      <w:r>
        <w:t>stage</w:t>
      </w:r>
      <w:r>
        <w:rPr>
          <w:spacing w:val="-15"/>
        </w:rPr>
        <w:t xml:space="preserve"> </w:t>
      </w:r>
      <w:r>
        <w:t>in</w:t>
      </w:r>
      <w:r>
        <w:rPr>
          <w:spacing w:val="-15"/>
        </w:rPr>
        <w:t xml:space="preserve"> </w:t>
      </w:r>
      <w:r>
        <w:t>the</w:t>
      </w:r>
      <w:r>
        <w:rPr>
          <w:spacing w:val="-15"/>
        </w:rPr>
        <w:t xml:space="preserve"> </w:t>
      </w:r>
      <w:r>
        <w:t>project lifecycle</w:t>
      </w:r>
    </w:p>
    <w:p w14:paraId="4906F954" w14:textId="77777777" w:rsidR="00AB3E46" w:rsidRDefault="00AB3E46" w:rsidP="008127A5">
      <w:pPr>
        <w:pStyle w:val="Bulletlist"/>
        <w:numPr>
          <w:ilvl w:val="0"/>
          <w:numId w:val="23"/>
        </w:numPr>
        <w:spacing w:line="264" w:lineRule="auto"/>
      </w:pPr>
      <w:r>
        <w:t>provide an appropriate level of consistency across projects</w:t>
      </w:r>
    </w:p>
    <w:p w14:paraId="7278104A" w14:textId="01A39A2B" w:rsidR="00AB0D3E" w:rsidRDefault="00AB3E46" w:rsidP="00E57035">
      <w:pPr>
        <w:pStyle w:val="Bulletlist"/>
        <w:numPr>
          <w:ilvl w:val="0"/>
          <w:numId w:val="23"/>
        </w:numPr>
        <w:spacing w:line="264" w:lineRule="auto"/>
      </w:pPr>
      <w:r>
        <w:t>be aligned to the general</w:t>
      </w:r>
      <w:r>
        <w:rPr>
          <w:spacing w:val="-45"/>
        </w:rPr>
        <w:t xml:space="preserve"> </w:t>
      </w:r>
      <w:r>
        <w:t>principles of PRINCE</w:t>
      </w:r>
      <w:r>
        <w:rPr>
          <w:spacing w:val="-14"/>
        </w:rPr>
        <w:t xml:space="preserve"> </w:t>
      </w:r>
      <w:r>
        <w:t>2</w:t>
      </w:r>
    </w:p>
    <w:p w14:paraId="3EDF2D61" w14:textId="0F3CEF60" w:rsidR="00AB0D3E" w:rsidRDefault="00EF6806" w:rsidP="00B24D34">
      <w:pPr>
        <w:pStyle w:val="Heading2"/>
      </w:pPr>
      <w:bookmarkStart w:id="5" w:name="_Toc223514482"/>
      <w:r>
        <w:t>3.</w:t>
      </w:r>
      <w:r>
        <w:tab/>
      </w:r>
      <w:r w:rsidR="00DC291E">
        <w:t>What is a Project M</w:t>
      </w:r>
      <w:r w:rsidR="000346F2">
        <w:t>anagement Framework?</w:t>
      </w:r>
      <w:bookmarkEnd w:id="5"/>
    </w:p>
    <w:p w14:paraId="089526A0" w14:textId="77777777" w:rsidR="008063AE" w:rsidRPr="003D557F" w:rsidRDefault="008063AE" w:rsidP="008127A5">
      <w:pPr>
        <w:ind w:left="720"/>
        <w:jc w:val="both"/>
      </w:pPr>
      <w:r w:rsidRPr="003D557F">
        <w:t>A project management framework (PMF) outlines the approach taken to oversee and guide a project through its lifecycle, the general principles of which can be applied to any size of project but are crucial for all major college projects.</w:t>
      </w:r>
    </w:p>
    <w:p w14:paraId="5CF776A7" w14:textId="77777777" w:rsidR="008063AE" w:rsidRPr="003D557F" w:rsidRDefault="008063AE" w:rsidP="008127A5">
      <w:pPr>
        <w:ind w:left="720"/>
        <w:jc w:val="both"/>
      </w:pPr>
      <w:r w:rsidRPr="003D557F">
        <w:t>It is important to recognise every stage of a project requires planning and management from the initial conception and development of the idea through to assessing longer-term success and impact of the project after it is completed.</w:t>
      </w:r>
    </w:p>
    <w:p w14:paraId="1C8FDD28" w14:textId="77777777" w:rsidR="008063AE" w:rsidRDefault="008063AE" w:rsidP="008127A5">
      <w:pPr>
        <w:ind w:left="720"/>
        <w:jc w:val="both"/>
      </w:pPr>
      <w:r>
        <w:t>This Framework therefore adopts a lifecycle approach and separates major projects into three key stages:</w:t>
      </w:r>
    </w:p>
    <w:tbl>
      <w:tblPr>
        <w:tblStyle w:val="TableGrid"/>
        <w:tblW w:w="10490" w:type="dxa"/>
        <w:tblInd w:w="-714" w:type="dxa"/>
        <w:tblLook w:val="01E0" w:firstRow="1" w:lastRow="1" w:firstColumn="1" w:lastColumn="1" w:noHBand="0" w:noVBand="0"/>
      </w:tblPr>
      <w:tblGrid>
        <w:gridCol w:w="3496"/>
        <w:gridCol w:w="3497"/>
        <w:gridCol w:w="3497"/>
      </w:tblGrid>
      <w:tr w:rsidR="008127A5" w:rsidRPr="00E57035" w14:paraId="5E1A1CBE" w14:textId="77777777" w:rsidTr="008127A5">
        <w:trPr>
          <w:trHeight w:val="454"/>
        </w:trPr>
        <w:tc>
          <w:tcPr>
            <w:tcW w:w="3496" w:type="dxa"/>
          </w:tcPr>
          <w:p w14:paraId="0E26706A" w14:textId="77777777" w:rsidR="008127A5" w:rsidRPr="00E57035" w:rsidRDefault="00084271" w:rsidP="008127A5">
            <w:pPr>
              <w:pStyle w:val="TableParagraph"/>
              <w:spacing w:before="120" w:after="120"/>
              <w:ind w:left="45"/>
              <w:rPr>
                <w:rFonts w:ascii="Lato" w:hAnsi="Lato"/>
                <w:b/>
                <w:color w:val="003078"/>
                <w:w w:val="95"/>
              </w:rPr>
            </w:pPr>
            <w:r w:rsidRPr="00E57035">
              <w:rPr>
                <w:rFonts w:ascii="Lato" w:hAnsi="Lato"/>
                <w:b/>
                <w:color w:val="003078"/>
                <w:spacing w:val="-5"/>
                <w:w w:val="95"/>
              </w:rPr>
              <w:t>STAGE</w:t>
            </w:r>
            <w:r w:rsidRPr="00E57035">
              <w:rPr>
                <w:rFonts w:ascii="Lato" w:hAnsi="Lato"/>
                <w:b/>
                <w:color w:val="003078"/>
                <w:spacing w:val="-12"/>
                <w:w w:val="95"/>
              </w:rPr>
              <w:t xml:space="preserve"> </w:t>
            </w:r>
            <w:r w:rsidRPr="00E57035">
              <w:rPr>
                <w:rFonts w:ascii="Lato" w:hAnsi="Lato"/>
                <w:b/>
                <w:color w:val="003078"/>
                <w:w w:val="95"/>
              </w:rPr>
              <w:t>1:</w:t>
            </w:r>
            <w:r w:rsidR="008127A5" w:rsidRPr="00E57035">
              <w:rPr>
                <w:rFonts w:ascii="Lato" w:hAnsi="Lato"/>
                <w:b/>
                <w:color w:val="003078"/>
                <w:w w:val="95"/>
              </w:rPr>
              <w:t xml:space="preserve"> </w:t>
            </w:r>
          </w:p>
          <w:p w14:paraId="0DBC6D18" w14:textId="4D248C47" w:rsidR="00084271" w:rsidRPr="00E57035" w:rsidRDefault="00084271" w:rsidP="008127A5">
            <w:pPr>
              <w:pStyle w:val="TableParagraph"/>
              <w:spacing w:before="120" w:after="120"/>
              <w:ind w:left="45"/>
              <w:rPr>
                <w:rFonts w:ascii="Lato" w:hAnsi="Lato"/>
                <w:b/>
                <w:color w:val="003078"/>
              </w:rPr>
            </w:pPr>
            <w:r w:rsidRPr="00E57035">
              <w:rPr>
                <w:rFonts w:ascii="Lato" w:hAnsi="Lato"/>
                <w:b/>
                <w:color w:val="003078"/>
                <w:w w:val="90"/>
              </w:rPr>
              <w:t xml:space="preserve">Project </w:t>
            </w:r>
            <w:r w:rsidRPr="00E57035">
              <w:rPr>
                <w:rFonts w:ascii="Lato" w:hAnsi="Lato"/>
                <w:b/>
                <w:color w:val="003078"/>
              </w:rPr>
              <w:t>Initiation</w:t>
            </w:r>
          </w:p>
        </w:tc>
        <w:tc>
          <w:tcPr>
            <w:tcW w:w="3497" w:type="dxa"/>
          </w:tcPr>
          <w:p w14:paraId="3F9945D5" w14:textId="77777777" w:rsidR="008127A5" w:rsidRPr="00E57035" w:rsidRDefault="00084271" w:rsidP="008127A5">
            <w:pPr>
              <w:pStyle w:val="TableParagraph"/>
              <w:spacing w:before="120" w:after="120"/>
              <w:ind w:left="45"/>
              <w:rPr>
                <w:rFonts w:ascii="Lato" w:hAnsi="Lato"/>
                <w:b/>
                <w:color w:val="003078"/>
              </w:rPr>
            </w:pPr>
            <w:r w:rsidRPr="00E57035">
              <w:rPr>
                <w:rFonts w:ascii="Lato" w:hAnsi="Lato"/>
                <w:b/>
                <w:color w:val="003078"/>
              </w:rPr>
              <w:t>STAGE 2:</w:t>
            </w:r>
            <w:r w:rsidR="008127A5" w:rsidRPr="00E57035">
              <w:rPr>
                <w:rFonts w:ascii="Lato" w:hAnsi="Lato"/>
                <w:b/>
                <w:color w:val="003078"/>
              </w:rPr>
              <w:t xml:space="preserve"> </w:t>
            </w:r>
          </w:p>
          <w:p w14:paraId="131747D3" w14:textId="73B34635" w:rsidR="00084271" w:rsidRPr="00E57035" w:rsidRDefault="00084271" w:rsidP="008127A5">
            <w:pPr>
              <w:pStyle w:val="TableParagraph"/>
              <w:spacing w:before="120" w:after="120"/>
              <w:ind w:left="45"/>
              <w:rPr>
                <w:rFonts w:ascii="Lato" w:hAnsi="Lato"/>
                <w:b/>
                <w:color w:val="003078"/>
              </w:rPr>
            </w:pPr>
            <w:r w:rsidRPr="00E57035">
              <w:rPr>
                <w:rFonts w:ascii="Lato" w:hAnsi="Lato"/>
                <w:b/>
                <w:color w:val="003078"/>
              </w:rPr>
              <w:t>Project Delivery</w:t>
            </w:r>
          </w:p>
        </w:tc>
        <w:tc>
          <w:tcPr>
            <w:tcW w:w="3497" w:type="dxa"/>
          </w:tcPr>
          <w:p w14:paraId="2FF64A01" w14:textId="77777777" w:rsidR="008127A5" w:rsidRPr="00E57035" w:rsidRDefault="00084271" w:rsidP="008127A5">
            <w:pPr>
              <w:pStyle w:val="TableParagraph"/>
              <w:spacing w:before="120" w:after="120"/>
              <w:ind w:left="45"/>
              <w:rPr>
                <w:rFonts w:ascii="Lato" w:hAnsi="Lato"/>
                <w:b/>
                <w:color w:val="003078"/>
              </w:rPr>
            </w:pPr>
            <w:r w:rsidRPr="00E57035">
              <w:rPr>
                <w:rFonts w:ascii="Lato" w:hAnsi="Lato"/>
                <w:b/>
                <w:color w:val="003078"/>
              </w:rPr>
              <w:t>STAGE 3:</w:t>
            </w:r>
            <w:r w:rsidR="008127A5" w:rsidRPr="00E57035">
              <w:rPr>
                <w:rFonts w:ascii="Lato" w:hAnsi="Lato"/>
                <w:b/>
                <w:color w:val="003078"/>
              </w:rPr>
              <w:t xml:space="preserve"> </w:t>
            </w:r>
          </w:p>
          <w:p w14:paraId="32D2DAA1" w14:textId="7618C97A" w:rsidR="00084271" w:rsidRPr="00E57035" w:rsidRDefault="00084271" w:rsidP="008127A5">
            <w:pPr>
              <w:pStyle w:val="TableParagraph"/>
              <w:spacing w:before="120" w:after="120"/>
              <w:ind w:left="45"/>
              <w:rPr>
                <w:rFonts w:ascii="Lato" w:hAnsi="Lato"/>
                <w:b/>
                <w:color w:val="003078"/>
              </w:rPr>
            </w:pPr>
            <w:r w:rsidRPr="00E57035">
              <w:rPr>
                <w:rFonts w:ascii="Lato" w:hAnsi="Lato"/>
                <w:b/>
                <w:color w:val="003078"/>
                <w:w w:val="90"/>
              </w:rPr>
              <w:t xml:space="preserve">Project Closure </w:t>
            </w:r>
            <w:r w:rsidRPr="00E57035">
              <w:rPr>
                <w:rFonts w:ascii="Lato" w:hAnsi="Lato"/>
                <w:b/>
                <w:color w:val="003078"/>
              </w:rPr>
              <w:t>and Analysis</w:t>
            </w:r>
          </w:p>
        </w:tc>
      </w:tr>
      <w:tr w:rsidR="008127A5" w:rsidRPr="00E57035" w14:paraId="7BA0CF4D" w14:textId="77777777" w:rsidTr="008127A5">
        <w:trPr>
          <w:trHeight w:val="406"/>
        </w:trPr>
        <w:tc>
          <w:tcPr>
            <w:tcW w:w="3496" w:type="dxa"/>
          </w:tcPr>
          <w:p w14:paraId="2ACD7F17" w14:textId="77777777" w:rsidR="00084271" w:rsidRPr="00E57035" w:rsidRDefault="00084271" w:rsidP="00EC6BEA">
            <w:pPr>
              <w:pStyle w:val="TableParagraph"/>
              <w:spacing w:before="120" w:after="120"/>
              <w:ind w:right="137"/>
              <w:rPr>
                <w:rFonts w:ascii="Lato" w:hAnsi="Lato"/>
              </w:rPr>
            </w:pPr>
            <w:r w:rsidRPr="00E57035">
              <w:rPr>
                <w:rFonts w:ascii="Lato" w:hAnsi="Lato"/>
                <w:spacing w:val="-7"/>
              </w:rPr>
              <w:t xml:space="preserve">Outline the project’s purpose, need, and justification, including agreed objectives, benefits, costs, risks, and user needs. It presents the preferred solution based on an assessment of alternatives and </w:t>
            </w:r>
            <w:r w:rsidRPr="00E57035">
              <w:rPr>
                <w:rFonts w:ascii="Lato" w:hAnsi="Lato"/>
                <w:spacing w:val="-7"/>
              </w:rPr>
              <w:lastRenderedPageBreak/>
              <w:t>details the high-level plan for delivery. This includes the timeline, key deliverables, scope, and initial steps to ensure successful project initiation and alignment with strategic goals.</w:t>
            </w:r>
          </w:p>
        </w:tc>
        <w:tc>
          <w:tcPr>
            <w:tcW w:w="3497" w:type="dxa"/>
          </w:tcPr>
          <w:p w14:paraId="28915592" w14:textId="77777777" w:rsidR="00084271" w:rsidRPr="00E57035" w:rsidRDefault="00084271" w:rsidP="00EC6BEA">
            <w:pPr>
              <w:pStyle w:val="TableParagraph"/>
              <w:spacing w:before="120" w:after="120"/>
              <w:rPr>
                <w:rFonts w:ascii="Lato" w:hAnsi="Lato"/>
              </w:rPr>
            </w:pPr>
            <w:r w:rsidRPr="00E57035">
              <w:rPr>
                <w:rFonts w:ascii="Lato" w:hAnsi="Lato"/>
                <w:spacing w:val="-7"/>
              </w:rPr>
              <w:lastRenderedPageBreak/>
              <w:t xml:space="preserve">Project </w:t>
            </w:r>
            <w:r w:rsidRPr="00E57035">
              <w:rPr>
                <w:rFonts w:ascii="Lato" w:hAnsi="Lato"/>
                <w:spacing w:val="-6"/>
              </w:rPr>
              <w:t xml:space="preserve">manager </w:t>
            </w:r>
            <w:r w:rsidRPr="00E57035">
              <w:rPr>
                <w:rFonts w:ascii="Lato" w:hAnsi="Lato"/>
                <w:spacing w:val="-9"/>
              </w:rPr>
              <w:t xml:space="preserve">oversees </w:t>
            </w:r>
            <w:r w:rsidRPr="00E57035">
              <w:rPr>
                <w:rFonts w:ascii="Lato" w:hAnsi="Lato"/>
                <w:spacing w:val="-5"/>
              </w:rPr>
              <w:t xml:space="preserve">the </w:t>
            </w:r>
            <w:r w:rsidRPr="00E57035">
              <w:rPr>
                <w:rFonts w:ascii="Lato" w:hAnsi="Lato"/>
                <w:spacing w:val="-6"/>
              </w:rPr>
              <w:t xml:space="preserve">project </w:t>
            </w:r>
            <w:r w:rsidRPr="00E57035">
              <w:rPr>
                <w:rFonts w:ascii="Lato" w:hAnsi="Lato"/>
                <w:spacing w:val="-5"/>
              </w:rPr>
              <w:t xml:space="preserve">team </w:t>
            </w:r>
            <w:r w:rsidRPr="00E57035">
              <w:rPr>
                <w:rFonts w:ascii="Lato" w:hAnsi="Lato"/>
                <w:spacing w:val="-6"/>
              </w:rPr>
              <w:t xml:space="preserve">and completion </w:t>
            </w:r>
            <w:r w:rsidRPr="00E57035">
              <w:rPr>
                <w:rFonts w:ascii="Lato" w:hAnsi="Lato"/>
                <w:spacing w:val="-5"/>
              </w:rPr>
              <w:t xml:space="preserve">of </w:t>
            </w:r>
            <w:r w:rsidRPr="00E57035">
              <w:rPr>
                <w:rFonts w:ascii="Lato" w:hAnsi="Lato"/>
                <w:spacing w:val="-7"/>
              </w:rPr>
              <w:t xml:space="preserve">tasks (deliverables) </w:t>
            </w:r>
            <w:r w:rsidRPr="00E57035">
              <w:rPr>
                <w:rFonts w:ascii="Lato" w:hAnsi="Lato"/>
                <w:spacing w:val="-6"/>
              </w:rPr>
              <w:t>outlined</w:t>
            </w:r>
          </w:p>
          <w:p w14:paraId="6A8C8F10" w14:textId="77777777" w:rsidR="00084271" w:rsidRPr="00E57035" w:rsidRDefault="00084271" w:rsidP="00EC6BEA">
            <w:pPr>
              <w:pStyle w:val="TableParagraph"/>
              <w:spacing w:before="120" w:after="120"/>
              <w:rPr>
                <w:rFonts w:ascii="Lato" w:hAnsi="Lato"/>
              </w:rPr>
            </w:pPr>
            <w:r w:rsidRPr="00E57035">
              <w:rPr>
                <w:rFonts w:ascii="Lato" w:hAnsi="Lato"/>
                <w:spacing w:val="-3"/>
              </w:rPr>
              <w:t xml:space="preserve">in </w:t>
            </w:r>
            <w:r w:rsidRPr="00E57035">
              <w:rPr>
                <w:rFonts w:ascii="Lato" w:hAnsi="Lato"/>
                <w:spacing w:val="-5"/>
              </w:rPr>
              <w:t xml:space="preserve">the </w:t>
            </w:r>
            <w:r w:rsidRPr="00E57035">
              <w:rPr>
                <w:rFonts w:ascii="Lato" w:hAnsi="Lato"/>
                <w:spacing w:val="-6"/>
              </w:rPr>
              <w:t xml:space="preserve">project plan and </w:t>
            </w:r>
            <w:r w:rsidRPr="00E57035">
              <w:rPr>
                <w:rFonts w:ascii="Lato" w:hAnsi="Lato"/>
                <w:spacing w:val="-7"/>
              </w:rPr>
              <w:t xml:space="preserve">provides </w:t>
            </w:r>
            <w:r w:rsidRPr="00E57035">
              <w:rPr>
                <w:rFonts w:ascii="Lato" w:hAnsi="Lato"/>
                <w:spacing w:val="-6"/>
              </w:rPr>
              <w:t xml:space="preserve">regular </w:t>
            </w:r>
            <w:r w:rsidRPr="00E57035">
              <w:rPr>
                <w:rFonts w:ascii="Lato" w:hAnsi="Lato"/>
                <w:spacing w:val="-8"/>
              </w:rPr>
              <w:t xml:space="preserve">progress </w:t>
            </w:r>
            <w:r w:rsidRPr="00E57035">
              <w:rPr>
                <w:rFonts w:ascii="Lato" w:hAnsi="Lato"/>
                <w:spacing w:val="-6"/>
              </w:rPr>
              <w:t xml:space="preserve">updates </w:t>
            </w:r>
            <w:r w:rsidRPr="00E57035">
              <w:rPr>
                <w:rFonts w:ascii="Lato" w:hAnsi="Lato"/>
                <w:spacing w:val="-4"/>
              </w:rPr>
              <w:t xml:space="preserve">to </w:t>
            </w:r>
            <w:r w:rsidRPr="00E57035">
              <w:rPr>
                <w:rFonts w:ascii="Lato" w:hAnsi="Lato"/>
                <w:spacing w:val="-6"/>
              </w:rPr>
              <w:lastRenderedPageBreak/>
              <w:t xml:space="preserve">sponsor and </w:t>
            </w:r>
            <w:r w:rsidRPr="00E57035">
              <w:rPr>
                <w:rFonts w:ascii="Lato" w:hAnsi="Lato"/>
                <w:spacing w:val="-7"/>
              </w:rPr>
              <w:t>Portfolio manager.</w:t>
            </w:r>
          </w:p>
          <w:p w14:paraId="2D594E87" w14:textId="77777777" w:rsidR="00084271" w:rsidRPr="00E57035" w:rsidRDefault="00084271" w:rsidP="00EC6BEA">
            <w:pPr>
              <w:pStyle w:val="TableParagraph"/>
              <w:spacing w:before="120" w:after="120"/>
              <w:rPr>
                <w:rFonts w:ascii="Lato" w:hAnsi="Lato"/>
              </w:rPr>
            </w:pPr>
            <w:r w:rsidRPr="00E57035">
              <w:rPr>
                <w:rFonts w:ascii="Lato" w:hAnsi="Lato"/>
                <w:spacing w:val="-6"/>
              </w:rPr>
              <w:t xml:space="preserve">Manage </w:t>
            </w:r>
            <w:r w:rsidRPr="00E57035">
              <w:rPr>
                <w:rFonts w:ascii="Lato" w:hAnsi="Lato"/>
                <w:spacing w:val="-7"/>
              </w:rPr>
              <w:t xml:space="preserve">unplanned </w:t>
            </w:r>
            <w:r w:rsidRPr="00E57035">
              <w:rPr>
                <w:rFonts w:ascii="Lato" w:hAnsi="Lato"/>
                <w:spacing w:val="-6"/>
              </w:rPr>
              <w:t xml:space="preserve">change </w:t>
            </w:r>
            <w:r w:rsidRPr="00E57035">
              <w:rPr>
                <w:rFonts w:ascii="Lato" w:hAnsi="Lato"/>
                <w:spacing w:val="-4"/>
              </w:rPr>
              <w:t xml:space="preserve">to </w:t>
            </w:r>
            <w:r w:rsidRPr="00E57035">
              <w:rPr>
                <w:rFonts w:ascii="Lato" w:hAnsi="Lato"/>
                <w:spacing w:val="-5"/>
              </w:rPr>
              <w:t xml:space="preserve">the </w:t>
            </w:r>
            <w:r w:rsidRPr="00E57035">
              <w:rPr>
                <w:rFonts w:ascii="Lato" w:hAnsi="Lato"/>
                <w:spacing w:val="-6"/>
              </w:rPr>
              <w:t xml:space="preserve">project baseline </w:t>
            </w:r>
            <w:r w:rsidRPr="00E57035">
              <w:rPr>
                <w:rFonts w:ascii="Lato" w:hAnsi="Lato"/>
                <w:spacing w:val="-7"/>
              </w:rPr>
              <w:t>(change request).</w:t>
            </w:r>
          </w:p>
        </w:tc>
        <w:tc>
          <w:tcPr>
            <w:tcW w:w="3497" w:type="dxa"/>
          </w:tcPr>
          <w:p w14:paraId="5626523B" w14:textId="77777777" w:rsidR="00084271" w:rsidRPr="00E57035" w:rsidRDefault="00084271" w:rsidP="00EC6BEA">
            <w:pPr>
              <w:pStyle w:val="TableParagraph"/>
              <w:spacing w:before="120" w:after="120"/>
              <w:ind w:right="183"/>
              <w:rPr>
                <w:rFonts w:ascii="Lato" w:hAnsi="Lato"/>
              </w:rPr>
            </w:pPr>
            <w:r w:rsidRPr="00E57035">
              <w:rPr>
                <w:rFonts w:ascii="Lato" w:hAnsi="Lato"/>
                <w:spacing w:val="-6"/>
              </w:rPr>
              <w:lastRenderedPageBreak/>
              <w:t xml:space="preserve">Analysis </w:t>
            </w:r>
            <w:r w:rsidRPr="00E57035">
              <w:rPr>
                <w:rFonts w:ascii="Lato" w:hAnsi="Lato"/>
                <w:spacing w:val="-5"/>
              </w:rPr>
              <w:t xml:space="preserve">of </w:t>
            </w:r>
            <w:r w:rsidRPr="00E57035">
              <w:rPr>
                <w:rFonts w:ascii="Lato" w:hAnsi="Lato"/>
                <w:spacing w:val="-9"/>
              </w:rPr>
              <w:t xml:space="preserve">project </w:t>
            </w:r>
            <w:r w:rsidRPr="00E57035">
              <w:rPr>
                <w:rFonts w:ascii="Lato" w:hAnsi="Lato"/>
                <w:spacing w:val="-7"/>
              </w:rPr>
              <w:t xml:space="preserve">achievements </w:t>
            </w:r>
            <w:r w:rsidRPr="00E57035">
              <w:rPr>
                <w:rFonts w:ascii="Lato" w:hAnsi="Lato"/>
                <w:spacing w:val="-6"/>
              </w:rPr>
              <w:t xml:space="preserve">against originally </w:t>
            </w:r>
            <w:r w:rsidRPr="00E57035">
              <w:rPr>
                <w:rFonts w:ascii="Lato" w:hAnsi="Lato"/>
                <w:spacing w:val="-5"/>
              </w:rPr>
              <w:t xml:space="preserve">defined </w:t>
            </w:r>
            <w:r w:rsidRPr="00E57035">
              <w:rPr>
                <w:rFonts w:ascii="Lato" w:hAnsi="Lato"/>
                <w:spacing w:val="-6"/>
              </w:rPr>
              <w:t>baseline.</w:t>
            </w:r>
          </w:p>
          <w:p w14:paraId="172D7C53" w14:textId="77777777" w:rsidR="00084271" w:rsidRPr="00E57035" w:rsidRDefault="00084271" w:rsidP="00EC6BEA">
            <w:pPr>
              <w:pStyle w:val="TableParagraph"/>
              <w:spacing w:before="120" w:after="120"/>
              <w:ind w:right="120"/>
              <w:rPr>
                <w:rFonts w:ascii="Lato" w:hAnsi="Lato"/>
                <w:spacing w:val="-7"/>
              </w:rPr>
            </w:pPr>
            <w:r w:rsidRPr="00E57035">
              <w:rPr>
                <w:rFonts w:ascii="Lato" w:hAnsi="Lato"/>
                <w:spacing w:val="-7"/>
              </w:rPr>
              <w:t xml:space="preserve">Recommendations </w:t>
            </w:r>
            <w:r w:rsidRPr="00E57035">
              <w:rPr>
                <w:rFonts w:ascii="Lato" w:hAnsi="Lato"/>
                <w:spacing w:val="-6"/>
              </w:rPr>
              <w:t xml:space="preserve">for further </w:t>
            </w:r>
            <w:r w:rsidRPr="00E57035">
              <w:rPr>
                <w:rFonts w:ascii="Lato" w:hAnsi="Lato"/>
                <w:spacing w:val="-7"/>
              </w:rPr>
              <w:t>change/ development.</w:t>
            </w:r>
          </w:p>
          <w:p w14:paraId="47073C4A" w14:textId="77777777" w:rsidR="00084271" w:rsidRPr="00E57035" w:rsidRDefault="00084271" w:rsidP="00EC6BEA">
            <w:pPr>
              <w:pStyle w:val="TableParagraph"/>
              <w:spacing w:before="120" w:after="120"/>
              <w:ind w:right="120"/>
              <w:rPr>
                <w:rFonts w:ascii="Lato" w:hAnsi="Lato"/>
              </w:rPr>
            </w:pPr>
            <w:r w:rsidRPr="00E57035">
              <w:rPr>
                <w:rFonts w:ascii="Lato" w:hAnsi="Lato"/>
                <w:spacing w:val="-7"/>
              </w:rPr>
              <w:lastRenderedPageBreak/>
              <w:t xml:space="preserve">Request approval to close the project. </w:t>
            </w:r>
          </w:p>
        </w:tc>
      </w:tr>
      <w:tr w:rsidR="008127A5" w:rsidRPr="00E57035" w14:paraId="350FD4D3" w14:textId="77777777" w:rsidTr="00986B23">
        <w:trPr>
          <w:trHeight w:val="305"/>
        </w:trPr>
        <w:tc>
          <w:tcPr>
            <w:tcW w:w="10490" w:type="dxa"/>
            <w:gridSpan w:val="3"/>
          </w:tcPr>
          <w:p w14:paraId="1B696336" w14:textId="247A7699" w:rsidR="008127A5" w:rsidRPr="00E57035" w:rsidRDefault="008127A5" w:rsidP="008127A5">
            <w:pPr>
              <w:pStyle w:val="TableParagraph"/>
              <w:spacing w:before="120" w:after="120"/>
              <w:ind w:left="45"/>
              <w:rPr>
                <w:rFonts w:ascii="Lato" w:hAnsi="Lato"/>
              </w:rPr>
            </w:pPr>
            <w:r w:rsidRPr="00E57035">
              <w:rPr>
                <w:rFonts w:ascii="Lato" w:hAnsi="Lato"/>
                <w:b/>
                <w:color w:val="003078"/>
              </w:rPr>
              <w:lastRenderedPageBreak/>
              <w:t xml:space="preserve">Documents </w:t>
            </w:r>
          </w:p>
        </w:tc>
      </w:tr>
      <w:tr w:rsidR="008127A5" w:rsidRPr="00E57035" w14:paraId="0B0AABB7" w14:textId="77777777" w:rsidTr="008127A5">
        <w:trPr>
          <w:trHeight w:val="1873"/>
        </w:trPr>
        <w:tc>
          <w:tcPr>
            <w:tcW w:w="3496" w:type="dxa"/>
          </w:tcPr>
          <w:p w14:paraId="3E2FE53E" w14:textId="77777777" w:rsidR="00084271" w:rsidRPr="00E57035" w:rsidRDefault="00084271" w:rsidP="00EC6BEA">
            <w:pPr>
              <w:pStyle w:val="TableParagraph"/>
              <w:spacing w:before="120" w:after="120"/>
              <w:rPr>
                <w:rFonts w:ascii="Lato" w:hAnsi="Lato"/>
                <w:spacing w:val="-7"/>
              </w:rPr>
            </w:pPr>
            <w:r w:rsidRPr="00E57035">
              <w:rPr>
                <w:rFonts w:ascii="Lato" w:hAnsi="Lato"/>
                <w:spacing w:val="-7"/>
              </w:rPr>
              <w:t xml:space="preserve">Mandatory documents: </w:t>
            </w:r>
          </w:p>
          <w:p w14:paraId="4E7A4806" w14:textId="77777777" w:rsidR="00084271" w:rsidRPr="00E57035" w:rsidRDefault="00084271" w:rsidP="00EC6BEA">
            <w:pPr>
              <w:pStyle w:val="Bulletlist"/>
              <w:numPr>
                <w:ilvl w:val="0"/>
                <w:numId w:val="23"/>
              </w:numPr>
              <w:spacing w:before="120" w:line="240" w:lineRule="auto"/>
              <w:ind w:left="511"/>
              <w:contextualSpacing w:val="0"/>
              <w:rPr>
                <w:sz w:val="22"/>
              </w:rPr>
            </w:pPr>
            <w:r w:rsidRPr="00E57035">
              <w:rPr>
                <w:sz w:val="22"/>
              </w:rPr>
              <w:t>Project Initiation Document (PID)</w:t>
            </w:r>
          </w:p>
          <w:p w14:paraId="4429F97A" w14:textId="77777777" w:rsidR="00084271" w:rsidRPr="00E57035" w:rsidRDefault="00084271" w:rsidP="00EC6BEA">
            <w:pPr>
              <w:pStyle w:val="Bulletlist"/>
              <w:numPr>
                <w:ilvl w:val="0"/>
                <w:numId w:val="23"/>
              </w:numPr>
              <w:spacing w:before="120" w:line="240" w:lineRule="auto"/>
              <w:ind w:left="511"/>
              <w:contextualSpacing w:val="0"/>
              <w:rPr>
                <w:sz w:val="22"/>
              </w:rPr>
            </w:pPr>
            <w:r w:rsidRPr="00E57035">
              <w:rPr>
                <w:sz w:val="22"/>
              </w:rPr>
              <w:t xml:space="preserve">Health and Safety Impact Assessment </w:t>
            </w:r>
          </w:p>
          <w:p w14:paraId="19549B5C" w14:textId="77777777" w:rsidR="00084271" w:rsidRPr="00E57035" w:rsidRDefault="00084271" w:rsidP="00EC6BEA">
            <w:pPr>
              <w:pStyle w:val="Bulletlist"/>
              <w:numPr>
                <w:ilvl w:val="0"/>
                <w:numId w:val="23"/>
              </w:numPr>
              <w:spacing w:before="120" w:line="240" w:lineRule="auto"/>
              <w:ind w:left="511"/>
              <w:contextualSpacing w:val="0"/>
              <w:rPr>
                <w:sz w:val="22"/>
              </w:rPr>
            </w:pPr>
            <w:r w:rsidRPr="00E57035">
              <w:rPr>
                <w:sz w:val="22"/>
              </w:rPr>
              <w:t xml:space="preserve">Equalities Impact Assessment </w:t>
            </w:r>
          </w:p>
          <w:p w14:paraId="5DD8CA53" w14:textId="77777777" w:rsidR="00084271" w:rsidRPr="00E57035" w:rsidRDefault="00084271" w:rsidP="00EC6BEA">
            <w:pPr>
              <w:pStyle w:val="Bulletlist"/>
              <w:numPr>
                <w:ilvl w:val="0"/>
                <w:numId w:val="23"/>
              </w:numPr>
              <w:spacing w:before="120" w:line="240" w:lineRule="auto"/>
              <w:ind w:left="511"/>
              <w:contextualSpacing w:val="0"/>
              <w:rPr>
                <w:sz w:val="22"/>
              </w:rPr>
            </w:pPr>
            <w:r w:rsidRPr="00E57035">
              <w:rPr>
                <w:sz w:val="22"/>
              </w:rPr>
              <w:t xml:space="preserve">Data Protection Impact Assessment Screening Questionnaire </w:t>
            </w:r>
          </w:p>
          <w:p w14:paraId="60D6AAF1" w14:textId="77777777" w:rsidR="00084271" w:rsidRPr="00E57035" w:rsidRDefault="00084271" w:rsidP="00EC6BEA">
            <w:pPr>
              <w:pStyle w:val="Bulletlist"/>
              <w:numPr>
                <w:ilvl w:val="0"/>
                <w:numId w:val="23"/>
              </w:numPr>
              <w:spacing w:before="120" w:line="240" w:lineRule="auto"/>
              <w:ind w:left="511"/>
              <w:contextualSpacing w:val="0"/>
              <w:rPr>
                <w:sz w:val="22"/>
              </w:rPr>
            </w:pPr>
            <w:r w:rsidRPr="00E57035">
              <w:rPr>
                <w:sz w:val="22"/>
              </w:rPr>
              <w:t xml:space="preserve">Data Protection Impact Assessment (to be completed if deemed required by the Screening Questionnaire) </w:t>
            </w:r>
          </w:p>
          <w:p w14:paraId="2668C2C2" w14:textId="77777777" w:rsidR="00084271" w:rsidRPr="00E57035" w:rsidRDefault="00084271" w:rsidP="00EC6BEA">
            <w:pPr>
              <w:pStyle w:val="Bulletlist"/>
              <w:numPr>
                <w:ilvl w:val="0"/>
                <w:numId w:val="23"/>
              </w:numPr>
              <w:spacing w:before="120" w:line="240" w:lineRule="auto"/>
              <w:ind w:left="511"/>
              <w:contextualSpacing w:val="0"/>
              <w:rPr>
                <w:sz w:val="22"/>
              </w:rPr>
            </w:pPr>
            <w:r w:rsidRPr="00E57035">
              <w:rPr>
                <w:sz w:val="22"/>
              </w:rPr>
              <w:t>GAP analysis (optional)</w:t>
            </w:r>
          </w:p>
          <w:p w14:paraId="1C0452D6" w14:textId="77777777" w:rsidR="00084271" w:rsidRPr="00E57035" w:rsidRDefault="00084271" w:rsidP="00EC6BEA">
            <w:pPr>
              <w:pStyle w:val="Bulletlist"/>
              <w:numPr>
                <w:ilvl w:val="0"/>
                <w:numId w:val="23"/>
              </w:numPr>
              <w:spacing w:before="120" w:line="240" w:lineRule="auto"/>
              <w:ind w:left="511"/>
              <w:contextualSpacing w:val="0"/>
              <w:rPr>
                <w:sz w:val="22"/>
              </w:rPr>
            </w:pPr>
            <w:r w:rsidRPr="00E57035">
              <w:rPr>
                <w:sz w:val="22"/>
              </w:rPr>
              <w:t>Options Analysis (optional)</w:t>
            </w:r>
          </w:p>
          <w:p w14:paraId="6CEAA4B8" w14:textId="77777777" w:rsidR="00084271" w:rsidRPr="00E57035" w:rsidRDefault="00084271" w:rsidP="00EC6BEA">
            <w:pPr>
              <w:pStyle w:val="Bulletlist"/>
              <w:numPr>
                <w:ilvl w:val="0"/>
                <w:numId w:val="23"/>
              </w:numPr>
              <w:spacing w:before="120" w:line="240" w:lineRule="auto"/>
              <w:ind w:left="511"/>
              <w:contextualSpacing w:val="0"/>
              <w:rPr>
                <w:sz w:val="22"/>
              </w:rPr>
            </w:pPr>
            <w:r w:rsidRPr="00E57035">
              <w:rPr>
                <w:sz w:val="22"/>
              </w:rPr>
              <w:t>Specification documents (optional)</w:t>
            </w:r>
          </w:p>
        </w:tc>
        <w:tc>
          <w:tcPr>
            <w:tcW w:w="3497" w:type="dxa"/>
          </w:tcPr>
          <w:p w14:paraId="00BE23E7" w14:textId="77777777" w:rsidR="00084271" w:rsidRPr="00E57035" w:rsidRDefault="00084271" w:rsidP="00EC6BEA">
            <w:pPr>
              <w:pStyle w:val="TableParagraph"/>
              <w:spacing w:before="120" w:after="120"/>
              <w:ind w:right="67"/>
              <w:rPr>
                <w:rFonts w:ascii="Lato" w:hAnsi="Lato"/>
                <w:spacing w:val="-7"/>
              </w:rPr>
            </w:pPr>
            <w:r w:rsidRPr="00E57035">
              <w:rPr>
                <w:rFonts w:ascii="Lato" w:hAnsi="Lato"/>
                <w:spacing w:val="-7"/>
              </w:rPr>
              <w:t>Progression Report</w:t>
            </w:r>
          </w:p>
          <w:p w14:paraId="19740E8A" w14:textId="77777777" w:rsidR="00084271" w:rsidRPr="00E57035" w:rsidRDefault="00084271" w:rsidP="00EC6BEA">
            <w:pPr>
              <w:pStyle w:val="TableParagraph"/>
              <w:spacing w:before="120" w:after="120"/>
              <w:ind w:right="67"/>
              <w:rPr>
                <w:rFonts w:ascii="Lato" w:hAnsi="Lato"/>
              </w:rPr>
            </w:pPr>
            <w:r w:rsidRPr="00E57035">
              <w:rPr>
                <w:rFonts w:ascii="Lato" w:hAnsi="Lato"/>
                <w:spacing w:val="-6"/>
              </w:rPr>
              <w:t xml:space="preserve">Decision </w:t>
            </w:r>
            <w:r w:rsidRPr="00E57035">
              <w:rPr>
                <w:rFonts w:ascii="Lato" w:hAnsi="Lato"/>
                <w:spacing w:val="-5"/>
              </w:rPr>
              <w:t xml:space="preserve">log </w:t>
            </w:r>
            <w:r w:rsidRPr="00E57035">
              <w:rPr>
                <w:rFonts w:ascii="Lato" w:hAnsi="Lato"/>
                <w:spacing w:val="-9"/>
              </w:rPr>
              <w:t>(optional)</w:t>
            </w:r>
          </w:p>
        </w:tc>
        <w:tc>
          <w:tcPr>
            <w:tcW w:w="3497" w:type="dxa"/>
          </w:tcPr>
          <w:p w14:paraId="145E91C3" w14:textId="77777777" w:rsidR="00084271" w:rsidRPr="00E57035" w:rsidRDefault="00084271" w:rsidP="00EC6BEA">
            <w:pPr>
              <w:pStyle w:val="TableParagraph"/>
              <w:spacing w:before="120" w:after="120"/>
              <w:ind w:right="340"/>
              <w:rPr>
                <w:rFonts w:ascii="Lato" w:hAnsi="Lato"/>
              </w:rPr>
            </w:pPr>
            <w:r w:rsidRPr="00E57035">
              <w:rPr>
                <w:rFonts w:ascii="Lato" w:hAnsi="Lato"/>
              </w:rPr>
              <w:t>Project Closure Report</w:t>
            </w:r>
          </w:p>
        </w:tc>
      </w:tr>
      <w:tr w:rsidR="008127A5" w:rsidRPr="00E57035" w14:paraId="01CC68F5" w14:textId="77777777" w:rsidTr="008127A5">
        <w:trPr>
          <w:trHeight w:val="283"/>
        </w:trPr>
        <w:tc>
          <w:tcPr>
            <w:tcW w:w="10490" w:type="dxa"/>
            <w:gridSpan w:val="3"/>
          </w:tcPr>
          <w:p w14:paraId="48550C79" w14:textId="632D8536" w:rsidR="008127A5" w:rsidRPr="00E57035" w:rsidRDefault="008127A5" w:rsidP="008127A5">
            <w:pPr>
              <w:pStyle w:val="TableParagraph"/>
              <w:spacing w:before="120" w:after="120"/>
              <w:ind w:left="45"/>
              <w:rPr>
                <w:rFonts w:ascii="Lato" w:hAnsi="Lato"/>
                <w:b/>
                <w:bCs/>
                <w:spacing w:val="-4"/>
              </w:rPr>
            </w:pPr>
            <w:r w:rsidRPr="00E57035">
              <w:rPr>
                <w:rFonts w:ascii="Lato" w:hAnsi="Lato"/>
                <w:b/>
                <w:color w:val="003078"/>
              </w:rPr>
              <w:t>Gateway</w:t>
            </w:r>
            <w:r w:rsidRPr="00E57035">
              <w:rPr>
                <w:rFonts w:ascii="Lato" w:hAnsi="Lato"/>
                <w:b/>
                <w:bCs/>
                <w:spacing w:val="-4"/>
              </w:rPr>
              <w:t xml:space="preserve"> </w:t>
            </w:r>
          </w:p>
        </w:tc>
      </w:tr>
      <w:tr w:rsidR="008127A5" w:rsidRPr="00E57035" w14:paraId="3FB1A0FD" w14:textId="77777777" w:rsidTr="008127A5">
        <w:trPr>
          <w:trHeight w:val="2390"/>
        </w:trPr>
        <w:tc>
          <w:tcPr>
            <w:tcW w:w="3496" w:type="dxa"/>
          </w:tcPr>
          <w:p w14:paraId="689B6BF6" w14:textId="77777777" w:rsidR="00084271" w:rsidRPr="00E57035" w:rsidRDefault="00084271" w:rsidP="00EC6BEA">
            <w:pPr>
              <w:pStyle w:val="TableParagraph"/>
              <w:spacing w:before="120" w:after="120"/>
              <w:ind w:right="284"/>
              <w:rPr>
                <w:rFonts w:ascii="Lato" w:hAnsi="Lato"/>
              </w:rPr>
            </w:pPr>
            <w:r w:rsidRPr="00E57035">
              <w:rPr>
                <w:rFonts w:ascii="Lato" w:hAnsi="Lato"/>
                <w:spacing w:val="-4"/>
              </w:rPr>
              <w:t xml:space="preserve">PM to </w:t>
            </w:r>
            <w:r w:rsidRPr="00E57035">
              <w:rPr>
                <w:rFonts w:ascii="Lato" w:hAnsi="Lato"/>
                <w:spacing w:val="-6"/>
              </w:rPr>
              <w:t xml:space="preserve">develop and </w:t>
            </w:r>
            <w:r w:rsidRPr="00E57035">
              <w:rPr>
                <w:rFonts w:ascii="Lato" w:hAnsi="Lato"/>
                <w:spacing w:val="-5"/>
              </w:rPr>
              <w:t xml:space="preserve">submit the PID </w:t>
            </w:r>
            <w:r w:rsidRPr="00E57035">
              <w:rPr>
                <w:rFonts w:ascii="Lato" w:hAnsi="Lato"/>
                <w:spacing w:val="-4"/>
              </w:rPr>
              <w:t xml:space="preserve">to </w:t>
            </w:r>
            <w:r w:rsidRPr="00E57035">
              <w:rPr>
                <w:rFonts w:ascii="Lato" w:hAnsi="Lato"/>
                <w:spacing w:val="-5"/>
              </w:rPr>
              <w:t xml:space="preserve">the Portfolio Manager </w:t>
            </w:r>
            <w:r w:rsidRPr="00E57035">
              <w:rPr>
                <w:rFonts w:ascii="Lato" w:hAnsi="Lato"/>
                <w:spacing w:val="-6"/>
              </w:rPr>
              <w:t xml:space="preserve">for </w:t>
            </w:r>
            <w:r w:rsidRPr="00E57035">
              <w:rPr>
                <w:rFonts w:ascii="Lato" w:hAnsi="Lato"/>
                <w:spacing w:val="-8"/>
              </w:rPr>
              <w:t xml:space="preserve">review/ </w:t>
            </w:r>
            <w:r w:rsidRPr="00E57035">
              <w:rPr>
                <w:rFonts w:ascii="Lato" w:hAnsi="Lato"/>
                <w:spacing w:val="-7"/>
              </w:rPr>
              <w:t>feedback.</w:t>
            </w:r>
          </w:p>
          <w:p w14:paraId="2D8999EB" w14:textId="77777777" w:rsidR="00084271" w:rsidRPr="00E57035" w:rsidRDefault="00084271" w:rsidP="00EC6BEA">
            <w:pPr>
              <w:pStyle w:val="TableParagraph"/>
              <w:spacing w:before="120" w:after="120"/>
              <w:rPr>
                <w:rFonts w:ascii="Lato" w:hAnsi="Lato"/>
              </w:rPr>
            </w:pPr>
            <w:r w:rsidRPr="00E57035">
              <w:rPr>
                <w:rFonts w:ascii="Lato" w:hAnsi="Lato"/>
                <w:spacing w:val="-6"/>
                <w:w w:val="105"/>
              </w:rPr>
              <w:t xml:space="preserve">Once finalised </w:t>
            </w:r>
            <w:r w:rsidRPr="00E57035">
              <w:rPr>
                <w:rFonts w:ascii="Lato" w:hAnsi="Lato"/>
                <w:spacing w:val="-7"/>
                <w:w w:val="105"/>
              </w:rPr>
              <w:t xml:space="preserve">the Portfolio manager </w:t>
            </w:r>
            <w:r w:rsidRPr="00E57035">
              <w:rPr>
                <w:rFonts w:ascii="Lato" w:hAnsi="Lato"/>
                <w:spacing w:val="-6"/>
                <w:w w:val="105"/>
              </w:rPr>
              <w:t xml:space="preserve">submits </w:t>
            </w:r>
            <w:r w:rsidRPr="00E57035">
              <w:rPr>
                <w:rFonts w:ascii="Lato" w:hAnsi="Lato"/>
                <w:spacing w:val="-5"/>
                <w:w w:val="105"/>
              </w:rPr>
              <w:t xml:space="preserve">PID </w:t>
            </w:r>
            <w:r w:rsidRPr="00E57035">
              <w:rPr>
                <w:rFonts w:ascii="Lato" w:hAnsi="Lato"/>
                <w:spacing w:val="-4"/>
                <w:w w:val="105"/>
              </w:rPr>
              <w:t xml:space="preserve">to </w:t>
            </w:r>
            <w:r w:rsidRPr="00E57035">
              <w:rPr>
                <w:rFonts w:ascii="Lato" w:hAnsi="Lato"/>
                <w:spacing w:val="-6"/>
                <w:w w:val="105"/>
              </w:rPr>
              <w:t>ET</w:t>
            </w:r>
            <w:r w:rsidRPr="00E57035">
              <w:rPr>
                <w:rFonts w:ascii="Lato" w:hAnsi="Lato"/>
                <w:spacing w:val="-11"/>
                <w:w w:val="105"/>
              </w:rPr>
              <w:t xml:space="preserve"> </w:t>
            </w:r>
            <w:r w:rsidRPr="00E57035">
              <w:rPr>
                <w:rFonts w:ascii="Lato" w:hAnsi="Lato"/>
                <w:spacing w:val="-8"/>
                <w:w w:val="105"/>
              </w:rPr>
              <w:t>for approval.</w:t>
            </w:r>
          </w:p>
          <w:p w14:paraId="12E28A91" w14:textId="77777777" w:rsidR="00084271" w:rsidRPr="00E57035" w:rsidRDefault="00084271" w:rsidP="00EC6BEA">
            <w:pPr>
              <w:pStyle w:val="TableParagraph"/>
              <w:spacing w:before="120" w:after="120"/>
              <w:ind w:right="137"/>
              <w:rPr>
                <w:rFonts w:ascii="Lato" w:hAnsi="Lato"/>
              </w:rPr>
            </w:pPr>
            <w:r w:rsidRPr="00E57035">
              <w:rPr>
                <w:rFonts w:ascii="Lato" w:hAnsi="Lato"/>
                <w:spacing w:val="-4"/>
              </w:rPr>
              <w:t xml:space="preserve">PM </w:t>
            </w:r>
            <w:r w:rsidRPr="00E57035">
              <w:rPr>
                <w:rFonts w:ascii="Lato" w:hAnsi="Lato"/>
                <w:spacing w:val="-3"/>
              </w:rPr>
              <w:t xml:space="preserve">is </w:t>
            </w:r>
            <w:r w:rsidRPr="00E57035">
              <w:rPr>
                <w:rFonts w:ascii="Lato" w:hAnsi="Lato"/>
                <w:spacing w:val="-6"/>
              </w:rPr>
              <w:t xml:space="preserve">advised </w:t>
            </w:r>
            <w:r w:rsidRPr="00E57035">
              <w:rPr>
                <w:rFonts w:ascii="Lato" w:hAnsi="Lato"/>
                <w:spacing w:val="-4"/>
              </w:rPr>
              <w:t xml:space="preserve">to </w:t>
            </w:r>
            <w:r w:rsidRPr="00E57035">
              <w:rPr>
                <w:rFonts w:ascii="Lato" w:hAnsi="Lato"/>
                <w:spacing w:val="-10"/>
              </w:rPr>
              <w:t xml:space="preserve">move </w:t>
            </w:r>
            <w:r w:rsidRPr="00E57035">
              <w:rPr>
                <w:rFonts w:ascii="Lato" w:hAnsi="Lato"/>
                <w:spacing w:val="-4"/>
              </w:rPr>
              <w:t xml:space="preserve">to </w:t>
            </w:r>
            <w:r w:rsidRPr="00E57035">
              <w:rPr>
                <w:rFonts w:ascii="Lato" w:hAnsi="Lato"/>
                <w:spacing w:val="-5"/>
              </w:rPr>
              <w:t>Stage 2</w:t>
            </w:r>
            <w:r w:rsidRPr="00E57035">
              <w:rPr>
                <w:rFonts w:ascii="Lato" w:hAnsi="Lato"/>
                <w:spacing w:val="-7"/>
              </w:rPr>
              <w:t>.</w:t>
            </w:r>
          </w:p>
        </w:tc>
        <w:tc>
          <w:tcPr>
            <w:tcW w:w="3497" w:type="dxa"/>
          </w:tcPr>
          <w:p w14:paraId="17EA8703" w14:textId="77777777" w:rsidR="00084271" w:rsidRPr="00E57035" w:rsidRDefault="00084271" w:rsidP="00EC6BEA">
            <w:pPr>
              <w:pStyle w:val="TableParagraph"/>
              <w:spacing w:before="120" w:after="120"/>
              <w:ind w:right="67"/>
              <w:rPr>
                <w:rFonts w:ascii="Lato" w:hAnsi="Lato"/>
              </w:rPr>
            </w:pPr>
            <w:r w:rsidRPr="00E57035">
              <w:rPr>
                <w:rFonts w:ascii="Lato" w:hAnsi="Lato"/>
                <w:spacing w:val="-4"/>
              </w:rPr>
              <w:t xml:space="preserve">PM </w:t>
            </w:r>
            <w:r w:rsidRPr="00E57035">
              <w:rPr>
                <w:rFonts w:ascii="Lato" w:hAnsi="Lato"/>
                <w:spacing w:val="-7"/>
              </w:rPr>
              <w:t xml:space="preserve">provides </w:t>
            </w:r>
            <w:r w:rsidRPr="00E57035">
              <w:rPr>
                <w:rFonts w:ascii="Lato" w:hAnsi="Lato"/>
                <w:spacing w:val="-6"/>
              </w:rPr>
              <w:t xml:space="preserve">project </w:t>
            </w:r>
            <w:r w:rsidRPr="00E57035">
              <w:rPr>
                <w:rFonts w:ascii="Lato" w:hAnsi="Lato"/>
                <w:spacing w:val="-7"/>
              </w:rPr>
              <w:t xml:space="preserve">progression reports </w:t>
            </w:r>
            <w:r w:rsidRPr="00E57035">
              <w:rPr>
                <w:rFonts w:ascii="Lato" w:hAnsi="Lato"/>
                <w:spacing w:val="-4"/>
              </w:rPr>
              <w:t xml:space="preserve">to </w:t>
            </w:r>
            <w:r w:rsidRPr="00E57035">
              <w:rPr>
                <w:rFonts w:ascii="Lato" w:hAnsi="Lato"/>
                <w:spacing w:val="-7"/>
              </w:rPr>
              <w:t xml:space="preserve">Sponsor </w:t>
            </w:r>
            <w:r w:rsidRPr="00E57035">
              <w:rPr>
                <w:rFonts w:ascii="Lato" w:hAnsi="Lato"/>
                <w:spacing w:val="-4"/>
              </w:rPr>
              <w:t xml:space="preserve">and </w:t>
            </w:r>
            <w:r w:rsidRPr="00E57035">
              <w:rPr>
                <w:rFonts w:ascii="Lato" w:hAnsi="Lato"/>
                <w:spacing w:val="-7"/>
              </w:rPr>
              <w:t>Portfolio manager.</w:t>
            </w:r>
          </w:p>
          <w:p w14:paraId="1B4A499F" w14:textId="77777777" w:rsidR="00084271" w:rsidRPr="00E57035" w:rsidRDefault="00084271" w:rsidP="00EC6BEA">
            <w:pPr>
              <w:pStyle w:val="TableParagraph"/>
              <w:spacing w:before="120" w:after="120"/>
              <w:ind w:right="251"/>
              <w:rPr>
                <w:rFonts w:ascii="Lato" w:hAnsi="Lato"/>
              </w:rPr>
            </w:pPr>
            <w:r w:rsidRPr="00E57035">
              <w:rPr>
                <w:rFonts w:ascii="Lato" w:hAnsi="Lato"/>
                <w:spacing w:val="-5"/>
              </w:rPr>
              <w:t xml:space="preserve">The Portfolio manager </w:t>
            </w:r>
            <w:r w:rsidRPr="00E57035">
              <w:rPr>
                <w:rFonts w:ascii="Lato" w:hAnsi="Lato"/>
                <w:spacing w:val="-6"/>
              </w:rPr>
              <w:t xml:space="preserve">updates </w:t>
            </w:r>
            <w:r w:rsidRPr="00E57035">
              <w:rPr>
                <w:rFonts w:ascii="Lato" w:hAnsi="Lato"/>
                <w:spacing w:val="-5"/>
              </w:rPr>
              <w:t xml:space="preserve">the </w:t>
            </w:r>
            <w:r w:rsidRPr="00E57035">
              <w:rPr>
                <w:rFonts w:ascii="Lato" w:hAnsi="Lato"/>
                <w:spacing w:val="-7"/>
              </w:rPr>
              <w:t xml:space="preserve">Major Projects Dashboard </w:t>
            </w:r>
            <w:r w:rsidRPr="00E57035">
              <w:rPr>
                <w:rFonts w:ascii="Lato" w:hAnsi="Lato"/>
                <w:spacing w:val="-6"/>
              </w:rPr>
              <w:t xml:space="preserve">and </w:t>
            </w:r>
            <w:r w:rsidRPr="00E57035">
              <w:rPr>
                <w:rFonts w:ascii="Lato" w:hAnsi="Lato"/>
                <w:spacing w:val="-7"/>
              </w:rPr>
              <w:t xml:space="preserve">Sponsor provides </w:t>
            </w:r>
            <w:r w:rsidRPr="00E57035">
              <w:rPr>
                <w:rFonts w:ascii="Lato" w:hAnsi="Lato"/>
                <w:spacing w:val="-6"/>
              </w:rPr>
              <w:t xml:space="preserve">update </w:t>
            </w:r>
            <w:r w:rsidRPr="00E57035">
              <w:rPr>
                <w:rFonts w:ascii="Lato" w:hAnsi="Lato"/>
                <w:spacing w:val="-4"/>
              </w:rPr>
              <w:t xml:space="preserve">to </w:t>
            </w:r>
            <w:r w:rsidRPr="00E57035">
              <w:rPr>
                <w:rFonts w:ascii="Lato" w:hAnsi="Lato"/>
                <w:spacing w:val="-6"/>
              </w:rPr>
              <w:t>ET</w:t>
            </w:r>
            <w:r w:rsidRPr="00E57035">
              <w:rPr>
                <w:rFonts w:ascii="Lato" w:hAnsi="Lato"/>
                <w:spacing w:val="-11"/>
              </w:rPr>
              <w:t>.</w:t>
            </w:r>
          </w:p>
          <w:p w14:paraId="20274BA0" w14:textId="0A0D39C0" w:rsidR="00084271" w:rsidRPr="00E57035" w:rsidRDefault="00084271" w:rsidP="00EC6BEA">
            <w:pPr>
              <w:pStyle w:val="TableParagraph"/>
              <w:spacing w:before="120" w:after="120"/>
              <w:ind w:right="210"/>
              <w:rPr>
                <w:rFonts w:ascii="Lato" w:hAnsi="Lato"/>
              </w:rPr>
            </w:pPr>
            <w:r w:rsidRPr="00E57035">
              <w:rPr>
                <w:rFonts w:ascii="Lato" w:hAnsi="Lato"/>
                <w:spacing w:val="-4"/>
              </w:rPr>
              <w:t xml:space="preserve">PM and </w:t>
            </w:r>
            <w:r w:rsidRPr="00E57035">
              <w:rPr>
                <w:rFonts w:ascii="Lato" w:hAnsi="Lato"/>
                <w:spacing w:val="-7"/>
              </w:rPr>
              <w:t xml:space="preserve">Sponsor </w:t>
            </w:r>
            <w:r w:rsidRPr="00E57035">
              <w:rPr>
                <w:rFonts w:ascii="Lato" w:hAnsi="Lato"/>
                <w:spacing w:val="-4"/>
              </w:rPr>
              <w:t xml:space="preserve">to </w:t>
            </w:r>
            <w:r w:rsidRPr="00E57035">
              <w:rPr>
                <w:rFonts w:ascii="Lato" w:hAnsi="Lato"/>
                <w:spacing w:val="-41"/>
              </w:rPr>
              <w:t xml:space="preserve"> </w:t>
            </w:r>
            <w:r w:rsidRPr="00E57035">
              <w:rPr>
                <w:rFonts w:ascii="Lato" w:hAnsi="Lato"/>
                <w:spacing w:val="-7"/>
              </w:rPr>
              <w:t xml:space="preserve">agree </w:t>
            </w:r>
            <w:r w:rsidRPr="00E57035">
              <w:rPr>
                <w:rFonts w:ascii="Lato" w:hAnsi="Lato"/>
                <w:spacing w:val="-6"/>
              </w:rPr>
              <w:t xml:space="preserve">that project </w:t>
            </w:r>
            <w:r w:rsidRPr="00E57035">
              <w:rPr>
                <w:rFonts w:ascii="Lato" w:hAnsi="Lato"/>
                <w:spacing w:val="-4"/>
              </w:rPr>
              <w:t>has</w:t>
            </w:r>
            <w:r w:rsidRPr="00E57035">
              <w:rPr>
                <w:rFonts w:ascii="Lato" w:hAnsi="Lato"/>
                <w:spacing w:val="-45"/>
              </w:rPr>
              <w:t xml:space="preserve">  </w:t>
            </w:r>
            <w:r w:rsidRPr="00E57035">
              <w:rPr>
                <w:rFonts w:ascii="Lato" w:hAnsi="Lato"/>
                <w:spacing w:val="-7"/>
              </w:rPr>
              <w:t xml:space="preserve">delivered </w:t>
            </w:r>
            <w:r w:rsidRPr="00E57035">
              <w:rPr>
                <w:rFonts w:ascii="Lato" w:hAnsi="Lato"/>
                <w:spacing w:val="-3"/>
              </w:rPr>
              <w:t xml:space="preserve">on </w:t>
            </w:r>
            <w:r w:rsidRPr="00E57035">
              <w:rPr>
                <w:rFonts w:ascii="Lato" w:hAnsi="Lato"/>
                <w:spacing w:val="-6"/>
              </w:rPr>
              <w:t xml:space="preserve">objectives </w:t>
            </w:r>
            <w:r w:rsidRPr="00E57035">
              <w:rPr>
                <w:rFonts w:ascii="Lato" w:hAnsi="Lato"/>
                <w:spacing w:val="-4"/>
              </w:rPr>
              <w:t xml:space="preserve">and </w:t>
            </w:r>
            <w:r w:rsidRPr="00E57035">
              <w:rPr>
                <w:rFonts w:ascii="Lato" w:hAnsi="Lato"/>
                <w:spacing w:val="-5"/>
              </w:rPr>
              <w:t xml:space="preserve">can </w:t>
            </w:r>
            <w:r w:rsidRPr="00E57035">
              <w:rPr>
                <w:rFonts w:ascii="Lato" w:hAnsi="Lato"/>
                <w:spacing w:val="-6"/>
              </w:rPr>
              <w:t xml:space="preserve">be concluded </w:t>
            </w:r>
            <w:r w:rsidRPr="00E57035">
              <w:rPr>
                <w:rFonts w:ascii="Lato" w:hAnsi="Lato"/>
                <w:spacing w:val="-7"/>
              </w:rPr>
              <w:t xml:space="preserve">before </w:t>
            </w:r>
            <w:r w:rsidRPr="00E57035">
              <w:rPr>
                <w:rFonts w:ascii="Lato" w:hAnsi="Lato"/>
                <w:spacing w:val="-10"/>
              </w:rPr>
              <w:t xml:space="preserve">moving </w:t>
            </w:r>
            <w:r w:rsidRPr="00E57035">
              <w:rPr>
                <w:rFonts w:ascii="Lato" w:hAnsi="Lato"/>
                <w:spacing w:val="-4"/>
              </w:rPr>
              <w:t xml:space="preserve">to </w:t>
            </w:r>
            <w:r w:rsidRPr="00E57035">
              <w:rPr>
                <w:rFonts w:ascii="Lato" w:hAnsi="Lato"/>
                <w:spacing w:val="-7"/>
              </w:rPr>
              <w:t>Stage</w:t>
            </w:r>
            <w:r w:rsidRPr="00E57035">
              <w:rPr>
                <w:rFonts w:ascii="Lato" w:hAnsi="Lato"/>
                <w:spacing w:val="-45"/>
              </w:rPr>
              <w:t xml:space="preserve">  </w:t>
            </w:r>
            <w:r w:rsidRPr="00E57035">
              <w:rPr>
                <w:rFonts w:ascii="Lato" w:hAnsi="Lato"/>
                <w:spacing w:val="-6"/>
              </w:rPr>
              <w:t>3.</w:t>
            </w:r>
          </w:p>
        </w:tc>
        <w:tc>
          <w:tcPr>
            <w:tcW w:w="3497" w:type="dxa"/>
          </w:tcPr>
          <w:p w14:paraId="1E8D0C86" w14:textId="77777777" w:rsidR="00084271" w:rsidRPr="00E57035" w:rsidRDefault="00084271" w:rsidP="00EC6BEA">
            <w:pPr>
              <w:pStyle w:val="TableParagraph"/>
              <w:spacing w:before="120" w:after="120"/>
              <w:ind w:right="125"/>
              <w:rPr>
                <w:rFonts w:ascii="Lato" w:hAnsi="Lato"/>
              </w:rPr>
            </w:pPr>
            <w:r w:rsidRPr="00E57035">
              <w:rPr>
                <w:rFonts w:ascii="Lato" w:hAnsi="Lato"/>
                <w:spacing w:val="-4"/>
              </w:rPr>
              <w:t xml:space="preserve">PM to </w:t>
            </w:r>
            <w:r w:rsidRPr="00E57035">
              <w:rPr>
                <w:rFonts w:ascii="Lato" w:hAnsi="Lato"/>
                <w:spacing w:val="-6"/>
              </w:rPr>
              <w:t xml:space="preserve">develop </w:t>
            </w:r>
            <w:r w:rsidRPr="00E57035">
              <w:rPr>
                <w:rFonts w:ascii="Lato" w:hAnsi="Lato"/>
                <w:spacing w:val="-11"/>
              </w:rPr>
              <w:t xml:space="preserve">and </w:t>
            </w:r>
            <w:r w:rsidRPr="00E57035">
              <w:rPr>
                <w:rFonts w:ascii="Lato" w:hAnsi="Lato"/>
                <w:spacing w:val="-5"/>
              </w:rPr>
              <w:t xml:space="preserve">submit the </w:t>
            </w:r>
            <w:r w:rsidRPr="00E57035">
              <w:rPr>
                <w:rFonts w:ascii="Lato" w:hAnsi="Lato"/>
                <w:spacing w:val="-6"/>
              </w:rPr>
              <w:t xml:space="preserve">Closure </w:t>
            </w:r>
            <w:r w:rsidRPr="00E57035">
              <w:rPr>
                <w:rFonts w:ascii="Lato" w:hAnsi="Lato"/>
                <w:spacing w:val="-7"/>
              </w:rPr>
              <w:t xml:space="preserve">Report </w:t>
            </w:r>
            <w:r w:rsidRPr="00E57035">
              <w:rPr>
                <w:rFonts w:ascii="Lato" w:hAnsi="Lato"/>
                <w:spacing w:val="-4"/>
              </w:rPr>
              <w:t>to the</w:t>
            </w:r>
            <w:r w:rsidRPr="00E57035">
              <w:rPr>
                <w:rFonts w:ascii="Lato" w:hAnsi="Lato"/>
                <w:spacing w:val="-7"/>
              </w:rPr>
              <w:t xml:space="preserve"> </w:t>
            </w:r>
            <w:r w:rsidRPr="00E57035">
              <w:rPr>
                <w:rFonts w:ascii="Lato" w:hAnsi="Lato"/>
                <w:spacing w:val="-5"/>
              </w:rPr>
              <w:t xml:space="preserve">Portfolio manager </w:t>
            </w:r>
            <w:r w:rsidRPr="00E57035">
              <w:rPr>
                <w:rFonts w:ascii="Lato" w:hAnsi="Lato"/>
                <w:spacing w:val="-6"/>
              </w:rPr>
              <w:t xml:space="preserve">for </w:t>
            </w:r>
            <w:r w:rsidRPr="00E57035">
              <w:rPr>
                <w:rFonts w:ascii="Lato" w:hAnsi="Lato"/>
                <w:spacing w:val="-8"/>
              </w:rPr>
              <w:t xml:space="preserve">review/ </w:t>
            </w:r>
            <w:r w:rsidRPr="00E57035">
              <w:rPr>
                <w:rFonts w:ascii="Lato" w:hAnsi="Lato"/>
                <w:spacing w:val="-7"/>
              </w:rPr>
              <w:t>feedback.</w:t>
            </w:r>
          </w:p>
          <w:p w14:paraId="24262A87" w14:textId="77777777" w:rsidR="00084271" w:rsidRPr="00E57035" w:rsidRDefault="00084271" w:rsidP="00EC6BEA">
            <w:pPr>
              <w:pStyle w:val="TableParagraph"/>
              <w:spacing w:before="120" w:after="120"/>
              <w:ind w:right="111"/>
              <w:rPr>
                <w:rFonts w:ascii="Lato" w:hAnsi="Lato"/>
              </w:rPr>
            </w:pPr>
            <w:r w:rsidRPr="00E57035">
              <w:rPr>
                <w:rFonts w:ascii="Lato" w:hAnsi="Lato"/>
                <w:spacing w:val="-6"/>
                <w:w w:val="105"/>
              </w:rPr>
              <w:t xml:space="preserve">Once </w:t>
            </w:r>
            <w:r w:rsidRPr="00E57035">
              <w:rPr>
                <w:rFonts w:ascii="Lato" w:hAnsi="Lato"/>
                <w:spacing w:val="-7"/>
                <w:w w:val="105"/>
              </w:rPr>
              <w:t xml:space="preserve">finalised </w:t>
            </w:r>
            <w:r w:rsidRPr="00E57035">
              <w:rPr>
                <w:rFonts w:ascii="Lato" w:hAnsi="Lato"/>
                <w:spacing w:val="-5"/>
                <w:w w:val="105"/>
              </w:rPr>
              <w:t xml:space="preserve">the Portfolio manager </w:t>
            </w:r>
            <w:r w:rsidRPr="00E57035">
              <w:rPr>
                <w:rFonts w:ascii="Lato" w:hAnsi="Lato"/>
                <w:spacing w:val="-6"/>
                <w:w w:val="105"/>
              </w:rPr>
              <w:t xml:space="preserve">submits Closure </w:t>
            </w:r>
            <w:r w:rsidRPr="00E57035">
              <w:rPr>
                <w:rFonts w:ascii="Lato" w:hAnsi="Lato"/>
                <w:spacing w:val="-7"/>
                <w:w w:val="105"/>
              </w:rPr>
              <w:t xml:space="preserve">Report </w:t>
            </w:r>
            <w:r w:rsidRPr="00E57035">
              <w:rPr>
                <w:rFonts w:ascii="Lato" w:hAnsi="Lato"/>
                <w:spacing w:val="-4"/>
                <w:w w:val="105"/>
              </w:rPr>
              <w:t xml:space="preserve">to </w:t>
            </w:r>
            <w:r w:rsidRPr="00E57035">
              <w:rPr>
                <w:rFonts w:ascii="Lato" w:hAnsi="Lato"/>
                <w:spacing w:val="-6"/>
                <w:w w:val="105"/>
              </w:rPr>
              <w:t>Executive</w:t>
            </w:r>
            <w:r w:rsidRPr="00E57035">
              <w:rPr>
                <w:rFonts w:ascii="Lato" w:hAnsi="Lato"/>
                <w:spacing w:val="-49"/>
                <w:w w:val="105"/>
              </w:rPr>
              <w:t xml:space="preserve"> </w:t>
            </w:r>
            <w:r w:rsidRPr="00E57035">
              <w:rPr>
                <w:rFonts w:ascii="Lato" w:hAnsi="Lato"/>
                <w:spacing w:val="-11"/>
                <w:w w:val="105"/>
              </w:rPr>
              <w:t>Team</w:t>
            </w:r>
            <w:r w:rsidRPr="00E57035">
              <w:rPr>
                <w:rFonts w:ascii="Lato" w:hAnsi="Lato"/>
                <w:spacing w:val="-46"/>
                <w:w w:val="105"/>
              </w:rPr>
              <w:t xml:space="preserve"> </w:t>
            </w:r>
            <w:r w:rsidRPr="00E57035">
              <w:rPr>
                <w:rFonts w:ascii="Lato" w:hAnsi="Lato"/>
                <w:spacing w:val="-13"/>
                <w:w w:val="105"/>
              </w:rPr>
              <w:t xml:space="preserve">for </w:t>
            </w:r>
            <w:r w:rsidRPr="00E57035">
              <w:rPr>
                <w:rFonts w:ascii="Lato" w:hAnsi="Lato"/>
                <w:spacing w:val="-8"/>
                <w:w w:val="105"/>
              </w:rPr>
              <w:t>approval.</w:t>
            </w:r>
          </w:p>
          <w:p w14:paraId="673A3935" w14:textId="77777777" w:rsidR="00084271" w:rsidRPr="00E57035" w:rsidRDefault="00084271" w:rsidP="00EC6BEA">
            <w:pPr>
              <w:pStyle w:val="TableParagraph"/>
              <w:spacing w:before="120" w:after="120"/>
              <w:ind w:right="197"/>
              <w:rPr>
                <w:rFonts w:ascii="Lato" w:hAnsi="Lato"/>
              </w:rPr>
            </w:pPr>
            <w:r w:rsidRPr="00E57035">
              <w:rPr>
                <w:rFonts w:ascii="Lato" w:hAnsi="Lato"/>
                <w:spacing w:val="-7"/>
              </w:rPr>
              <w:t xml:space="preserve"> </w:t>
            </w:r>
          </w:p>
        </w:tc>
      </w:tr>
    </w:tbl>
    <w:p w14:paraId="4273CA88" w14:textId="77777777" w:rsidR="00084271" w:rsidRPr="003D557F" w:rsidRDefault="00084271" w:rsidP="008063AE"/>
    <w:p w14:paraId="1BB06283" w14:textId="74B438E0" w:rsidR="00537138" w:rsidRDefault="00EF6806" w:rsidP="00562AA0">
      <w:pPr>
        <w:pStyle w:val="Heading2"/>
      </w:pPr>
      <w:bookmarkStart w:id="6" w:name="_Toc223514483"/>
      <w:r>
        <w:lastRenderedPageBreak/>
        <w:t>4.</w:t>
      </w:r>
      <w:r>
        <w:tab/>
      </w:r>
      <w:r w:rsidR="00074010">
        <w:t xml:space="preserve">Which Project </w:t>
      </w:r>
      <w:r w:rsidR="001B7C3C">
        <w:t>m</w:t>
      </w:r>
      <w:r w:rsidR="00074010">
        <w:t xml:space="preserve">ust </w:t>
      </w:r>
      <w:r w:rsidR="001B7C3C">
        <w:t>u</w:t>
      </w:r>
      <w:r w:rsidR="00074010">
        <w:t>se the PMF</w:t>
      </w:r>
      <w:r w:rsidR="00562AA0">
        <w:t>?</w:t>
      </w:r>
      <w:bookmarkEnd w:id="6"/>
    </w:p>
    <w:p w14:paraId="790B02DB" w14:textId="0495CDF1" w:rsidR="00074010" w:rsidRPr="003D557F" w:rsidRDefault="00074010" w:rsidP="00EC6BEA">
      <w:pPr>
        <w:ind w:left="720"/>
        <w:jc w:val="both"/>
      </w:pPr>
      <w:r>
        <w:t>The Framework is only required to be applied to major college projects. However, the Framework’s core principles of identifying a business case, good planning, setting and monitoring progress against targets, review and evaluation of long-term effectiveness of outputs is best practice for any size of project.</w:t>
      </w:r>
    </w:p>
    <w:p w14:paraId="36798DC9" w14:textId="77777777" w:rsidR="00074010" w:rsidRDefault="00074010" w:rsidP="00EC6BEA">
      <w:pPr>
        <w:ind w:left="720"/>
        <w:jc w:val="both"/>
      </w:pPr>
      <w:r w:rsidRPr="003D557F">
        <w:t>When managing a project all existing College policies and procedures e.g. personnel, recruitment, procurement, etc. should be followed.</w:t>
      </w:r>
    </w:p>
    <w:p w14:paraId="7041262B" w14:textId="0CD05794" w:rsidR="00074010" w:rsidRDefault="00074010" w:rsidP="008127A5">
      <w:pPr>
        <w:ind w:left="720"/>
        <w:jc w:val="both"/>
      </w:pPr>
      <w:r w:rsidRPr="003D557F">
        <w:t>These College policies and procedures are not detailed in this PMF; therefore, guidance should be sought from the relevant College areas as needed.</w:t>
      </w:r>
    </w:p>
    <w:p w14:paraId="0E622AC6" w14:textId="77777777" w:rsidR="00074010" w:rsidRDefault="00074010" w:rsidP="00EC6BEA">
      <w:pPr>
        <w:ind w:left="720"/>
        <w:jc w:val="both"/>
      </w:pPr>
      <w:r w:rsidRPr="003D557F">
        <w:t xml:space="preserve">Where projects involve an external partnership with another institution, clear ownership and responsibilities must be established from the start of the project (in Stage 1) and when possible, this framework should be applied. </w:t>
      </w:r>
    </w:p>
    <w:p w14:paraId="59DEBBF3" w14:textId="2FBC787F" w:rsidR="00562AA0" w:rsidRDefault="00EF6806" w:rsidP="00562AA0">
      <w:pPr>
        <w:pStyle w:val="Heading2"/>
      </w:pPr>
      <w:bookmarkStart w:id="7" w:name="_Toc223514484"/>
      <w:r>
        <w:t>5.</w:t>
      </w:r>
      <w:r>
        <w:tab/>
      </w:r>
      <w:r w:rsidR="007F36E6">
        <w:t xml:space="preserve">What is a </w:t>
      </w:r>
      <w:r w:rsidR="00CB3AE4">
        <w:t>M</w:t>
      </w:r>
      <w:r w:rsidR="007F36E6">
        <w:t>ajor Project</w:t>
      </w:r>
      <w:r w:rsidR="00562AA0">
        <w:t>?</w:t>
      </w:r>
      <w:bookmarkEnd w:id="7"/>
    </w:p>
    <w:p w14:paraId="2833069F" w14:textId="77777777" w:rsidR="007F36E6" w:rsidRPr="00E20C3F" w:rsidRDefault="007F36E6" w:rsidP="00EC6BEA">
      <w:pPr>
        <w:ind w:left="720"/>
        <w:jc w:val="both"/>
      </w:pPr>
      <w:r>
        <w:t xml:space="preserve">A </w:t>
      </w:r>
      <w:r w:rsidRPr="00E20C3F">
        <w:t xml:space="preserve">project can be defined as a “A unique series of actions designed to accomplish a unique goal within specific time and cost limitations”. </w:t>
      </w:r>
    </w:p>
    <w:p w14:paraId="4891DA40" w14:textId="77777777" w:rsidR="007F36E6" w:rsidRPr="00E20C3F" w:rsidRDefault="007F36E6" w:rsidP="00EC6BEA">
      <w:pPr>
        <w:ind w:left="720"/>
        <w:jc w:val="both"/>
      </w:pPr>
      <w:r w:rsidRPr="00E20C3F">
        <w:t xml:space="preserve">Edinburgh College set up and invest in projects in order to introduce change into day to day “business as usual” activities. </w:t>
      </w:r>
    </w:p>
    <w:p w14:paraId="1E6EB6F3" w14:textId="77777777" w:rsidR="007F36E6" w:rsidRDefault="007F36E6" w:rsidP="00EC6BEA">
      <w:pPr>
        <w:ind w:left="720"/>
        <w:jc w:val="both"/>
      </w:pPr>
      <w:r w:rsidRPr="00E20C3F">
        <w:t>A project with relatively large amounts of one or more of the following can be considered a major project:</w:t>
      </w:r>
    </w:p>
    <w:p w14:paraId="186D38C2" w14:textId="77777777" w:rsidR="007F36E6" w:rsidRPr="00497150" w:rsidRDefault="007F36E6" w:rsidP="00EC6BEA">
      <w:pPr>
        <w:pStyle w:val="Bulletlist"/>
        <w:numPr>
          <w:ilvl w:val="0"/>
          <w:numId w:val="23"/>
        </w:numPr>
        <w:spacing w:line="264" w:lineRule="auto"/>
      </w:pPr>
      <w:r w:rsidRPr="00E20C3F">
        <w:t>Resources / People</w:t>
      </w:r>
    </w:p>
    <w:p w14:paraId="312731F6" w14:textId="77777777" w:rsidR="007F36E6" w:rsidRPr="00497150" w:rsidRDefault="007F36E6" w:rsidP="00EC6BEA">
      <w:pPr>
        <w:pStyle w:val="Bulletlist"/>
        <w:numPr>
          <w:ilvl w:val="0"/>
          <w:numId w:val="23"/>
        </w:numPr>
        <w:spacing w:line="264" w:lineRule="auto"/>
      </w:pPr>
      <w:r w:rsidRPr="00E20C3F">
        <w:t>Complexity / activities to be performed</w:t>
      </w:r>
    </w:p>
    <w:p w14:paraId="47B468C8" w14:textId="77777777" w:rsidR="007F36E6" w:rsidRPr="00497150" w:rsidRDefault="007F36E6" w:rsidP="00EC6BEA">
      <w:pPr>
        <w:pStyle w:val="Bulletlist"/>
        <w:numPr>
          <w:ilvl w:val="0"/>
          <w:numId w:val="23"/>
        </w:numPr>
        <w:spacing w:line="264" w:lineRule="auto"/>
      </w:pPr>
      <w:r w:rsidRPr="00E20C3F">
        <w:t>Funding</w:t>
      </w:r>
    </w:p>
    <w:p w14:paraId="6F24A642" w14:textId="77777777" w:rsidR="007F36E6" w:rsidRPr="00497150" w:rsidRDefault="007F36E6" w:rsidP="00EC6BEA">
      <w:pPr>
        <w:pStyle w:val="Bulletlist"/>
        <w:numPr>
          <w:ilvl w:val="0"/>
          <w:numId w:val="23"/>
        </w:numPr>
        <w:spacing w:line="264" w:lineRule="auto"/>
      </w:pPr>
      <w:r w:rsidRPr="00E20C3F">
        <w:t>Impact to the college</w:t>
      </w:r>
    </w:p>
    <w:p w14:paraId="6C0B1781" w14:textId="77777777" w:rsidR="007F36E6" w:rsidRPr="00497150" w:rsidRDefault="007F36E6" w:rsidP="00EC6BEA">
      <w:pPr>
        <w:pStyle w:val="Bulletlist"/>
        <w:numPr>
          <w:ilvl w:val="0"/>
          <w:numId w:val="23"/>
        </w:numPr>
        <w:spacing w:line="264" w:lineRule="auto"/>
      </w:pPr>
      <w:r w:rsidRPr="00E20C3F">
        <w:t>Time</w:t>
      </w:r>
    </w:p>
    <w:p w14:paraId="00918E80" w14:textId="77777777" w:rsidR="007F36E6" w:rsidRPr="00497150" w:rsidRDefault="007F36E6" w:rsidP="00EC6BEA">
      <w:pPr>
        <w:pStyle w:val="Bulletlist"/>
        <w:numPr>
          <w:ilvl w:val="0"/>
          <w:numId w:val="23"/>
        </w:numPr>
        <w:spacing w:line="264" w:lineRule="auto"/>
      </w:pPr>
      <w:r w:rsidRPr="00E20C3F">
        <w:t>Risk / higher than normal exposure to risk</w:t>
      </w:r>
    </w:p>
    <w:p w14:paraId="6B1487DC" w14:textId="6491C7A6" w:rsidR="007F36E6" w:rsidRDefault="007F36E6" w:rsidP="00EC6BEA">
      <w:pPr>
        <w:ind w:left="720"/>
        <w:jc w:val="both"/>
      </w:pPr>
      <w:r w:rsidRPr="00E20C3F">
        <w:t>The decision on what is or is not a major project is largely decided by the SMT with agreement from the Executive team who can invoke a Major Project for any change initiative within the College</w:t>
      </w:r>
      <w:r w:rsidR="00EC6BEA">
        <w:t>.</w:t>
      </w:r>
    </w:p>
    <w:p w14:paraId="7F9A1D0D" w14:textId="23C21C7D" w:rsidR="00562AA0" w:rsidRDefault="00EF6806" w:rsidP="00906608">
      <w:pPr>
        <w:pStyle w:val="Heading2"/>
      </w:pPr>
      <w:bookmarkStart w:id="8" w:name="_Toc223514485"/>
      <w:r>
        <w:t>6.</w:t>
      </w:r>
      <w:r>
        <w:tab/>
      </w:r>
      <w:r w:rsidR="00B36BE5">
        <w:t xml:space="preserve">Major </w:t>
      </w:r>
      <w:r w:rsidR="004516BE">
        <w:t>Project Criteria – Numeric Scoring Framework</w:t>
      </w:r>
      <w:bookmarkEnd w:id="8"/>
    </w:p>
    <w:p w14:paraId="2D59D872" w14:textId="77777777" w:rsidR="004E5958" w:rsidRDefault="004E5958" w:rsidP="00EC6BEA">
      <w:pPr>
        <w:ind w:left="720"/>
        <w:jc w:val="both"/>
      </w:pPr>
      <w:bookmarkStart w:id="9" w:name="_Toc202861721"/>
      <w:r w:rsidRPr="00C114C5">
        <w:t xml:space="preserve">Below is a numeric scoring model </w:t>
      </w:r>
      <w:r>
        <w:t>that</w:t>
      </w:r>
      <w:r w:rsidRPr="00C114C5">
        <w:t xml:space="preserve"> can</w:t>
      </w:r>
      <w:r>
        <w:t xml:space="preserve"> be</w:t>
      </w:r>
      <w:r w:rsidRPr="00C114C5">
        <w:t xml:space="preserve"> appl</w:t>
      </w:r>
      <w:r>
        <w:t>ied</w:t>
      </w:r>
      <w:r w:rsidRPr="00C114C5">
        <w:t xml:space="preserve"> to the Major Project Criteria, creating a simple, objective method to determine whether a proposed initiative should be classified as a Major Project</w:t>
      </w:r>
      <w:r>
        <w:t xml:space="preserve">. </w:t>
      </w:r>
    </w:p>
    <w:p w14:paraId="79DB4F2D" w14:textId="77777777" w:rsidR="004E5958" w:rsidRPr="006438C2" w:rsidRDefault="004E5958" w:rsidP="009E5CEC">
      <w:pPr>
        <w:pStyle w:val="Heading3"/>
        <w:ind w:left="720"/>
      </w:pPr>
      <w:bookmarkStart w:id="10" w:name="_Toc223514486"/>
      <w:r w:rsidRPr="006438C2">
        <w:t>Resource and Workforce Demand</w:t>
      </w:r>
      <w:bookmarkEnd w:id="10"/>
    </w:p>
    <w:p w14:paraId="6D796EB3" w14:textId="77777777" w:rsidR="004E5958" w:rsidRDefault="004E5958" w:rsidP="00EF6806">
      <w:pPr>
        <w:ind w:firstLine="153"/>
      </w:pPr>
      <w:r w:rsidRPr="00D50F00">
        <w:t>Extent of staffing, specialist expertise, or cross-college involvement.</w:t>
      </w:r>
    </w:p>
    <w:tbl>
      <w:tblPr>
        <w:tblStyle w:val="TableGrid"/>
        <w:tblW w:w="0" w:type="auto"/>
        <w:tblInd w:w="704" w:type="dxa"/>
        <w:tblLook w:val="04A0" w:firstRow="1" w:lastRow="0" w:firstColumn="1" w:lastColumn="0" w:noHBand="0" w:noVBand="1"/>
      </w:tblPr>
      <w:tblGrid>
        <w:gridCol w:w="851"/>
        <w:gridCol w:w="7455"/>
      </w:tblGrid>
      <w:tr w:rsidR="004E5958" w14:paraId="7E6EFD68" w14:textId="77777777" w:rsidTr="00EC6BEA">
        <w:tc>
          <w:tcPr>
            <w:tcW w:w="851" w:type="dxa"/>
          </w:tcPr>
          <w:p w14:paraId="6698C4E2" w14:textId="77777777" w:rsidR="004E5958" w:rsidRPr="00EC6BEA" w:rsidRDefault="004E5958" w:rsidP="00EC6BEA">
            <w:pPr>
              <w:pStyle w:val="TableParagraph"/>
              <w:spacing w:before="120" w:after="120"/>
              <w:ind w:left="45"/>
              <w:rPr>
                <w:rFonts w:ascii="Lato" w:hAnsi="Lato"/>
                <w:b/>
                <w:color w:val="003078"/>
              </w:rPr>
            </w:pPr>
            <w:r w:rsidRPr="00EC6BEA">
              <w:rPr>
                <w:rFonts w:ascii="Lato" w:hAnsi="Lato"/>
                <w:b/>
                <w:color w:val="003078"/>
              </w:rPr>
              <w:lastRenderedPageBreak/>
              <w:t>Score</w:t>
            </w:r>
          </w:p>
        </w:tc>
        <w:tc>
          <w:tcPr>
            <w:tcW w:w="7455" w:type="dxa"/>
          </w:tcPr>
          <w:p w14:paraId="0DC5F5AF" w14:textId="77777777" w:rsidR="004E5958" w:rsidRPr="00EC6BEA" w:rsidRDefault="004E5958" w:rsidP="00EC6BEA">
            <w:pPr>
              <w:pStyle w:val="TableParagraph"/>
              <w:spacing w:before="120" w:after="120"/>
              <w:ind w:left="45"/>
              <w:rPr>
                <w:rFonts w:ascii="Lato" w:hAnsi="Lato"/>
                <w:b/>
                <w:color w:val="003078"/>
              </w:rPr>
            </w:pPr>
            <w:r w:rsidRPr="00EC6BEA">
              <w:rPr>
                <w:rFonts w:ascii="Lato" w:hAnsi="Lato"/>
                <w:b/>
                <w:color w:val="003078"/>
              </w:rPr>
              <w:t>Description</w:t>
            </w:r>
          </w:p>
        </w:tc>
      </w:tr>
      <w:tr w:rsidR="004E5958" w14:paraId="6D28234B" w14:textId="77777777" w:rsidTr="00EC6BEA">
        <w:tc>
          <w:tcPr>
            <w:tcW w:w="851" w:type="dxa"/>
          </w:tcPr>
          <w:p w14:paraId="02FC7FE3" w14:textId="77777777" w:rsidR="004E5958" w:rsidRPr="006438C2" w:rsidRDefault="004E5958" w:rsidP="00EC6BEA">
            <w:pPr>
              <w:pStyle w:val="BodyText"/>
              <w:spacing w:before="120" w:after="120" w:line="240" w:lineRule="auto"/>
              <w:ind w:left="227" w:right="227"/>
              <w:jc w:val="center"/>
              <w:rPr>
                <w:sz w:val="22"/>
              </w:rPr>
            </w:pPr>
            <w:r w:rsidRPr="006438C2">
              <w:rPr>
                <w:sz w:val="22"/>
              </w:rPr>
              <w:t>1</w:t>
            </w:r>
          </w:p>
        </w:tc>
        <w:tc>
          <w:tcPr>
            <w:tcW w:w="7455" w:type="dxa"/>
          </w:tcPr>
          <w:p w14:paraId="2BC2D9BE" w14:textId="77777777" w:rsidR="004E5958" w:rsidRPr="006438C2" w:rsidRDefault="004E5958" w:rsidP="00EC6BEA">
            <w:pPr>
              <w:spacing w:before="120" w:after="120" w:line="240" w:lineRule="auto"/>
              <w:ind w:left="0"/>
              <w:rPr>
                <w:sz w:val="22"/>
              </w:rPr>
            </w:pPr>
            <w:r w:rsidRPr="006438C2">
              <w:rPr>
                <w:sz w:val="22"/>
              </w:rPr>
              <w:t>Small team; minimal time required</w:t>
            </w:r>
          </w:p>
        </w:tc>
      </w:tr>
      <w:tr w:rsidR="004E5958" w14:paraId="03838AFC" w14:textId="77777777" w:rsidTr="00EC6BEA">
        <w:tc>
          <w:tcPr>
            <w:tcW w:w="851" w:type="dxa"/>
          </w:tcPr>
          <w:p w14:paraId="37DED9DA" w14:textId="77777777" w:rsidR="004E5958" w:rsidRPr="006438C2" w:rsidRDefault="004E5958" w:rsidP="00EC6BEA">
            <w:pPr>
              <w:pStyle w:val="BodyText"/>
              <w:spacing w:before="120" w:after="120" w:line="240" w:lineRule="auto"/>
              <w:ind w:left="227" w:right="227"/>
              <w:jc w:val="center"/>
              <w:rPr>
                <w:sz w:val="22"/>
              </w:rPr>
            </w:pPr>
            <w:r w:rsidRPr="006438C2">
              <w:rPr>
                <w:sz w:val="22"/>
              </w:rPr>
              <w:t>2</w:t>
            </w:r>
          </w:p>
        </w:tc>
        <w:tc>
          <w:tcPr>
            <w:tcW w:w="7455" w:type="dxa"/>
          </w:tcPr>
          <w:p w14:paraId="7B583F5B" w14:textId="77777777" w:rsidR="004E5958" w:rsidRPr="006438C2" w:rsidRDefault="004E5958" w:rsidP="00EC6BEA">
            <w:pPr>
              <w:pStyle w:val="BodyText"/>
              <w:spacing w:before="120" w:after="120" w:line="240" w:lineRule="auto"/>
              <w:ind w:left="0" w:right="205"/>
              <w:rPr>
                <w:sz w:val="22"/>
              </w:rPr>
            </w:pPr>
            <w:r w:rsidRPr="006438C2">
              <w:rPr>
                <w:sz w:val="22"/>
              </w:rPr>
              <w:t>Involvement from one additional department</w:t>
            </w:r>
          </w:p>
        </w:tc>
      </w:tr>
      <w:tr w:rsidR="004E5958" w14:paraId="2230C377" w14:textId="77777777" w:rsidTr="00EC6BEA">
        <w:tc>
          <w:tcPr>
            <w:tcW w:w="851" w:type="dxa"/>
          </w:tcPr>
          <w:p w14:paraId="6877A203" w14:textId="77777777" w:rsidR="004E5958" w:rsidRPr="006438C2" w:rsidRDefault="004E5958" w:rsidP="00EC6BEA">
            <w:pPr>
              <w:pStyle w:val="BodyText"/>
              <w:spacing w:before="120" w:after="120" w:line="240" w:lineRule="auto"/>
              <w:ind w:left="227" w:right="227"/>
              <w:jc w:val="center"/>
              <w:rPr>
                <w:sz w:val="22"/>
              </w:rPr>
            </w:pPr>
            <w:r w:rsidRPr="006438C2">
              <w:rPr>
                <w:sz w:val="22"/>
              </w:rPr>
              <w:t>3</w:t>
            </w:r>
          </w:p>
        </w:tc>
        <w:tc>
          <w:tcPr>
            <w:tcW w:w="7455" w:type="dxa"/>
          </w:tcPr>
          <w:p w14:paraId="508F3D55" w14:textId="77777777" w:rsidR="004E5958" w:rsidRPr="006438C2" w:rsidRDefault="004E5958" w:rsidP="00EC6BEA">
            <w:pPr>
              <w:pStyle w:val="BodyText"/>
              <w:spacing w:before="120" w:after="120" w:line="240" w:lineRule="auto"/>
              <w:ind w:left="0" w:right="205"/>
              <w:rPr>
                <w:sz w:val="22"/>
              </w:rPr>
            </w:pPr>
            <w:r w:rsidRPr="006438C2">
              <w:rPr>
                <w:sz w:val="22"/>
              </w:rPr>
              <w:t>Cross-college collaboration required</w:t>
            </w:r>
          </w:p>
        </w:tc>
      </w:tr>
      <w:tr w:rsidR="004E5958" w14:paraId="60786455" w14:textId="77777777" w:rsidTr="00EC6BEA">
        <w:tc>
          <w:tcPr>
            <w:tcW w:w="851" w:type="dxa"/>
          </w:tcPr>
          <w:p w14:paraId="43C7810D" w14:textId="77777777" w:rsidR="004E5958" w:rsidRPr="006438C2" w:rsidRDefault="004E5958" w:rsidP="00EC6BEA">
            <w:pPr>
              <w:pStyle w:val="BodyText"/>
              <w:spacing w:before="120" w:after="120" w:line="240" w:lineRule="auto"/>
              <w:ind w:left="227" w:right="227"/>
              <w:jc w:val="center"/>
              <w:rPr>
                <w:sz w:val="22"/>
              </w:rPr>
            </w:pPr>
            <w:r w:rsidRPr="006438C2">
              <w:rPr>
                <w:sz w:val="22"/>
              </w:rPr>
              <w:t>4</w:t>
            </w:r>
          </w:p>
        </w:tc>
        <w:tc>
          <w:tcPr>
            <w:tcW w:w="7455" w:type="dxa"/>
          </w:tcPr>
          <w:p w14:paraId="57AE9AE0" w14:textId="77777777" w:rsidR="004E5958" w:rsidRPr="006438C2" w:rsidRDefault="004E5958" w:rsidP="00EC6BEA">
            <w:pPr>
              <w:pStyle w:val="BodyText"/>
              <w:spacing w:before="120" w:after="120" w:line="240" w:lineRule="auto"/>
              <w:ind w:left="0" w:right="205"/>
              <w:rPr>
                <w:sz w:val="22"/>
              </w:rPr>
            </w:pPr>
            <w:r w:rsidRPr="006438C2">
              <w:rPr>
                <w:sz w:val="22"/>
              </w:rPr>
              <w:t>Large resource demand; specialist skills needed</w:t>
            </w:r>
          </w:p>
        </w:tc>
      </w:tr>
      <w:tr w:rsidR="004E5958" w14:paraId="6300C8EF" w14:textId="77777777" w:rsidTr="00EC6BEA">
        <w:tc>
          <w:tcPr>
            <w:tcW w:w="851" w:type="dxa"/>
          </w:tcPr>
          <w:p w14:paraId="05ADEC5F" w14:textId="77777777" w:rsidR="004E5958" w:rsidRPr="006438C2" w:rsidRDefault="004E5958" w:rsidP="00EC6BEA">
            <w:pPr>
              <w:pStyle w:val="BodyText"/>
              <w:spacing w:before="120" w:after="120" w:line="240" w:lineRule="auto"/>
              <w:ind w:left="227" w:right="227"/>
              <w:jc w:val="center"/>
              <w:rPr>
                <w:sz w:val="22"/>
              </w:rPr>
            </w:pPr>
            <w:r w:rsidRPr="006438C2">
              <w:rPr>
                <w:sz w:val="22"/>
              </w:rPr>
              <w:t>5</w:t>
            </w:r>
          </w:p>
        </w:tc>
        <w:tc>
          <w:tcPr>
            <w:tcW w:w="7455" w:type="dxa"/>
          </w:tcPr>
          <w:p w14:paraId="7C51A3AB" w14:textId="77777777" w:rsidR="004E5958" w:rsidRPr="006438C2" w:rsidRDefault="004E5958" w:rsidP="00EC6BEA">
            <w:pPr>
              <w:pStyle w:val="BodyText"/>
              <w:spacing w:before="120" w:after="120" w:line="240" w:lineRule="auto"/>
              <w:ind w:left="0" w:right="205"/>
              <w:rPr>
                <w:sz w:val="22"/>
              </w:rPr>
            </w:pPr>
            <w:r w:rsidRPr="006438C2">
              <w:rPr>
                <w:sz w:val="22"/>
              </w:rPr>
              <w:t>Workforce restructuring or major staffing changes required</w:t>
            </w:r>
          </w:p>
        </w:tc>
      </w:tr>
    </w:tbl>
    <w:p w14:paraId="302975BB" w14:textId="77777777" w:rsidR="004E5958" w:rsidRDefault="004E5958" w:rsidP="004E5958"/>
    <w:p w14:paraId="419658E8" w14:textId="77777777" w:rsidR="004E5958" w:rsidRPr="009E5CEC" w:rsidRDefault="004E5958" w:rsidP="009E5CEC">
      <w:pPr>
        <w:pStyle w:val="Heading3"/>
        <w:ind w:left="720"/>
      </w:pPr>
      <w:bookmarkStart w:id="11" w:name="_Toc223514487"/>
      <w:r w:rsidRPr="009E5CEC">
        <w:t>Complexity of Activities</w:t>
      </w:r>
      <w:bookmarkEnd w:id="11"/>
    </w:p>
    <w:p w14:paraId="3FDD8B2E" w14:textId="77777777" w:rsidR="004E5958" w:rsidRPr="005A1347" w:rsidRDefault="004E5958" w:rsidP="00EF6806">
      <w:pPr>
        <w:pStyle w:val="BodyText"/>
        <w:ind w:left="720" w:right="205"/>
        <w:rPr>
          <w:sz w:val="24"/>
        </w:rPr>
      </w:pPr>
      <w:r w:rsidRPr="005A1347">
        <w:rPr>
          <w:sz w:val="24"/>
        </w:rPr>
        <w:t>Number of workstreams, interdependencies, and organisational reach.</w:t>
      </w:r>
    </w:p>
    <w:tbl>
      <w:tblPr>
        <w:tblStyle w:val="TableGrid"/>
        <w:tblW w:w="8306" w:type="dxa"/>
        <w:tblInd w:w="704" w:type="dxa"/>
        <w:tblLook w:val="04A0" w:firstRow="1" w:lastRow="0" w:firstColumn="1" w:lastColumn="0" w:noHBand="0" w:noVBand="1"/>
      </w:tblPr>
      <w:tblGrid>
        <w:gridCol w:w="851"/>
        <w:gridCol w:w="7455"/>
      </w:tblGrid>
      <w:tr w:rsidR="004E5958" w14:paraId="00D0A49B" w14:textId="77777777" w:rsidTr="00EC6BEA">
        <w:trPr>
          <w:trHeight w:val="300"/>
        </w:trPr>
        <w:tc>
          <w:tcPr>
            <w:tcW w:w="851" w:type="dxa"/>
          </w:tcPr>
          <w:p w14:paraId="313147D1" w14:textId="77777777" w:rsidR="004E5958" w:rsidRPr="00EC6BEA" w:rsidRDefault="004E5958" w:rsidP="00EC6BEA">
            <w:pPr>
              <w:pStyle w:val="TableParagraph"/>
              <w:spacing w:before="120" w:after="120"/>
              <w:ind w:left="45"/>
              <w:rPr>
                <w:rFonts w:ascii="Lato" w:hAnsi="Lato"/>
                <w:b/>
                <w:color w:val="003078"/>
              </w:rPr>
            </w:pPr>
            <w:r w:rsidRPr="00EC6BEA">
              <w:rPr>
                <w:rFonts w:ascii="Lato" w:hAnsi="Lato"/>
                <w:b/>
                <w:color w:val="003078"/>
              </w:rPr>
              <w:t>Score</w:t>
            </w:r>
          </w:p>
        </w:tc>
        <w:tc>
          <w:tcPr>
            <w:tcW w:w="7455" w:type="dxa"/>
          </w:tcPr>
          <w:p w14:paraId="4A9CEA2D" w14:textId="77777777" w:rsidR="004E5958" w:rsidRPr="00EC6BEA" w:rsidRDefault="004E5958" w:rsidP="00EC6BEA">
            <w:pPr>
              <w:pStyle w:val="TableParagraph"/>
              <w:spacing w:before="120" w:after="120"/>
              <w:ind w:left="45"/>
              <w:rPr>
                <w:rFonts w:ascii="Lato" w:hAnsi="Lato"/>
                <w:b/>
                <w:color w:val="003078"/>
              </w:rPr>
            </w:pPr>
            <w:r w:rsidRPr="00EC6BEA">
              <w:rPr>
                <w:rFonts w:ascii="Lato" w:hAnsi="Lato"/>
                <w:b/>
                <w:color w:val="003078"/>
              </w:rPr>
              <w:t>Description</w:t>
            </w:r>
          </w:p>
        </w:tc>
      </w:tr>
      <w:tr w:rsidR="004E5958" w14:paraId="72B5562F" w14:textId="77777777" w:rsidTr="00EC6BEA">
        <w:trPr>
          <w:trHeight w:val="300"/>
        </w:trPr>
        <w:tc>
          <w:tcPr>
            <w:tcW w:w="851" w:type="dxa"/>
          </w:tcPr>
          <w:p w14:paraId="5F478322" w14:textId="77777777" w:rsidR="004E5958" w:rsidRPr="006438C2" w:rsidRDefault="004E5958" w:rsidP="00EC6BEA">
            <w:pPr>
              <w:pStyle w:val="BodyText"/>
              <w:spacing w:before="120" w:after="120" w:line="240" w:lineRule="auto"/>
              <w:ind w:left="227" w:right="227"/>
              <w:jc w:val="center"/>
              <w:rPr>
                <w:sz w:val="22"/>
              </w:rPr>
            </w:pPr>
            <w:r w:rsidRPr="006438C2">
              <w:rPr>
                <w:sz w:val="22"/>
              </w:rPr>
              <w:t>1</w:t>
            </w:r>
          </w:p>
        </w:tc>
        <w:tc>
          <w:tcPr>
            <w:tcW w:w="7455" w:type="dxa"/>
          </w:tcPr>
          <w:p w14:paraId="557E8B5D" w14:textId="77777777" w:rsidR="004E5958" w:rsidRPr="006438C2" w:rsidRDefault="004E5958" w:rsidP="00EC6BEA">
            <w:pPr>
              <w:pStyle w:val="BodyText"/>
              <w:spacing w:before="120" w:after="120" w:line="240" w:lineRule="auto"/>
              <w:ind w:left="0" w:right="205"/>
              <w:rPr>
                <w:sz w:val="22"/>
              </w:rPr>
            </w:pPr>
            <w:r w:rsidRPr="006438C2">
              <w:rPr>
                <w:sz w:val="22"/>
              </w:rPr>
              <w:t>Single straightforward activity</w:t>
            </w:r>
          </w:p>
        </w:tc>
      </w:tr>
      <w:tr w:rsidR="004E5958" w14:paraId="654C3B4B" w14:textId="77777777" w:rsidTr="00EC6BEA">
        <w:trPr>
          <w:trHeight w:val="300"/>
        </w:trPr>
        <w:tc>
          <w:tcPr>
            <w:tcW w:w="851" w:type="dxa"/>
          </w:tcPr>
          <w:p w14:paraId="31B83C64" w14:textId="77777777" w:rsidR="004E5958" w:rsidRPr="006438C2" w:rsidRDefault="004E5958" w:rsidP="00EC6BEA">
            <w:pPr>
              <w:pStyle w:val="BodyText"/>
              <w:spacing w:before="120" w:after="120" w:line="240" w:lineRule="auto"/>
              <w:ind w:left="227" w:right="227"/>
              <w:jc w:val="center"/>
              <w:rPr>
                <w:sz w:val="22"/>
              </w:rPr>
            </w:pPr>
            <w:r w:rsidRPr="006438C2">
              <w:rPr>
                <w:sz w:val="22"/>
              </w:rPr>
              <w:t>2</w:t>
            </w:r>
          </w:p>
        </w:tc>
        <w:tc>
          <w:tcPr>
            <w:tcW w:w="7455" w:type="dxa"/>
          </w:tcPr>
          <w:p w14:paraId="03F190CA" w14:textId="77777777" w:rsidR="004E5958" w:rsidRPr="006438C2" w:rsidRDefault="004E5958" w:rsidP="00EC6BEA">
            <w:pPr>
              <w:pStyle w:val="BodyText"/>
              <w:spacing w:before="120" w:after="120" w:line="240" w:lineRule="auto"/>
              <w:ind w:left="0" w:right="205"/>
              <w:rPr>
                <w:sz w:val="22"/>
              </w:rPr>
            </w:pPr>
            <w:r w:rsidRPr="006438C2">
              <w:rPr>
                <w:sz w:val="22"/>
              </w:rPr>
              <w:t>A few related tasks; low dependency</w:t>
            </w:r>
          </w:p>
        </w:tc>
      </w:tr>
      <w:tr w:rsidR="004E5958" w14:paraId="71F5D332" w14:textId="77777777" w:rsidTr="00EC6BEA">
        <w:trPr>
          <w:trHeight w:val="300"/>
        </w:trPr>
        <w:tc>
          <w:tcPr>
            <w:tcW w:w="851" w:type="dxa"/>
          </w:tcPr>
          <w:p w14:paraId="388BA901" w14:textId="77777777" w:rsidR="004E5958" w:rsidRPr="006438C2" w:rsidRDefault="004E5958" w:rsidP="00EC6BEA">
            <w:pPr>
              <w:pStyle w:val="BodyText"/>
              <w:spacing w:before="120" w:after="120" w:line="240" w:lineRule="auto"/>
              <w:ind w:left="227" w:right="227"/>
              <w:jc w:val="center"/>
              <w:rPr>
                <w:sz w:val="22"/>
              </w:rPr>
            </w:pPr>
            <w:r w:rsidRPr="006438C2">
              <w:rPr>
                <w:sz w:val="22"/>
              </w:rPr>
              <w:t>3</w:t>
            </w:r>
          </w:p>
        </w:tc>
        <w:tc>
          <w:tcPr>
            <w:tcW w:w="7455" w:type="dxa"/>
          </w:tcPr>
          <w:p w14:paraId="60DF4F66" w14:textId="77777777" w:rsidR="004E5958" w:rsidRPr="006438C2" w:rsidRDefault="004E5958" w:rsidP="00EC6BEA">
            <w:pPr>
              <w:pStyle w:val="BodyText"/>
              <w:spacing w:before="120" w:after="120" w:line="240" w:lineRule="auto"/>
              <w:ind w:left="0" w:right="205"/>
              <w:rPr>
                <w:sz w:val="22"/>
              </w:rPr>
            </w:pPr>
            <w:r w:rsidRPr="006438C2">
              <w:rPr>
                <w:sz w:val="22"/>
              </w:rPr>
              <w:t>Multiple activities across areas; some dependencies</w:t>
            </w:r>
          </w:p>
        </w:tc>
      </w:tr>
      <w:tr w:rsidR="004E5958" w14:paraId="301EC997" w14:textId="77777777" w:rsidTr="00EC6BEA">
        <w:trPr>
          <w:trHeight w:val="300"/>
        </w:trPr>
        <w:tc>
          <w:tcPr>
            <w:tcW w:w="851" w:type="dxa"/>
          </w:tcPr>
          <w:p w14:paraId="7EB40884" w14:textId="77777777" w:rsidR="004E5958" w:rsidRPr="006438C2" w:rsidRDefault="004E5958" w:rsidP="00EC6BEA">
            <w:pPr>
              <w:pStyle w:val="BodyText"/>
              <w:spacing w:before="120" w:after="120" w:line="240" w:lineRule="auto"/>
              <w:ind w:left="227" w:right="227"/>
              <w:jc w:val="center"/>
              <w:rPr>
                <w:sz w:val="22"/>
              </w:rPr>
            </w:pPr>
            <w:r w:rsidRPr="006438C2">
              <w:rPr>
                <w:sz w:val="22"/>
              </w:rPr>
              <w:t>4</w:t>
            </w:r>
          </w:p>
        </w:tc>
        <w:tc>
          <w:tcPr>
            <w:tcW w:w="7455" w:type="dxa"/>
          </w:tcPr>
          <w:p w14:paraId="5BB7AAC2" w14:textId="77777777" w:rsidR="004E5958" w:rsidRPr="006438C2" w:rsidRDefault="004E5958" w:rsidP="00EC6BEA">
            <w:pPr>
              <w:pStyle w:val="BodyText"/>
              <w:spacing w:before="120" w:after="120" w:line="240" w:lineRule="auto"/>
              <w:ind w:left="0" w:right="205"/>
              <w:rPr>
                <w:sz w:val="22"/>
              </w:rPr>
            </w:pPr>
            <w:r w:rsidRPr="006438C2">
              <w:rPr>
                <w:sz w:val="22"/>
              </w:rPr>
              <w:t>Significant interdependencies affecting multiple functions</w:t>
            </w:r>
          </w:p>
        </w:tc>
      </w:tr>
      <w:tr w:rsidR="004E5958" w14:paraId="683AF4FD" w14:textId="77777777" w:rsidTr="00EC6BEA">
        <w:trPr>
          <w:trHeight w:val="300"/>
        </w:trPr>
        <w:tc>
          <w:tcPr>
            <w:tcW w:w="851" w:type="dxa"/>
          </w:tcPr>
          <w:p w14:paraId="28287C06" w14:textId="77777777" w:rsidR="004E5958" w:rsidRPr="006438C2" w:rsidRDefault="004E5958" w:rsidP="00EC6BEA">
            <w:pPr>
              <w:pStyle w:val="BodyText"/>
              <w:spacing w:before="120" w:after="120" w:line="240" w:lineRule="auto"/>
              <w:ind w:left="227" w:right="227"/>
              <w:jc w:val="center"/>
              <w:rPr>
                <w:sz w:val="22"/>
              </w:rPr>
            </w:pPr>
            <w:r w:rsidRPr="006438C2">
              <w:rPr>
                <w:sz w:val="22"/>
              </w:rPr>
              <w:t>5</w:t>
            </w:r>
          </w:p>
        </w:tc>
        <w:tc>
          <w:tcPr>
            <w:tcW w:w="7455" w:type="dxa"/>
          </w:tcPr>
          <w:p w14:paraId="342AC7AD" w14:textId="77777777" w:rsidR="004E5958" w:rsidRPr="006438C2" w:rsidRDefault="004E5958" w:rsidP="00EC6BEA">
            <w:pPr>
              <w:pStyle w:val="BodyText"/>
              <w:spacing w:before="120" w:after="120" w:line="240" w:lineRule="auto"/>
              <w:ind w:left="0" w:right="205"/>
              <w:rPr>
                <w:sz w:val="22"/>
              </w:rPr>
            </w:pPr>
            <w:r w:rsidRPr="006438C2">
              <w:rPr>
                <w:sz w:val="22"/>
              </w:rPr>
              <w:t>Highly complex with multiple workstreams and critical dependencies</w:t>
            </w:r>
          </w:p>
        </w:tc>
      </w:tr>
    </w:tbl>
    <w:p w14:paraId="38D57024" w14:textId="77777777" w:rsidR="004E5958" w:rsidRDefault="004E5958" w:rsidP="004E5958"/>
    <w:p w14:paraId="6F3BF3EF" w14:textId="77777777" w:rsidR="004E5958" w:rsidRPr="009E5CEC" w:rsidRDefault="004E5958" w:rsidP="009E5CEC">
      <w:pPr>
        <w:pStyle w:val="Heading3"/>
        <w:ind w:left="720"/>
      </w:pPr>
      <w:bookmarkStart w:id="12" w:name="_Toc223514488"/>
      <w:r w:rsidRPr="009E5CEC">
        <w:t>Level of Funding Required</w:t>
      </w:r>
      <w:bookmarkEnd w:id="12"/>
    </w:p>
    <w:p w14:paraId="6A0A1660" w14:textId="77777777" w:rsidR="004E5958" w:rsidRPr="00930E48" w:rsidRDefault="004E5958" w:rsidP="00930E48">
      <w:pPr>
        <w:pStyle w:val="BodyText"/>
        <w:ind w:right="205" w:firstLine="153"/>
        <w:jc w:val="both"/>
        <w:rPr>
          <w:sz w:val="24"/>
        </w:rPr>
      </w:pPr>
      <w:r w:rsidRPr="00930E48">
        <w:rPr>
          <w:sz w:val="24"/>
        </w:rPr>
        <w:t>Cost, capital investment, and external funding implications</w:t>
      </w:r>
    </w:p>
    <w:tbl>
      <w:tblPr>
        <w:tblStyle w:val="TableGrid"/>
        <w:tblW w:w="8363" w:type="dxa"/>
        <w:tblInd w:w="704" w:type="dxa"/>
        <w:tblLook w:val="04A0" w:firstRow="1" w:lastRow="0" w:firstColumn="1" w:lastColumn="0" w:noHBand="0" w:noVBand="1"/>
      </w:tblPr>
      <w:tblGrid>
        <w:gridCol w:w="851"/>
        <w:gridCol w:w="7512"/>
      </w:tblGrid>
      <w:tr w:rsidR="004E5958" w14:paraId="12A1B12B" w14:textId="77777777" w:rsidTr="00EC6BEA">
        <w:tc>
          <w:tcPr>
            <w:tcW w:w="851" w:type="dxa"/>
          </w:tcPr>
          <w:p w14:paraId="20095923" w14:textId="77777777" w:rsidR="004E5958" w:rsidRPr="00EC6BEA" w:rsidRDefault="004E5958" w:rsidP="00EC6BEA">
            <w:pPr>
              <w:pStyle w:val="TableParagraph"/>
              <w:spacing w:before="120" w:after="120"/>
              <w:ind w:left="45"/>
              <w:rPr>
                <w:rFonts w:ascii="Lato" w:hAnsi="Lato"/>
                <w:b/>
                <w:color w:val="003078"/>
              </w:rPr>
            </w:pPr>
            <w:r w:rsidRPr="00EC6BEA">
              <w:rPr>
                <w:rFonts w:ascii="Lato" w:hAnsi="Lato"/>
                <w:b/>
                <w:color w:val="003078"/>
              </w:rPr>
              <w:t>Score</w:t>
            </w:r>
          </w:p>
        </w:tc>
        <w:tc>
          <w:tcPr>
            <w:tcW w:w="7512" w:type="dxa"/>
          </w:tcPr>
          <w:p w14:paraId="21AD5BA6" w14:textId="77777777" w:rsidR="004E5958" w:rsidRPr="00EC6BEA" w:rsidRDefault="004E5958" w:rsidP="00EC6BEA">
            <w:pPr>
              <w:pStyle w:val="TableParagraph"/>
              <w:spacing w:before="120" w:after="120"/>
              <w:ind w:left="45"/>
              <w:rPr>
                <w:rFonts w:ascii="Lato" w:hAnsi="Lato"/>
                <w:b/>
                <w:color w:val="003078"/>
              </w:rPr>
            </w:pPr>
            <w:r w:rsidRPr="00EC6BEA">
              <w:rPr>
                <w:rFonts w:ascii="Lato" w:hAnsi="Lato"/>
                <w:b/>
                <w:color w:val="003078"/>
              </w:rPr>
              <w:t>Description</w:t>
            </w:r>
          </w:p>
        </w:tc>
      </w:tr>
      <w:tr w:rsidR="004E5958" w14:paraId="7E95D06F" w14:textId="77777777" w:rsidTr="00EC6BEA">
        <w:tc>
          <w:tcPr>
            <w:tcW w:w="851" w:type="dxa"/>
          </w:tcPr>
          <w:p w14:paraId="60168B7F" w14:textId="77777777" w:rsidR="004E5958" w:rsidRPr="006438C2" w:rsidRDefault="004E5958" w:rsidP="00EC6BEA">
            <w:pPr>
              <w:pStyle w:val="BodyText"/>
              <w:spacing w:before="120" w:after="120" w:line="240" w:lineRule="auto"/>
              <w:ind w:left="227" w:right="227"/>
              <w:jc w:val="center"/>
              <w:rPr>
                <w:sz w:val="22"/>
              </w:rPr>
            </w:pPr>
            <w:r w:rsidRPr="006438C2">
              <w:rPr>
                <w:sz w:val="22"/>
              </w:rPr>
              <w:t>1</w:t>
            </w:r>
          </w:p>
        </w:tc>
        <w:tc>
          <w:tcPr>
            <w:tcW w:w="7512" w:type="dxa"/>
          </w:tcPr>
          <w:p w14:paraId="5BF26EE9" w14:textId="77777777" w:rsidR="004E5958" w:rsidRPr="006438C2" w:rsidRDefault="004E5958" w:rsidP="00EC6BEA">
            <w:pPr>
              <w:pStyle w:val="BodyText"/>
              <w:spacing w:before="120" w:after="120" w:line="240" w:lineRule="auto"/>
              <w:ind w:left="0" w:right="205"/>
              <w:rPr>
                <w:sz w:val="22"/>
              </w:rPr>
            </w:pPr>
            <w:r w:rsidRPr="006438C2">
              <w:rPr>
                <w:sz w:val="22"/>
              </w:rPr>
              <w:t>Minimal cost; within existing budgets</w:t>
            </w:r>
          </w:p>
        </w:tc>
      </w:tr>
      <w:tr w:rsidR="004E5958" w14:paraId="13596B4E" w14:textId="77777777" w:rsidTr="00EC6BEA">
        <w:tc>
          <w:tcPr>
            <w:tcW w:w="851" w:type="dxa"/>
          </w:tcPr>
          <w:p w14:paraId="546A32D3" w14:textId="77777777" w:rsidR="004E5958" w:rsidRPr="006438C2" w:rsidRDefault="004E5958" w:rsidP="00EC6BEA">
            <w:pPr>
              <w:pStyle w:val="BodyText"/>
              <w:spacing w:before="120" w:after="120" w:line="240" w:lineRule="auto"/>
              <w:ind w:left="227" w:right="227"/>
              <w:jc w:val="center"/>
              <w:rPr>
                <w:sz w:val="22"/>
              </w:rPr>
            </w:pPr>
            <w:r w:rsidRPr="006438C2">
              <w:rPr>
                <w:sz w:val="22"/>
              </w:rPr>
              <w:t>2</w:t>
            </w:r>
          </w:p>
        </w:tc>
        <w:tc>
          <w:tcPr>
            <w:tcW w:w="7512" w:type="dxa"/>
          </w:tcPr>
          <w:p w14:paraId="092CB647" w14:textId="77777777" w:rsidR="004E5958" w:rsidRPr="006438C2" w:rsidRDefault="004E5958" w:rsidP="00EC6BEA">
            <w:pPr>
              <w:pStyle w:val="BodyText"/>
              <w:spacing w:before="120" w:after="120" w:line="240" w:lineRule="auto"/>
              <w:ind w:left="0" w:right="205"/>
              <w:rPr>
                <w:sz w:val="22"/>
              </w:rPr>
            </w:pPr>
            <w:r w:rsidRPr="006438C2">
              <w:rPr>
                <w:sz w:val="22"/>
              </w:rPr>
              <w:t>Small additional cost requiring limited approval</w:t>
            </w:r>
          </w:p>
        </w:tc>
      </w:tr>
      <w:tr w:rsidR="004E5958" w14:paraId="47C3C2FB" w14:textId="77777777" w:rsidTr="00EC6BEA">
        <w:tc>
          <w:tcPr>
            <w:tcW w:w="851" w:type="dxa"/>
          </w:tcPr>
          <w:p w14:paraId="68765AF0" w14:textId="77777777" w:rsidR="004E5958" w:rsidRPr="006438C2" w:rsidRDefault="004E5958" w:rsidP="00EC6BEA">
            <w:pPr>
              <w:pStyle w:val="BodyText"/>
              <w:spacing w:before="120" w:after="120" w:line="240" w:lineRule="auto"/>
              <w:ind w:left="227" w:right="227"/>
              <w:jc w:val="center"/>
              <w:rPr>
                <w:sz w:val="22"/>
              </w:rPr>
            </w:pPr>
            <w:r w:rsidRPr="006438C2">
              <w:rPr>
                <w:sz w:val="22"/>
              </w:rPr>
              <w:t>3</w:t>
            </w:r>
          </w:p>
        </w:tc>
        <w:tc>
          <w:tcPr>
            <w:tcW w:w="7512" w:type="dxa"/>
          </w:tcPr>
          <w:p w14:paraId="1F8B8D98" w14:textId="77777777" w:rsidR="004E5958" w:rsidRPr="006438C2" w:rsidRDefault="004E5958" w:rsidP="00EC6BEA">
            <w:pPr>
              <w:pStyle w:val="BodyText"/>
              <w:spacing w:before="120" w:after="120" w:line="240" w:lineRule="auto"/>
              <w:ind w:left="0" w:right="205"/>
              <w:rPr>
                <w:sz w:val="22"/>
              </w:rPr>
            </w:pPr>
            <w:r w:rsidRPr="006438C2">
              <w:rPr>
                <w:sz w:val="22"/>
              </w:rPr>
              <w:t>Moderate budget requirement or external funding</w:t>
            </w:r>
          </w:p>
        </w:tc>
      </w:tr>
      <w:tr w:rsidR="004E5958" w14:paraId="35E8B771" w14:textId="77777777" w:rsidTr="00EC6BEA">
        <w:tc>
          <w:tcPr>
            <w:tcW w:w="851" w:type="dxa"/>
          </w:tcPr>
          <w:p w14:paraId="3C1BEAF4" w14:textId="77777777" w:rsidR="004E5958" w:rsidRPr="006438C2" w:rsidRDefault="004E5958" w:rsidP="00EC6BEA">
            <w:pPr>
              <w:pStyle w:val="BodyText"/>
              <w:spacing w:before="120" w:after="120" w:line="240" w:lineRule="auto"/>
              <w:ind w:left="227" w:right="227"/>
              <w:jc w:val="center"/>
              <w:rPr>
                <w:sz w:val="22"/>
              </w:rPr>
            </w:pPr>
            <w:r w:rsidRPr="006438C2">
              <w:rPr>
                <w:sz w:val="22"/>
              </w:rPr>
              <w:t>4</w:t>
            </w:r>
          </w:p>
        </w:tc>
        <w:tc>
          <w:tcPr>
            <w:tcW w:w="7512" w:type="dxa"/>
          </w:tcPr>
          <w:p w14:paraId="16116F54" w14:textId="77777777" w:rsidR="004E5958" w:rsidRPr="006438C2" w:rsidRDefault="004E5958" w:rsidP="00EC6BEA">
            <w:pPr>
              <w:pStyle w:val="BodyText"/>
              <w:spacing w:before="120" w:after="120" w:line="240" w:lineRule="auto"/>
              <w:ind w:left="0" w:right="205"/>
              <w:rPr>
                <w:sz w:val="22"/>
              </w:rPr>
            </w:pPr>
            <w:r w:rsidRPr="006438C2">
              <w:rPr>
                <w:sz w:val="22"/>
              </w:rPr>
              <w:t>Large financial implications requiring SMT approval</w:t>
            </w:r>
          </w:p>
        </w:tc>
      </w:tr>
      <w:tr w:rsidR="004E5958" w14:paraId="77F35422" w14:textId="77777777" w:rsidTr="00EC6BEA">
        <w:tc>
          <w:tcPr>
            <w:tcW w:w="851" w:type="dxa"/>
          </w:tcPr>
          <w:p w14:paraId="3BD2404B" w14:textId="77777777" w:rsidR="004E5958" w:rsidRPr="006438C2" w:rsidRDefault="004E5958" w:rsidP="00EC6BEA">
            <w:pPr>
              <w:pStyle w:val="BodyText"/>
              <w:spacing w:before="120" w:after="120" w:line="240" w:lineRule="auto"/>
              <w:ind w:left="227" w:right="227"/>
              <w:jc w:val="center"/>
              <w:rPr>
                <w:sz w:val="22"/>
              </w:rPr>
            </w:pPr>
            <w:r w:rsidRPr="006438C2">
              <w:rPr>
                <w:sz w:val="22"/>
              </w:rPr>
              <w:t>5</w:t>
            </w:r>
          </w:p>
        </w:tc>
        <w:tc>
          <w:tcPr>
            <w:tcW w:w="7512" w:type="dxa"/>
          </w:tcPr>
          <w:p w14:paraId="0BF959B6" w14:textId="77777777" w:rsidR="004E5958" w:rsidRPr="006438C2" w:rsidRDefault="004E5958" w:rsidP="00EC6BEA">
            <w:pPr>
              <w:pStyle w:val="BodyText"/>
              <w:spacing w:before="120" w:after="120" w:line="240" w:lineRule="auto"/>
              <w:ind w:left="0" w:right="205"/>
              <w:rPr>
                <w:sz w:val="22"/>
              </w:rPr>
            </w:pPr>
            <w:r w:rsidRPr="006438C2">
              <w:rPr>
                <w:sz w:val="22"/>
              </w:rPr>
              <w:t>Major investment or multi-year funding commitment</w:t>
            </w:r>
          </w:p>
        </w:tc>
      </w:tr>
    </w:tbl>
    <w:p w14:paraId="4CEFA552" w14:textId="77777777" w:rsidR="004E5958" w:rsidRDefault="004E5958" w:rsidP="004E5958"/>
    <w:p w14:paraId="20A61621" w14:textId="77777777" w:rsidR="004E5958" w:rsidRPr="009E5CEC" w:rsidRDefault="004E5958" w:rsidP="009E5CEC">
      <w:pPr>
        <w:pStyle w:val="Heading3"/>
        <w:ind w:left="720"/>
      </w:pPr>
      <w:bookmarkStart w:id="13" w:name="_Toc223514489"/>
      <w:r w:rsidRPr="009E5CEC">
        <w:t>Impact on the College</w:t>
      </w:r>
      <w:bookmarkEnd w:id="13"/>
    </w:p>
    <w:p w14:paraId="1EABB393" w14:textId="77777777" w:rsidR="004E5958" w:rsidRDefault="004E5958" w:rsidP="00930E48">
      <w:pPr>
        <w:pStyle w:val="BodyText"/>
        <w:ind w:left="720" w:right="205"/>
        <w:rPr>
          <w:sz w:val="24"/>
        </w:rPr>
      </w:pPr>
      <w:r w:rsidRPr="00930E48">
        <w:rPr>
          <w:sz w:val="24"/>
        </w:rPr>
        <w:t>Effect on students, staff, compliance, reputation, or strategic direction.</w:t>
      </w:r>
    </w:p>
    <w:tbl>
      <w:tblPr>
        <w:tblStyle w:val="TableGrid"/>
        <w:tblW w:w="8363" w:type="dxa"/>
        <w:tblInd w:w="704" w:type="dxa"/>
        <w:tblLook w:val="04A0" w:firstRow="1" w:lastRow="0" w:firstColumn="1" w:lastColumn="0" w:noHBand="0" w:noVBand="1"/>
      </w:tblPr>
      <w:tblGrid>
        <w:gridCol w:w="851"/>
        <w:gridCol w:w="7512"/>
      </w:tblGrid>
      <w:tr w:rsidR="004E5958" w14:paraId="1B68C086" w14:textId="77777777" w:rsidTr="00EC6BEA">
        <w:trPr>
          <w:trHeight w:val="300"/>
        </w:trPr>
        <w:tc>
          <w:tcPr>
            <w:tcW w:w="851" w:type="dxa"/>
          </w:tcPr>
          <w:p w14:paraId="3C14E219" w14:textId="77777777" w:rsidR="004E5958" w:rsidRPr="00EC6BEA" w:rsidRDefault="004E5958" w:rsidP="00EC6BEA">
            <w:pPr>
              <w:pStyle w:val="TableParagraph"/>
              <w:spacing w:before="120" w:after="120"/>
              <w:ind w:left="45"/>
              <w:rPr>
                <w:rFonts w:ascii="Lato" w:hAnsi="Lato"/>
                <w:b/>
                <w:color w:val="003078"/>
              </w:rPr>
            </w:pPr>
            <w:r w:rsidRPr="00EC6BEA">
              <w:rPr>
                <w:rFonts w:ascii="Lato" w:hAnsi="Lato"/>
                <w:b/>
                <w:color w:val="003078"/>
              </w:rPr>
              <w:lastRenderedPageBreak/>
              <w:t>Score</w:t>
            </w:r>
          </w:p>
        </w:tc>
        <w:tc>
          <w:tcPr>
            <w:tcW w:w="7512" w:type="dxa"/>
          </w:tcPr>
          <w:p w14:paraId="0832AECE" w14:textId="77777777" w:rsidR="004E5958" w:rsidRPr="00EC6BEA" w:rsidRDefault="004E5958" w:rsidP="00EC6BEA">
            <w:pPr>
              <w:pStyle w:val="TableParagraph"/>
              <w:spacing w:before="120" w:after="120"/>
              <w:ind w:left="45"/>
              <w:rPr>
                <w:rFonts w:ascii="Lato" w:hAnsi="Lato"/>
                <w:b/>
                <w:color w:val="003078"/>
              </w:rPr>
            </w:pPr>
            <w:r w:rsidRPr="00EC6BEA">
              <w:rPr>
                <w:rFonts w:ascii="Lato" w:hAnsi="Lato"/>
                <w:b/>
                <w:color w:val="003078"/>
              </w:rPr>
              <w:t>Description</w:t>
            </w:r>
          </w:p>
        </w:tc>
      </w:tr>
      <w:tr w:rsidR="004E5958" w14:paraId="3EA71013" w14:textId="77777777" w:rsidTr="00EC6BEA">
        <w:trPr>
          <w:trHeight w:val="300"/>
        </w:trPr>
        <w:tc>
          <w:tcPr>
            <w:tcW w:w="851" w:type="dxa"/>
          </w:tcPr>
          <w:p w14:paraId="1CAE8430" w14:textId="77777777" w:rsidR="004E5958" w:rsidRPr="006438C2" w:rsidRDefault="004E5958" w:rsidP="00EC6BEA">
            <w:pPr>
              <w:pStyle w:val="BodyText"/>
              <w:spacing w:before="120" w:after="120" w:line="240" w:lineRule="auto"/>
              <w:ind w:left="227" w:right="227"/>
              <w:jc w:val="center"/>
              <w:rPr>
                <w:sz w:val="22"/>
              </w:rPr>
            </w:pPr>
            <w:r w:rsidRPr="006438C2">
              <w:rPr>
                <w:sz w:val="22"/>
              </w:rPr>
              <w:t>1</w:t>
            </w:r>
          </w:p>
        </w:tc>
        <w:tc>
          <w:tcPr>
            <w:tcW w:w="7512" w:type="dxa"/>
          </w:tcPr>
          <w:p w14:paraId="6E11DF0E" w14:textId="77777777" w:rsidR="004E5958" w:rsidRPr="006438C2" w:rsidRDefault="004E5958" w:rsidP="00EC6BEA">
            <w:pPr>
              <w:pStyle w:val="BodyText"/>
              <w:spacing w:before="120" w:after="120" w:line="240" w:lineRule="auto"/>
              <w:ind w:left="0" w:right="205"/>
              <w:rPr>
                <w:sz w:val="22"/>
              </w:rPr>
            </w:pPr>
            <w:r w:rsidRPr="006438C2">
              <w:rPr>
                <w:sz w:val="22"/>
              </w:rPr>
              <w:t>Very limited impact, small group affected</w:t>
            </w:r>
          </w:p>
        </w:tc>
      </w:tr>
      <w:tr w:rsidR="004E5958" w14:paraId="4CF187FE" w14:textId="77777777" w:rsidTr="00EC6BEA">
        <w:trPr>
          <w:trHeight w:val="300"/>
        </w:trPr>
        <w:tc>
          <w:tcPr>
            <w:tcW w:w="851" w:type="dxa"/>
          </w:tcPr>
          <w:p w14:paraId="2A2089A3" w14:textId="77777777" w:rsidR="004E5958" w:rsidRPr="006438C2" w:rsidRDefault="004E5958" w:rsidP="00EC6BEA">
            <w:pPr>
              <w:pStyle w:val="BodyText"/>
              <w:spacing w:before="120" w:after="120" w:line="240" w:lineRule="auto"/>
              <w:ind w:left="227" w:right="227"/>
              <w:jc w:val="center"/>
              <w:rPr>
                <w:sz w:val="22"/>
              </w:rPr>
            </w:pPr>
            <w:r w:rsidRPr="006438C2">
              <w:rPr>
                <w:sz w:val="22"/>
              </w:rPr>
              <w:t>2</w:t>
            </w:r>
          </w:p>
        </w:tc>
        <w:tc>
          <w:tcPr>
            <w:tcW w:w="7512" w:type="dxa"/>
          </w:tcPr>
          <w:p w14:paraId="3D4CF8CC" w14:textId="77777777" w:rsidR="004E5958" w:rsidRPr="006438C2" w:rsidRDefault="004E5958" w:rsidP="00EC6BEA">
            <w:pPr>
              <w:pStyle w:val="BodyText"/>
              <w:spacing w:before="120" w:after="120" w:line="240" w:lineRule="auto"/>
              <w:ind w:left="0" w:right="205"/>
              <w:rPr>
                <w:sz w:val="22"/>
              </w:rPr>
            </w:pPr>
            <w:r w:rsidRPr="006438C2">
              <w:rPr>
                <w:sz w:val="22"/>
              </w:rPr>
              <w:t>Localised operational impact</w:t>
            </w:r>
          </w:p>
        </w:tc>
      </w:tr>
      <w:tr w:rsidR="004E5958" w14:paraId="5D5C924B" w14:textId="77777777" w:rsidTr="00EC6BEA">
        <w:trPr>
          <w:trHeight w:val="300"/>
        </w:trPr>
        <w:tc>
          <w:tcPr>
            <w:tcW w:w="851" w:type="dxa"/>
          </w:tcPr>
          <w:p w14:paraId="68FB0BF7" w14:textId="77777777" w:rsidR="004E5958" w:rsidRPr="006438C2" w:rsidRDefault="004E5958" w:rsidP="00EC6BEA">
            <w:pPr>
              <w:pStyle w:val="BodyText"/>
              <w:spacing w:before="120" w:after="120" w:line="240" w:lineRule="auto"/>
              <w:ind w:left="227" w:right="227"/>
              <w:jc w:val="center"/>
              <w:rPr>
                <w:sz w:val="22"/>
              </w:rPr>
            </w:pPr>
            <w:r w:rsidRPr="006438C2">
              <w:rPr>
                <w:sz w:val="22"/>
              </w:rPr>
              <w:t>3</w:t>
            </w:r>
          </w:p>
        </w:tc>
        <w:tc>
          <w:tcPr>
            <w:tcW w:w="7512" w:type="dxa"/>
          </w:tcPr>
          <w:p w14:paraId="0206E3C4" w14:textId="77777777" w:rsidR="004E5958" w:rsidRPr="006438C2" w:rsidRDefault="004E5958" w:rsidP="00EC6BEA">
            <w:pPr>
              <w:pStyle w:val="BodyText"/>
              <w:spacing w:before="120" w:after="120" w:line="240" w:lineRule="auto"/>
              <w:ind w:left="0" w:right="205"/>
              <w:rPr>
                <w:sz w:val="22"/>
              </w:rPr>
            </w:pPr>
            <w:r w:rsidRPr="006438C2">
              <w:rPr>
                <w:sz w:val="22"/>
              </w:rPr>
              <w:t>Noticeable impact across a department or service</w:t>
            </w:r>
          </w:p>
        </w:tc>
      </w:tr>
      <w:tr w:rsidR="004E5958" w14:paraId="15B05B9E" w14:textId="77777777" w:rsidTr="00EC6BEA">
        <w:trPr>
          <w:trHeight w:val="300"/>
        </w:trPr>
        <w:tc>
          <w:tcPr>
            <w:tcW w:w="851" w:type="dxa"/>
          </w:tcPr>
          <w:p w14:paraId="43653B03" w14:textId="77777777" w:rsidR="004E5958" w:rsidRPr="006438C2" w:rsidRDefault="004E5958" w:rsidP="00EC6BEA">
            <w:pPr>
              <w:pStyle w:val="BodyText"/>
              <w:spacing w:before="120" w:after="120" w:line="240" w:lineRule="auto"/>
              <w:ind w:left="227" w:right="227"/>
              <w:jc w:val="center"/>
              <w:rPr>
                <w:sz w:val="22"/>
              </w:rPr>
            </w:pPr>
            <w:r w:rsidRPr="006438C2">
              <w:rPr>
                <w:sz w:val="22"/>
              </w:rPr>
              <w:t>4</w:t>
            </w:r>
          </w:p>
        </w:tc>
        <w:tc>
          <w:tcPr>
            <w:tcW w:w="7512" w:type="dxa"/>
          </w:tcPr>
          <w:p w14:paraId="1D95C4EC" w14:textId="77777777" w:rsidR="004E5958" w:rsidRPr="006438C2" w:rsidRDefault="004E5958" w:rsidP="00EC6BEA">
            <w:pPr>
              <w:pStyle w:val="BodyText"/>
              <w:spacing w:before="120" w:after="120" w:line="240" w:lineRule="auto"/>
              <w:ind w:left="0" w:right="205"/>
              <w:rPr>
                <w:sz w:val="22"/>
              </w:rPr>
            </w:pPr>
            <w:r w:rsidRPr="006438C2">
              <w:rPr>
                <w:sz w:val="22"/>
              </w:rPr>
              <w:t>Significant impact across multiple campuses or functions</w:t>
            </w:r>
          </w:p>
        </w:tc>
      </w:tr>
      <w:tr w:rsidR="004E5958" w14:paraId="66547248" w14:textId="77777777" w:rsidTr="00EC6BEA">
        <w:trPr>
          <w:trHeight w:val="300"/>
        </w:trPr>
        <w:tc>
          <w:tcPr>
            <w:tcW w:w="851" w:type="dxa"/>
          </w:tcPr>
          <w:p w14:paraId="29B7739F" w14:textId="77777777" w:rsidR="004E5958" w:rsidRPr="006438C2" w:rsidRDefault="004E5958" w:rsidP="00EC6BEA">
            <w:pPr>
              <w:pStyle w:val="BodyText"/>
              <w:spacing w:before="120" w:after="120" w:line="240" w:lineRule="auto"/>
              <w:ind w:left="227" w:right="227"/>
              <w:jc w:val="center"/>
              <w:rPr>
                <w:sz w:val="22"/>
              </w:rPr>
            </w:pPr>
            <w:r w:rsidRPr="006438C2">
              <w:rPr>
                <w:sz w:val="22"/>
              </w:rPr>
              <w:t>5</w:t>
            </w:r>
          </w:p>
        </w:tc>
        <w:tc>
          <w:tcPr>
            <w:tcW w:w="7512" w:type="dxa"/>
          </w:tcPr>
          <w:p w14:paraId="7DDB6F94" w14:textId="77777777" w:rsidR="004E5958" w:rsidRPr="006438C2" w:rsidRDefault="004E5958" w:rsidP="00EC6BEA">
            <w:pPr>
              <w:pStyle w:val="BodyText"/>
              <w:spacing w:before="120" w:after="120" w:line="240" w:lineRule="auto"/>
              <w:ind w:left="0" w:right="205"/>
              <w:rPr>
                <w:sz w:val="22"/>
              </w:rPr>
            </w:pPr>
            <w:r w:rsidRPr="006438C2">
              <w:rPr>
                <w:sz w:val="22"/>
              </w:rPr>
              <w:t>Major strategic impact affecting large portions of the College</w:t>
            </w:r>
          </w:p>
        </w:tc>
      </w:tr>
    </w:tbl>
    <w:p w14:paraId="50B11530" w14:textId="77777777" w:rsidR="004E5958" w:rsidRDefault="004E5958" w:rsidP="004E5958"/>
    <w:p w14:paraId="3486B4E5" w14:textId="77777777" w:rsidR="004E5958" w:rsidRPr="009E5CEC" w:rsidRDefault="004E5958" w:rsidP="009E5CEC">
      <w:pPr>
        <w:pStyle w:val="Heading3"/>
        <w:ind w:left="720"/>
      </w:pPr>
      <w:bookmarkStart w:id="14" w:name="_Toc223514490"/>
      <w:r w:rsidRPr="009E5CEC">
        <w:t>Timeframe</w:t>
      </w:r>
      <w:bookmarkEnd w:id="14"/>
    </w:p>
    <w:p w14:paraId="2ED68298" w14:textId="77777777" w:rsidR="004E5958" w:rsidRPr="00930E48" w:rsidRDefault="004E5958" w:rsidP="00930E48">
      <w:pPr>
        <w:pStyle w:val="BodyText"/>
        <w:ind w:right="205" w:firstLine="153"/>
        <w:rPr>
          <w:sz w:val="24"/>
        </w:rPr>
      </w:pPr>
      <w:r w:rsidRPr="00930E48">
        <w:rPr>
          <w:sz w:val="24"/>
        </w:rPr>
        <w:t>Duration and urgency.</w:t>
      </w:r>
    </w:p>
    <w:tbl>
      <w:tblPr>
        <w:tblStyle w:val="TableGrid"/>
        <w:tblW w:w="8363" w:type="dxa"/>
        <w:tblInd w:w="704" w:type="dxa"/>
        <w:tblLook w:val="04A0" w:firstRow="1" w:lastRow="0" w:firstColumn="1" w:lastColumn="0" w:noHBand="0" w:noVBand="1"/>
      </w:tblPr>
      <w:tblGrid>
        <w:gridCol w:w="851"/>
        <w:gridCol w:w="7512"/>
      </w:tblGrid>
      <w:tr w:rsidR="004E5958" w14:paraId="0038452D" w14:textId="77777777" w:rsidTr="00EC6BEA">
        <w:trPr>
          <w:trHeight w:val="300"/>
        </w:trPr>
        <w:tc>
          <w:tcPr>
            <w:tcW w:w="851" w:type="dxa"/>
          </w:tcPr>
          <w:p w14:paraId="765CCD0B" w14:textId="77777777" w:rsidR="004E5958" w:rsidRPr="00EC6BEA" w:rsidRDefault="004E5958" w:rsidP="00EC6BEA">
            <w:pPr>
              <w:pStyle w:val="TableParagraph"/>
              <w:spacing w:before="120" w:after="120"/>
              <w:ind w:left="45"/>
              <w:rPr>
                <w:rFonts w:ascii="Lato" w:hAnsi="Lato"/>
                <w:b/>
                <w:color w:val="003078"/>
              </w:rPr>
            </w:pPr>
            <w:r w:rsidRPr="00EC6BEA">
              <w:rPr>
                <w:rFonts w:ascii="Lato" w:hAnsi="Lato"/>
                <w:b/>
                <w:color w:val="003078"/>
              </w:rPr>
              <w:t>Score</w:t>
            </w:r>
          </w:p>
        </w:tc>
        <w:tc>
          <w:tcPr>
            <w:tcW w:w="7512" w:type="dxa"/>
          </w:tcPr>
          <w:p w14:paraId="6133184E" w14:textId="77777777" w:rsidR="004E5958" w:rsidRPr="00EC6BEA" w:rsidRDefault="004E5958" w:rsidP="00EC6BEA">
            <w:pPr>
              <w:pStyle w:val="TableParagraph"/>
              <w:spacing w:before="120" w:after="120"/>
              <w:ind w:left="45"/>
              <w:rPr>
                <w:rFonts w:ascii="Lato" w:hAnsi="Lato"/>
                <w:b/>
                <w:color w:val="003078"/>
              </w:rPr>
            </w:pPr>
            <w:r w:rsidRPr="00EC6BEA">
              <w:rPr>
                <w:rFonts w:ascii="Lato" w:hAnsi="Lato"/>
                <w:b/>
                <w:color w:val="003078"/>
              </w:rPr>
              <w:t>Description</w:t>
            </w:r>
          </w:p>
        </w:tc>
      </w:tr>
      <w:tr w:rsidR="004E5958" w14:paraId="75FD44F7" w14:textId="77777777" w:rsidTr="00EC6BEA">
        <w:trPr>
          <w:trHeight w:val="300"/>
        </w:trPr>
        <w:tc>
          <w:tcPr>
            <w:tcW w:w="851" w:type="dxa"/>
          </w:tcPr>
          <w:p w14:paraId="09C284DA" w14:textId="77777777" w:rsidR="004E5958" w:rsidRPr="006438C2" w:rsidRDefault="004E5958" w:rsidP="00EC6BEA">
            <w:pPr>
              <w:pStyle w:val="BodyText"/>
              <w:spacing w:before="120" w:after="120" w:line="240" w:lineRule="auto"/>
              <w:ind w:left="227" w:right="227"/>
              <w:jc w:val="center"/>
              <w:rPr>
                <w:sz w:val="22"/>
              </w:rPr>
            </w:pPr>
            <w:r w:rsidRPr="006438C2">
              <w:rPr>
                <w:sz w:val="22"/>
              </w:rPr>
              <w:t>1</w:t>
            </w:r>
          </w:p>
        </w:tc>
        <w:tc>
          <w:tcPr>
            <w:tcW w:w="7512" w:type="dxa"/>
          </w:tcPr>
          <w:p w14:paraId="066F46D6" w14:textId="77777777" w:rsidR="004E5958" w:rsidRPr="006438C2" w:rsidRDefault="004E5958" w:rsidP="00EC6BEA">
            <w:pPr>
              <w:pStyle w:val="BodyText"/>
              <w:spacing w:before="120" w:after="120" w:line="240" w:lineRule="auto"/>
              <w:ind w:left="0" w:right="205"/>
              <w:rPr>
                <w:sz w:val="22"/>
              </w:rPr>
            </w:pPr>
            <w:r w:rsidRPr="006438C2">
              <w:rPr>
                <w:sz w:val="22"/>
              </w:rPr>
              <w:t>&lt; 3 months</w:t>
            </w:r>
          </w:p>
        </w:tc>
      </w:tr>
      <w:tr w:rsidR="004E5958" w14:paraId="08880DB6" w14:textId="77777777" w:rsidTr="00EC6BEA">
        <w:trPr>
          <w:trHeight w:val="300"/>
        </w:trPr>
        <w:tc>
          <w:tcPr>
            <w:tcW w:w="851" w:type="dxa"/>
          </w:tcPr>
          <w:p w14:paraId="104BA262" w14:textId="77777777" w:rsidR="004E5958" w:rsidRPr="006438C2" w:rsidRDefault="004E5958" w:rsidP="00EC6BEA">
            <w:pPr>
              <w:pStyle w:val="BodyText"/>
              <w:spacing w:before="120" w:after="120" w:line="240" w:lineRule="auto"/>
              <w:ind w:left="227" w:right="227"/>
              <w:jc w:val="center"/>
              <w:rPr>
                <w:sz w:val="22"/>
              </w:rPr>
            </w:pPr>
            <w:r w:rsidRPr="006438C2">
              <w:rPr>
                <w:sz w:val="22"/>
              </w:rPr>
              <w:t>2</w:t>
            </w:r>
          </w:p>
        </w:tc>
        <w:tc>
          <w:tcPr>
            <w:tcW w:w="7512" w:type="dxa"/>
          </w:tcPr>
          <w:p w14:paraId="40A156B4" w14:textId="77777777" w:rsidR="004E5958" w:rsidRPr="006438C2" w:rsidRDefault="004E5958" w:rsidP="00EC6BEA">
            <w:pPr>
              <w:pStyle w:val="BodyText"/>
              <w:spacing w:before="120" w:after="120" w:line="240" w:lineRule="auto"/>
              <w:ind w:left="0" w:right="205"/>
              <w:rPr>
                <w:sz w:val="22"/>
              </w:rPr>
            </w:pPr>
            <w:r w:rsidRPr="006438C2">
              <w:rPr>
                <w:sz w:val="22"/>
              </w:rPr>
              <w:t>3–6 months</w:t>
            </w:r>
          </w:p>
        </w:tc>
      </w:tr>
      <w:tr w:rsidR="004E5958" w14:paraId="2AE9F039" w14:textId="77777777" w:rsidTr="00EC6BEA">
        <w:trPr>
          <w:trHeight w:val="300"/>
        </w:trPr>
        <w:tc>
          <w:tcPr>
            <w:tcW w:w="851" w:type="dxa"/>
          </w:tcPr>
          <w:p w14:paraId="6682BC2F" w14:textId="77777777" w:rsidR="004E5958" w:rsidRPr="006438C2" w:rsidRDefault="004E5958" w:rsidP="00EC6BEA">
            <w:pPr>
              <w:pStyle w:val="BodyText"/>
              <w:spacing w:before="120" w:after="120" w:line="240" w:lineRule="auto"/>
              <w:ind w:left="227" w:right="227"/>
              <w:jc w:val="center"/>
              <w:rPr>
                <w:sz w:val="22"/>
              </w:rPr>
            </w:pPr>
            <w:r w:rsidRPr="006438C2">
              <w:rPr>
                <w:sz w:val="22"/>
              </w:rPr>
              <w:t>3</w:t>
            </w:r>
          </w:p>
        </w:tc>
        <w:tc>
          <w:tcPr>
            <w:tcW w:w="7512" w:type="dxa"/>
          </w:tcPr>
          <w:p w14:paraId="407A3256" w14:textId="77777777" w:rsidR="004E5958" w:rsidRPr="006438C2" w:rsidRDefault="004E5958" w:rsidP="00EC6BEA">
            <w:pPr>
              <w:pStyle w:val="BodyText"/>
              <w:spacing w:before="120" w:after="120" w:line="240" w:lineRule="auto"/>
              <w:ind w:left="0" w:right="205"/>
              <w:rPr>
                <w:sz w:val="22"/>
              </w:rPr>
            </w:pPr>
            <w:r w:rsidRPr="006438C2">
              <w:rPr>
                <w:sz w:val="22"/>
              </w:rPr>
              <w:t>6–12 months</w:t>
            </w:r>
          </w:p>
        </w:tc>
      </w:tr>
      <w:tr w:rsidR="004E5958" w14:paraId="6DF45FD2" w14:textId="77777777" w:rsidTr="00EC6BEA">
        <w:trPr>
          <w:trHeight w:val="300"/>
        </w:trPr>
        <w:tc>
          <w:tcPr>
            <w:tcW w:w="851" w:type="dxa"/>
          </w:tcPr>
          <w:p w14:paraId="6BB19285" w14:textId="77777777" w:rsidR="004E5958" w:rsidRPr="006438C2" w:rsidRDefault="004E5958" w:rsidP="00EC6BEA">
            <w:pPr>
              <w:pStyle w:val="BodyText"/>
              <w:spacing w:before="120" w:after="120" w:line="240" w:lineRule="auto"/>
              <w:ind w:left="227" w:right="227"/>
              <w:jc w:val="center"/>
              <w:rPr>
                <w:sz w:val="22"/>
              </w:rPr>
            </w:pPr>
            <w:r w:rsidRPr="006438C2">
              <w:rPr>
                <w:sz w:val="22"/>
              </w:rPr>
              <w:t>4</w:t>
            </w:r>
          </w:p>
        </w:tc>
        <w:tc>
          <w:tcPr>
            <w:tcW w:w="7512" w:type="dxa"/>
          </w:tcPr>
          <w:p w14:paraId="164EF407" w14:textId="77777777" w:rsidR="004E5958" w:rsidRPr="006438C2" w:rsidRDefault="004E5958" w:rsidP="00EC6BEA">
            <w:pPr>
              <w:pStyle w:val="BodyText"/>
              <w:spacing w:before="120" w:after="120" w:line="240" w:lineRule="auto"/>
              <w:ind w:left="0" w:right="205"/>
              <w:rPr>
                <w:sz w:val="22"/>
              </w:rPr>
            </w:pPr>
            <w:r w:rsidRPr="006438C2">
              <w:rPr>
                <w:sz w:val="22"/>
              </w:rPr>
              <w:t>1–2 years</w:t>
            </w:r>
          </w:p>
        </w:tc>
      </w:tr>
      <w:tr w:rsidR="004E5958" w14:paraId="5D8A4C15" w14:textId="77777777" w:rsidTr="00EC6BEA">
        <w:trPr>
          <w:trHeight w:val="300"/>
        </w:trPr>
        <w:tc>
          <w:tcPr>
            <w:tcW w:w="851" w:type="dxa"/>
          </w:tcPr>
          <w:p w14:paraId="530CECBB" w14:textId="77777777" w:rsidR="004E5958" w:rsidRPr="006438C2" w:rsidRDefault="004E5958" w:rsidP="00EC6BEA">
            <w:pPr>
              <w:pStyle w:val="BodyText"/>
              <w:spacing w:before="120" w:after="120" w:line="240" w:lineRule="auto"/>
              <w:ind w:left="227" w:right="227"/>
              <w:jc w:val="center"/>
              <w:rPr>
                <w:sz w:val="22"/>
              </w:rPr>
            </w:pPr>
            <w:r w:rsidRPr="006438C2">
              <w:rPr>
                <w:sz w:val="22"/>
              </w:rPr>
              <w:t>5</w:t>
            </w:r>
          </w:p>
        </w:tc>
        <w:tc>
          <w:tcPr>
            <w:tcW w:w="7512" w:type="dxa"/>
          </w:tcPr>
          <w:p w14:paraId="31E29C13" w14:textId="77777777" w:rsidR="004E5958" w:rsidRPr="006438C2" w:rsidRDefault="004E5958" w:rsidP="00EC6BEA">
            <w:pPr>
              <w:pStyle w:val="BodyText"/>
              <w:spacing w:before="120" w:after="120" w:line="240" w:lineRule="auto"/>
              <w:ind w:left="0" w:right="205"/>
              <w:rPr>
                <w:sz w:val="22"/>
              </w:rPr>
            </w:pPr>
            <w:r w:rsidRPr="006438C2">
              <w:rPr>
                <w:sz w:val="22"/>
              </w:rPr>
              <w:t>Multi-year project requiring phased delivery</w:t>
            </w:r>
          </w:p>
        </w:tc>
      </w:tr>
    </w:tbl>
    <w:p w14:paraId="1D95B0E6" w14:textId="77777777" w:rsidR="004E5958" w:rsidRDefault="004E5958" w:rsidP="004E5958"/>
    <w:p w14:paraId="12B03748" w14:textId="77777777" w:rsidR="004E5958" w:rsidRPr="009E5CEC" w:rsidRDefault="004E5958" w:rsidP="009E5CEC">
      <w:pPr>
        <w:pStyle w:val="Heading3"/>
        <w:ind w:left="720"/>
      </w:pPr>
      <w:bookmarkStart w:id="15" w:name="_Toc223514491"/>
      <w:r w:rsidRPr="009E5CEC">
        <w:t>Risk Exposure</w:t>
      </w:r>
      <w:bookmarkEnd w:id="15"/>
    </w:p>
    <w:p w14:paraId="0D4582D3" w14:textId="77777777" w:rsidR="004E5958" w:rsidRPr="00930E48" w:rsidRDefault="004E5958" w:rsidP="00930E48">
      <w:pPr>
        <w:pStyle w:val="BodyText"/>
        <w:ind w:right="205" w:firstLine="153"/>
        <w:jc w:val="both"/>
        <w:rPr>
          <w:sz w:val="24"/>
        </w:rPr>
      </w:pPr>
      <w:r w:rsidRPr="00930E48">
        <w:rPr>
          <w:sz w:val="24"/>
        </w:rPr>
        <w:t>Operational, financial, reputational, compliance, and delivery risk.</w:t>
      </w:r>
    </w:p>
    <w:tbl>
      <w:tblPr>
        <w:tblStyle w:val="TableGrid"/>
        <w:tblW w:w="8363" w:type="dxa"/>
        <w:tblInd w:w="704" w:type="dxa"/>
        <w:tblLook w:val="04A0" w:firstRow="1" w:lastRow="0" w:firstColumn="1" w:lastColumn="0" w:noHBand="0" w:noVBand="1"/>
      </w:tblPr>
      <w:tblGrid>
        <w:gridCol w:w="851"/>
        <w:gridCol w:w="7512"/>
      </w:tblGrid>
      <w:tr w:rsidR="004E5958" w14:paraId="24D7C258" w14:textId="77777777" w:rsidTr="00EC6BEA">
        <w:trPr>
          <w:trHeight w:val="300"/>
        </w:trPr>
        <w:tc>
          <w:tcPr>
            <w:tcW w:w="851" w:type="dxa"/>
          </w:tcPr>
          <w:p w14:paraId="3EB89EEF" w14:textId="77777777" w:rsidR="004E5958" w:rsidRPr="00EC6BEA" w:rsidRDefault="004E5958" w:rsidP="00EC6BEA">
            <w:pPr>
              <w:pStyle w:val="TableParagraph"/>
              <w:spacing w:before="120" w:after="120"/>
              <w:ind w:left="45"/>
              <w:rPr>
                <w:rFonts w:ascii="Lato" w:hAnsi="Lato"/>
                <w:b/>
                <w:color w:val="003078"/>
              </w:rPr>
            </w:pPr>
            <w:r w:rsidRPr="00EC6BEA">
              <w:rPr>
                <w:rFonts w:ascii="Lato" w:hAnsi="Lato"/>
                <w:b/>
                <w:color w:val="003078"/>
              </w:rPr>
              <w:t>Score</w:t>
            </w:r>
          </w:p>
        </w:tc>
        <w:tc>
          <w:tcPr>
            <w:tcW w:w="7512" w:type="dxa"/>
          </w:tcPr>
          <w:p w14:paraId="4BB61F33" w14:textId="77777777" w:rsidR="004E5958" w:rsidRPr="00EC6BEA" w:rsidRDefault="004E5958" w:rsidP="00EC6BEA">
            <w:pPr>
              <w:pStyle w:val="TableParagraph"/>
              <w:spacing w:before="120" w:after="120"/>
              <w:ind w:left="45"/>
              <w:rPr>
                <w:rFonts w:ascii="Lato" w:hAnsi="Lato"/>
                <w:b/>
                <w:color w:val="003078"/>
              </w:rPr>
            </w:pPr>
            <w:r w:rsidRPr="00EC6BEA">
              <w:rPr>
                <w:rFonts w:ascii="Lato" w:hAnsi="Lato"/>
                <w:b/>
                <w:color w:val="003078"/>
              </w:rPr>
              <w:t>Description</w:t>
            </w:r>
          </w:p>
        </w:tc>
      </w:tr>
      <w:tr w:rsidR="004E5958" w14:paraId="10CF8513" w14:textId="77777777" w:rsidTr="00EC6BEA">
        <w:trPr>
          <w:trHeight w:val="300"/>
        </w:trPr>
        <w:tc>
          <w:tcPr>
            <w:tcW w:w="851" w:type="dxa"/>
          </w:tcPr>
          <w:p w14:paraId="04476325" w14:textId="77777777" w:rsidR="004E5958" w:rsidRPr="006438C2" w:rsidRDefault="004E5958" w:rsidP="00EC6BEA">
            <w:pPr>
              <w:pStyle w:val="BodyText"/>
              <w:spacing w:before="120" w:after="120" w:line="240" w:lineRule="auto"/>
              <w:ind w:left="227" w:right="227"/>
              <w:jc w:val="center"/>
              <w:rPr>
                <w:sz w:val="22"/>
              </w:rPr>
            </w:pPr>
            <w:r w:rsidRPr="006438C2">
              <w:rPr>
                <w:sz w:val="22"/>
              </w:rPr>
              <w:t>1</w:t>
            </w:r>
          </w:p>
        </w:tc>
        <w:tc>
          <w:tcPr>
            <w:tcW w:w="7512" w:type="dxa"/>
          </w:tcPr>
          <w:p w14:paraId="41B32642" w14:textId="77777777" w:rsidR="004E5958" w:rsidRPr="006438C2" w:rsidRDefault="004E5958" w:rsidP="00EC6BEA">
            <w:pPr>
              <w:pStyle w:val="BodyText"/>
              <w:spacing w:before="120" w:after="120" w:line="240" w:lineRule="auto"/>
              <w:ind w:left="0" w:right="205"/>
              <w:rPr>
                <w:sz w:val="22"/>
              </w:rPr>
            </w:pPr>
            <w:r w:rsidRPr="006438C2">
              <w:rPr>
                <w:sz w:val="22"/>
              </w:rPr>
              <w:t>Low risk; easily mitigated</w:t>
            </w:r>
          </w:p>
        </w:tc>
      </w:tr>
      <w:tr w:rsidR="004E5958" w14:paraId="2FE50C6F" w14:textId="77777777" w:rsidTr="00EC6BEA">
        <w:trPr>
          <w:trHeight w:val="300"/>
        </w:trPr>
        <w:tc>
          <w:tcPr>
            <w:tcW w:w="851" w:type="dxa"/>
          </w:tcPr>
          <w:p w14:paraId="0430EE3E" w14:textId="77777777" w:rsidR="004E5958" w:rsidRPr="006438C2" w:rsidRDefault="004E5958" w:rsidP="00EC6BEA">
            <w:pPr>
              <w:pStyle w:val="BodyText"/>
              <w:spacing w:before="120" w:after="120" w:line="240" w:lineRule="auto"/>
              <w:ind w:left="227" w:right="227"/>
              <w:jc w:val="center"/>
              <w:rPr>
                <w:sz w:val="22"/>
              </w:rPr>
            </w:pPr>
            <w:r w:rsidRPr="006438C2">
              <w:rPr>
                <w:sz w:val="22"/>
              </w:rPr>
              <w:t>2</w:t>
            </w:r>
          </w:p>
        </w:tc>
        <w:tc>
          <w:tcPr>
            <w:tcW w:w="7512" w:type="dxa"/>
          </w:tcPr>
          <w:p w14:paraId="643066CF" w14:textId="77777777" w:rsidR="004E5958" w:rsidRPr="006438C2" w:rsidRDefault="004E5958" w:rsidP="00EC6BEA">
            <w:pPr>
              <w:pStyle w:val="BodyText"/>
              <w:spacing w:before="120" w:after="120" w:line="240" w:lineRule="auto"/>
              <w:ind w:left="0" w:right="205"/>
              <w:rPr>
                <w:sz w:val="22"/>
              </w:rPr>
            </w:pPr>
            <w:r w:rsidRPr="006438C2">
              <w:rPr>
                <w:sz w:val="22"/>
              </w:rPr>
              <w:t>Some risk but manageable within standard processes</w:t>
            </w:r>
          </w:p>
        </w:tc>
      </w:tr>
      <w:tr w:rsidR="004E5958" w14:paraId="5BFAF1C1" w14:textId="77777777" w:rsidTr="00EC6BEA">
        <w:trPr>
          <w:trHeight w:val="300"/>
        </w:trPr>
        <w:tc>
          <w:tcPr>
            <w:tcW w:w="851" w:type="dxa"/>
          </w:tcPr>
          <w:p w14:paraId="011AD41F" w14:textId="77777777" w:rsidR="004E5958" w:rsidRPr="006438C2" w:rsidRDefault="004E5958" w:rsidP="00EC6BEA">
            <w:pPr>
              <w:pStyle w:val="BodyText"/>
              <w:spacing w:before="120" w:after="120" w:line="240" w:lineRule="auto"/>
              <w:ind w:left="227" w:right="227"/>
              <w:jc w:val="center"/>
              <w:rPr>
                <w:sz w:val="22"/>
              </w:rPr>
            </w:pPr>
            <w:r w:rsidRPr="006438C2">
              <w:rPr>
                <w:sz w:val="22"/>
              </w:rPr>
              <w:t>3</w:t>
            </w:r>
          </w:p>
        </w:tc>
        <w:tc>
          <w:tcPr>
            <w:tcW w:w="7512" w:type="dxa"/>
          </w:tcPr>
          <w:p w14:paraId="7D485BE9" w14:textId="77777777" w:rsidR="004E5958" w:rsidRPr="006438C2" w:rsidRDefault="004E5958" w:rsidP="00EC6BEA">
            <w:pPr>
              <w:pStyle w:val="BodyText"/>
              <w:spacing w:before="120" w:after="120" w:line="240" w:lineRule="auto"/>
              <w:ind w:left="0" w:right="205"/>
              <w:rPr>
                <w:sz w:val="22"/>
              </w:rPr>
            </w:pPr>
            <w:r w:rsidRPr="006438C2">
              <w:rPr>
                <w:sz w:val="22"/>
              </w:rPr>
              <w:t>Noticeable risks requiring monitoring</w:t>
            </w:r>
          </w:p>
        </w:tc>
      </w:tr>
      <w:tr w:rsidR="004E5958" w14:paraId="2F90EBFE" w14:textId="77777777" w:rsidTr="00EC6BEA">
        <w:trPr>
          <w:trHeight w:val="300"/>
        </w:trPr>
        <w:tc>
          <w:tcPr>
            <w:tcW w:w="851" w:type="dxa"/>
          </w:tcPr>
          <w:p w14:paraId="45196516" w14:textId="77777777" w:rsidR="004E5958" w:rsidRPr="006438C2" w:rsidRDefault="004E5958" w:rsidP="00EC6BEA">
            <w:pPr>
              <w:pStyle w:val="BodyText"/>
              <w:spacing w:before="120" w:after="120" w:line="240" w:lineRule="auto"/>
              <w:ind w:left="227" w:right="227"/>
              <w:jc w:val="center"/>
              <w:rPr>
                <w:sz w:val="22"/>
              </w:rPr>
            </w:pPr>
            <w:r w:rsidRPr="006438C2">
              <w:rPr>
                <w:sz w:val="22"/>
              </w:rPr>
              <w:t>4</w:t>
            </w:r>
          </w:p>
        </w:tc>
        <w:tc>
          <w:tcPr>
            <w:tcW w:w="7512" w:type="dxa"/>
          </w:tcPr>
          <w:p w14:paraId="7A47CD03" w14:textId="77777777" w:rsidR="004E5958" w:rsidRPr="006438C2" w:rsidRDefault="004E5958" w:rsidP="00EC6BEA">
            <w:pPr>
              <w:pStyle w:val="BodyText"/>
              <w:spacing w:before="120" w:after="120" w:line="240" w:lineRule="auto"/>
              <w:ind w:left="0" w:right="205"/>
              <w:rPr>
                <w:sz w:val="22"/>
              </w:rPr>
            </w:pPr>
            <w:r w:rsidRPr="006438C2">
              <w:rPr>
                <w:sz w:val="22"/>
              </w:rPr>
              <w:t>High-risk with possible strategic implications</w:t>
            </w:r>
          </w:p>
        </w:tc>
      </w:tr>
      <w:tr w:rsidR="004E5958" w14:paraId="23829A26" w14:textId="77777777" w:rsidTr="00EC6BEA">
        <w:trPr>
          <w:trHeight w:val="300"/>
        </w:trPr>
        <w:tc>
          <w:tcPr>
            <w:tcW w:w="851" w:type="dxa"/>
          </w:tcPr>
          <w:p w14:paraId="65BA4B82" w14:textId="77777777" w:rsidR="004E5958" w:rsidRPr="006438C2" w:rsidRDefault="004E5958" w:rsidP="00EC6BEA">
            <w:pPr>
              <w:pStyle w:val="BodyText"/>
              <w:spacing w:before="120" w:after="120" w:line="240" w:lineRule="auto"/>
              <w:ind w:left="227" w:right="227"/>
              <w:jc w:val="center"/>
              <w:rPr>
                <w:sz w:val="22"/>
              </w:rPr>
            </w:pPr>
            <w:r w:rsidRPr="006438C2">
              <w:rPr>
                <w:sz w:val="22"/>
              </w:rPr>
              <w:t>5</w:t>
            </w:r>
          </w:p>
        </w:tc>
        <w:tc>
          <w:tcPr>
            <w:tcW w:w="7512" w:type="dxa"/>
          </w:tcPr>
          <w:p w14:paraId="36EFAB12" w14:textId="77777777" w:rsidR="004E5958" w:rsidRPr="006438C2" w:rsidRDefault="004E5958" w:rsidP="00EC6BEA">
            <w:pPr>
              <w:pStyle w:val="BodyText"/>
              <w:spacing w:before="120" w:after="120" w:line="240" w:lineRule="auto"/>
              <w:ind w:left="0" w:right="205"/>
              <w:rPr>
                <w:sz w:val="22"/>
              </w:rPr>
            </w:pPr>
            <w:r w:rsidRPr="006438C2">
              <w:rPr>
                <w:sz w:val="22"/>
              </w:rPr>
              <w:t>Significant risk to finance, compliance, operations, or reputation</w:t>
            </w:r>
          </w:p>
        </w:tc>
      </w:tr>
    </w:tbl>
    <w:p w14:paraId="646057A7" w14:textId="77777777" w:rsidR="004E5958" w:rsidRDefault="004E5958" w:rsidP="004E5958"/>
    <w:p w14:paraId="5F0F962E" w14:textId="426FC578" w:rsidR="004E5958" w:rsidRPr="009E5CEC" w:rsidRDefault="004E5958" w:rsidP="009E5CEC">
      <w:pPr>
        <w:pStyle w:val="Heading3"/>
        <w:ind w:left="720"/>
      </w:pPr>
      <w:bookmarkStart w:id="16" w:name="_Toc223514492"/>
      <w:r w:rsidRPr="009E5CEC">
        <w:t>Total Scoring and Threshold</w:t>
      </w:r>
      <w:bookmarkEnd w:id="16"/>
    </w:p>
    <w:p w14:paraId="74014DDB" w14:textId="77777777" w:rsidR="004E5958" w:rsidRPr="00930E48" w:rsidRDefault="004E5958" w:rsidP="00930E48">
      <w:pPr>
        <w:pStyle w:val="BodyText"/>
        <w:ind w:right="205" w:firstLine="153"/>
        <w:jc w:val="both"/>
        <w:rPr>
          <w:sz w:val="24"/>
        </w:rPr>
      </w:pPr>
      <w:r w:rsidRPr="00930E48">
        <w:rPr>
          <w:sz w:val="24"/>
        </w:rPr>
        <w:t>Add the scores for all six criteria (maximum possible: 30).</w:t>
      </w:r>
    </w:p>
    <w:tbl>
      <w:tblPr>
        <w:tblStyle w:val="TableGrid"/>
        <w:tblW w:w="0" w:type="auto"/>
        <w:tblInd w:w="704" w:type="dxa"/>
        <w:tblLook w:val="04A0" w:firstRow="1" w:lastRow="0" w:firstColumn="1" w:lastColumn="0" w:noHBand="0" w:noVBand="1"/>
      </w:tblPr>
      <w:tblGrid>
        <w:gridCol w:w="1559"/>
        <w:gridCol w:w="6747"/>
      </w:tblGrid>
      <w:tr w:rsidR="004E5958" w:rsidRPr="005A0C7F" w14:paraId="0F97D124" w14:textId="77777777" w:rsidTr="009E5CEC">
        <w:tc>
          <w:tcPr>
            <w:tcW w:w="1559" w:type="dxa"/>
          </w:tcPr>
          <w:p w14:paraId="7114C104" w14:textId="77777777" w:rsidR="004E5958" w:rsidRPr="00EC6BEA" w:rsidRDefault="004E5958" w:rsidP="00EC6BEA">
            <w:pPr>
              <w:pStyle w:val="TableParagraph"/>
              <w:spacing w:before="120" w:after="120"/>
              <w:ind w:left="45"/>
              <w:rPr>
                <w:rFonts w:ascii="Lato" w:hAnsi="Lato"/>
                <w:b/>
                <w:color w:val="003078"/>
              </w:rPr>
            </w:pPr>
            <w:r w:rsidRPr="00EC6BEA">
              <w:rPr>
                <w:rFonts w:ascii="Lato" w:hAnsi="Lato"/>
                <w:b/>
                <w:color w:val="003078"/>
              </w:rPr>
              <w:lastRenderedPageBreak/>
              <w:t>Total Score</w:t>
            </w:r>
          </w:p>
        </w:tc>
        <w:tc>
          <w:tcPr>
            <w:tcW w:w="6747" w:type="dxa"/>
          </w:tcPr>
          <w:p w14:paraId="443DBD66" w14:textId="77777777" w:rsidR="004E5958" w:rsidRPr="00EC6BEA" w:rsidRDefault="004E5958" w:rsidP="00EC6BEA">
            <w:pPr>
              <w:pStyle w:val="TableParagraph"/>
              <w:spacing w:before="120" w:after="120"/>
              <w:ind w:left="45"/>
              <w:rPr>
                <w:rFonts w:ascii="Lato" w:hAnsi="Lato"/>
                <w:b/>
                <w:color w:val="003078"/>
              </w:rPr>
            </w:pPr>
            <w:r w:rsidRPr="00EC6BEA">
              <w:rPr>
                <w:rFonts w:ascii="Lato" w:hAnsi="Lato"/>
                <w:b/>
                <w:color w:val="003078"/>
              </w:rPr>
              <w:t>Classification</w:t>
            </w:r>
          </w:p>
        </w:tc>
      </w:tr>
      <w:tr w:rsidR="004E5958" w14:paraId="6C0C0D44" w14:textId="77777777" w:rsidTr="009E5CEC">
        <w:tc>
          <w:tcPr>
            <w:tcW w:w="1559" w:type="dxa"/>
          </w:tcPr>
          <w:p w14:paraId="4E3F18CF" w14:textId="77777777" w:rsidR="004E5958" w:rsidRPr="006438C2" w:rsidRDefault="004E5958" w:rsidP="00EC6BEA">
            <w:pPr>
              <w:pStyle w:val="BodyText"/>
              <w:spacing w:before="120" w:after="120" w:line="240" w:lineRule="auto"/>
              <w:ind w:left="227" w:right="227"/>
              <w:jc w:val="center"/>
              <w:rPr>
                <w:sz w:val="22"/>
              </w:rPr>
            </w:pPr>
            <w:r w:rsidRPr="006438C2">
              <w:rPr>
                <w:sz w:val="22"/>
              </w:rPr>
              <w:t>6-12</w:t>
            </w:r>
          </w:p>
        </w:tc>
        <w:tc>
          <w:tcPr>
            <w:tcW w:w="6747" w:type="dxa"/>
          </w:tcPr>
          <w:p w14:paraId="65A7A905" w14:textId="77777777" w:rsidR="004E5958" w:rsidRPr="006438C2" w:rsidRDefault="004E5958" w:rsidP="00EC6BEA">
            <w:pPr>
              <w:pStyle w:val="BodyText"/>
              <w:spacing w:before="120" w:after="120" w:line="240" w:lineRule="auto"/>
              <w:ind w:left="0" w:right="205"/>
              <w:rPr>
                <w:sz w:val="22"/>
              </w:rPr>
            </w:pPr>
            <w:r w:rsidRPr="006438C2">
              <w:rPr>
                <w:sz w:val="22"/>
              </w:rPr>
              <w:t>Minor Project – handle within local team</w:t>
            </w:r>
          </w:p>
        </w:tc>
      </w:tr>
      <w:tr w:rsidR="004E5958" w14:paraId="18F86C4B" w14:textId="77777777" w:rsidTr="009E5CEC">
        <w:tc>
          <w:tcPr>
            <w:tcW w:w="1559" w:type="dxa"/>
          </w:tcPr>
          <w:p w14:paraId="2565CB7D" w14:textId="77777777" w:rsidR="004E5958" w:rsidRPr="006438C2" w:rsidRDefault="004E5958" w:rsidP="00EC6BEA">
            <w:pPr>
              <w:pStyle w:val="BodyText"/>
              <w:spacing w:before="120" w:after="120" w:line="240" w:lineRule="auto"/>
              <w:ind w:left="227" w:right="227"/>
              <w:jc w:val="center"/>
              <w:rPr>
                <w:sz w:val="22"/>
              </w:rPr>
            </w:pPr>
            <w:r w:rsidRPr="006438C2">
              <w:rPr>
                <w:sz w:val="22"/>
              </w:rPr>
              <w:t>13-18</w:t>
            </w:r>
          </w:p>
        </w:tc>
        <w:tc>
          <w:tcPr>
            <w:tcW w:w="6747" w:type="dxa"/>
          </w:tcPr>
          <w:p w14:paraId="4D3C2F89" w14:textId="77777777" w:rsidR="004E5958" w:rsidRPr="006438C2" w:rsidRDefault="004E5958" w:rsidP="00EC6BEA">
            <w:pPr>
              <w:pStyle w:val="BodyText"/>
              <w:spacing w:before="120" w:after="120" w:line="240" w:lineRule="auto"/>
              <w:ind w:left="0" w:right="205"/>
              <w:rPr>
                <w:sz w:val="22"/>
              </w:rPr>
            </w:pPr>
            <w:r w:rsidRPr="006438C2">
              <w:rPr>
                <w:sz w:val="22"/>
              </w:rPr>
              <w:t>Moderate Project – enhanced oversight required</w:t>
            </w:r>
          </w:p>
        </w:tc>
      </w:tr>
      <w:tr w:rsidR="004E5958" w14:paraId="6C9E9C23" w14:textId="77777777" w:rsidTr="009E5CEC">
        <w:tc>
          <w:tcPr>
            <w:tcW w:w="1559" w:type="dxa"/>
          </w:tcPr>
          <w:p w14:paraId="0D5F44B4" w14:textId="77777777" w:rsidR="004E5958" w:rsidRPr="006438C2" w:rsidRDefault="004E5958" w:rsidP="00EC6BEA">
            <w:pPr>
              <w:pStyle w:val="BodyText"/>
              <w:spacing w:before="120" w:after="120" w:line="240" w:lineRule="auto"/>
              <w:ind w:left="227" w:right="227"/>
              <w:jc w:val="center"/>
              <w:rPr>
                <w:sz w:val="22"/>
              </w:rPr>
            </w:pPr>
            <w:r w:rsidRPr="006438C2">
              <w:rPr>
                <w:sz w:val="22"/>
              </w:rPr>
              <w:t>19-30</w:t>
            </w:r>
          </w:p>
        </w:tc>
        <w:tc>
          <w:tcPr>
            <w:tcW w:w="6747" w:type="dxa"/>
          </w:tcPr>
          <w:p w14:paraId="1ADB5D7F" w14:textId="77777777" w:rsidR="004E5958" w:rsidRPr="006438C2" w:rsidRDefault="004E5958" w:rsidP="00EC6BEA">
            <w:pPr>
              <w:pStyle w:val="BodyText"/>
              <w:spacing w:before="120" w:after="120" w:line="240" w:lineRule="auto"/>
              <w:ind w:left="0" w:right="205"/>
              <w:rPr>
                <w:sz w:val="22"/>
              </w:rPr>
            </w:pPr>
            <w:r w:rsidRPr="006438C2">
              <w:rPr>
                <w:sz w:val="22"/>
              </w:rPr>
              <w:t>Major Project – must be governed through Major Project governance structure</w:t>
            </w:r>
          </w:p>
        </w:tc>
      </w:tr>
    </w:tbl>
    <w:p w14:paraId="5B0789CA" w14:textId="77777777" w:rsidR="009E5CEC" w:rsidRDefault="009E5CEC" w:rsidP="00930E48">
      <w:pPr>
        <w:pStyle w:val="BodyText"/>
        <w:ind w:left="720" w:right="205"/>
        <w:rPr>
          <w:b/>
          <w:bCs/>
          <w:sz w:val="24"/>
        </w:rPr>
      </w:pPr>
    </w:p>
    <w:p w14:paraId="5AACED58" w14:textId="1C2BBBE6" w:rsidR="008127A5" w:rsidRDefault="004E5958" w:rsidP="00930E48">
      <w:pPr>
        <w:pStyle w:val="BodyText"/>
        <w:ind w:left="720" w:right="205"/>
        <w:rPr>
          <w:sz w:val="24"/>
        </w:rPr>
      </w:pPr>
      <w:r w:rsidRPr="00930E48">
        <w:rPr>
          <w:b/>
          <w:bCs/>
          <w:sz w:val="24"/>
        </w:rPr>
        <w:t>Major Project Threshold:</w:t>
      </w:r>
    </w:p>
    <w:p w14:paraId="6AB376CF" w14:textId="47712533" w:rsidR="004E5958" w:rsidRPr="00930E48" w:rsidRDefault="004E5958" w:rsidP="008127A5">
      <w:pPr>
        <w:pStyle w:val="BodyText"/>
        <w:ind w:left="720" w:right="205"/>
        <w:jc w:val="both"/>
        <w:rPr>
          <w:sz w:val="24"/>
        </w:rPr>
      </w:pPr>
      <w:r w:rsidRPr="00930E48">
        <w:rPr>
          <w:sz w:val="24"/>
        </w:rPr>
        <w:t>A project scoring 19 or above, OR scoring 5 in any individual category, should automatically be escalated for SMT/Executive Team approval as a Major Project.</w:t>
      </w:r>
    </w:p>
    <w:p w14:paraId="1D3D24DC" w14:textId="26C719DB" w:rsidR="00774E53" w:rsidRDefault="00930E48" w:rsidP="00A54073">
      <w:pPr>
        <w:pStyle w:val="Heading2"/>
      </w:pPr>
      <w:bookmarkStart w:id="17" w:name="_Toc223514493"/>
      <w:bookmarkEnd w:id="9"/>
      <w:r>
        <w:t>7.</w:t>
      </w:r>
      <w:r>
        <w:tab/>
      </w:r>
      <w:r w:rsidR="00D93360">
        <w:t>Management Reporting</w:t>
      </w:r>
      <w:bookmarkEnd w:id="17"/>
    </w:p>
    <w:p w14:paraId="0E5F4D17" w14:textId="77777777" w:rsidR="00D93360" w:rsidRDefault="00D93360" w:rsidP="009E5CEC">
      <w:pPr>
        <w:ind w:left="720"/>
        <w:jc w:val="both"/>
      </w:pPr>
      <w:r w:rsidRPr="008A4BF0">
        <w:t>Edinburgh College adheres to the following reporting structure to ensure that good project management practice is maintained and that adequate levels of oversight are applied to all major projects</w:t>
      </w:r>
      <w:r>
        <w:t>.</w:t>
      </w:r>
    </w:p>
    <w:tbl>
      <w:tblPr>
        <w:tblStyle w:val="TableGrid"/>
        <w:tblW w:w="10490" w:type="dxa"/>
        <w:tblInd w:w="-714" w:type="dxa"/>
        <w:tblLook w:val="01E0" w:firstRow="1" w:lastRow="1" w:firstColumn="1" w:lastColumn="1" w:noHBand="0" w:noVBand="0"/>
      </w:tblPr>
      <w:tblGrid>
        <w:gridCol w:w="2410"/>
        <w:gridCol w:w="1985"/>
        <w:gridCol w:w="2835"/>
        <w:gridCol w:w="3260"/>
      </w:tblGrid>
      <w:tr w:rsidR="00064BA9" w:rsidRPr="006438C2" w14:paraId="1D30E25C" w14:textId="77777777" w:rsidTr="008127A5">
        <w:trPr>
          <w:trHeight w:val="443"/>
        </w:trPr>
        <w:tc>
          <w:tcPr>
            <w:tcW w:w="10490" w:type="dxa"/>
            <w:gridSpan w:val="4"/>
          </w:tcPr>
          <w:p w14:paraId="66E5E937" w14:textId="77777777" w:rsidR="00064BA9" w:rsidRPr="008127A5" w:rsidRDefault="00064BA9" w:rsidP="009E5CEC">
            <w:pPr>
              <w:pStyle w:val="TableParagraph"/>
              <w:spacing w:before="120" w:after="120"/>
              <w:ind w:left="45"/>
              <w:rPr>
                <w:rFonts w:ascii="Lato" w:hAnsi="Lato"/>
                <w:b/>
                <w:color w:val="003078"/>
              </w:rPr>
            </w:pPr>
            <w:r w:rsidRPr="008127A5">
              <w:rPr>
                <w:rFonts w:ascii="Lato" w:hAnsi="Lato"/>
                <w:b/>
                <w:color w:val="003078"/>
              </w:rPr>
              <w:t>REPORTING STRUCTURE (Terms of Reference)</w:t>
            </w:r>
          </w:p>
        </w:tc>
      </w:tr>
      <w:tr w:rsidR="008127A5" w:rsidRPr="006438C2" w14:paraId="638EBF53" w14:textId="77777777" w:rsidTr="008127A5">
        <w:trPr>
          <w:trHeight w:val="433"/>
        </w:trPr>
        <w:tc>
          <w:tcPr>
            <w:tcW w:w="2410" w:type="dxa"/>
          </w:tcPr>
          <w:p w14:paraId="7768B52A" w14:textId="230B03C1" w:rsidR="00064BA9" w:rsidRPr="008127A5" w:rsidRDefault="009E5CEC" w:rsidP="009E5CEC">
            <w:pPr>
              <w:pStyle w:val="TableParagraph"/>
              <w:spacing w:before="120" w:after="120"/>
              <w:ind w:left="45"/>
              <w:rPr>
                <w:rFonts w:ascii="Lato" w:hAnsi="Lato"/>
                <w:b/>
                <w:color w:val="003078"/>
              </w:rPr>
            </w:pPr>
            <w:r w:rsidRPr="009E5CEC">
              <w:rPr>
                <w:rFonts w:ascii="Lato" w:hAnsi="Lato"/>
                <w:b/>
                <w:color w:val="003078"/>
              </w:rPr>
              <w:t>Group</w:t>
            </w:r>
          </w:p>
        </w:tc>
        <w:tc>
          <w:tcPr>
            <w:tcW w:w="1985" w:type="dxa"/>
          </w:tcPr>
          <w:p w14:paraId="06FB12FC" w14:textId="0BA9AEA6" w:rsidR="00064BA9" w:rsidRPr="008127A5" w:rsidRDefault="009E5CEC" w:rsidP="009E5CEC">
            <w:pPr>
              <w:pStyle w:val="TableParagraph"/>
              <w:spacing w:before="120" w:after="120"/>
              <w:ind w:left="45"/>
              <w:rPr>
                <w:rFonts w:ascii="Lato" w:hAnsi="Lato"/>
                <w:b/>
                <w:color w:val="003078"/>
              </w:rPr>
            </w:pPr>
            <w:r w:rsidRPr="009E5CEC">
              <w:rPr>
                <w:rFonts w:ascii="Lato" w:hAnsi="Lato"/>
                <w:b/>
                <w:color w:val="003078"/>
              </w:rPr>
              <w:t>Frequency</w:t>
            </w:r>
          </w:p>
        </w:tc>
        <w:tc>
          <w:tcPr>
            <w:tcW w:w="2835" w:type="dxa"/>
          </w:tcPr>
          <w:p w14:paraId="6913F16F" w14:textId="4A6CD9AD" w:rsidR="00064BA9" w:rsidRPr="008127A5" w:rsidRDefault="009E5CEC" w:rsidP="009E5CEC">
            <w:pPr>
              <w:pStyle w:val="TableParagraph"/>
              <w:spacing w:before="120" w:after="120"/>
              <w:ind w:left="45"/>
              <w:rPr>
                <w:rFonts w:ascii="Lato" w:hAnsi="Lato"/>
                <w:b/>
                <w:color w:val="003078"/>
              </w:rPr>
            </w:pPr>
            <w:r w:rsidRPr="009E5CEC">
              <w:rPr>
                <w:rFonts w:ascii="Lato" w:hAnsi="Lato"/>
                <w:b/>
                <w:color w:val="003078"/>
              </w:rPr>
              <w:t>Documents</w:t>
            </w:r>
          </w:p>
        </w:tc>
        <w:tc>
          <w:tcPr>
            <w:tcW w:w="3260" w:type="dxa"/>
          </w:tcPr>
          <w:p w14:paraId="3D222FC0" w14:textId="69E55C48" w:rsidR="00064BA9" w:rsidRPr="008127A5" w:rsidRDefault="009E5CEC" w:rsidP="009E5CEC">
            <w:pPr>
              <w:pStyle w:val="TableParagraph"/>
              <w:spacing w:before="120" w:after="120"/>
              <w:ind w:left="45"/>
              <w:rPr>
                <w:rFonts w:ascii="Lato" w:hAnsi="Lato"/>
                <w:b/>
                <w:color w:val="003078"/>
              </w:rPr>
            </w:pPr>
            <w:r w:rsidRPr="009E5CEC">
              <w:rPr>
                <w:rFonts w:ascii="Lato" w:hAnsi="Lato"/>
                <w:b/>
                <w:color w:val="003078"/>
              </w:rPr>
              <w:t>Remit</w:t>
            </w:r>
          </w:p>
        </w:tc>
      </w:tr>
      <w:tr w:rsidR="008127A5" w:rsidRPr="006438C2" w14:paraId="0FE90996" w14:textId="77777777" w:rsidTr="008127A5">
        <w:trPr>
          <w:trHeight w:val="2137"/>
        </w:trPr>
        <w:tc>
          <w:tcPr>
            <w:tcW w:w="2410" w:type="dxa"/>
          </w:tcPr>
          <w:p w14:paraId="764EC68A" w14:textId="77777777" w:rsidR="00064BA9" w:rsidRPr="006438C2" w:rsidRDefault="00064BA9" w:rsidP="008127A5">
            <w:pPr>
              <w:pStyle w:val="TableParagraph"/>
              <w:spacing w:before="120" w:after="120"/>
              <w:ind w:left="70" w:right="258"/>
              <w:rPr>
                <w:rFonts w:ascii="Lato" w:hAnsi="Lato"/>
              </w:rPr>
            </w:pPr>
            <w:r w:rsidRPr="006438C2">
              <w:rPr>
                <w:rFonts w:ascii="Lato" w:hAnsi="Lato"/>
              </w:rPr>
              <w:t>Portfolio board (Executive team)</w:t>
            </w:r>
          </w:p>
        </w:tc>
        <w:tc>
          <w:tcPr>
            <w:tcW w:w="1985" w:type="dxa"/>
          </w:tcPr>
          <w:p w14:paraId="472391D8" w14:textId="77777777" w:rsidR="00064BA9" w:rsidRPr="006438C2" w:rsidRDefault="00064BA9" w:rsidP="008127A5">
            <w:pPr>
              <w:pStyle w:val="TableParagraph"/>
              <w:spacing w:before="120" w:after="120"/>
              <w:ind w:left="70" w:right="258"/>
              <w:rPr>
                <w:rFonts w:ascii="Lato" w:hAnsi="Lato"/>
              </w:rPr>
            </w:pPr>
            <w:r w:rsidRPr="006438C2">
              <w:rPr>
                <w:rFonts w:ascii="Lato" w:hAnsi="Lato"/>
              </w:rPr>
              <w:t xml:space="preserve">Quarterly is the standard, however frequency is dictated by Executive Team </w:t>
            </w:r>
          </w:p>
        </w:tc>
        <w:tc>
          <w:tcPr>
            <w:tcW w:w="2835" w:type="dxa"/>
          </w:tcPr>
          <w:p w14:paraId="3A9EF318" w14:textId="77777777" w:rsidR="00064BA9" w:rsidRPr="009E5CEC" w:rsidRDefault="00064BA9" w:rsidP="008127A5">
            <w:pPr>
              <w:pStyle w:val="Bulletlist"/>
              <w:numPr>
                <w:ilvl w:val="0"/>
                <w:numId w:val="23"/>
              </w:numPr>
              <w:spacing w:before="120" w:line="240" w:lineRule="auto"/>
              <w:ind w:left="454" w:hanging="227"/>
              <w:contextualSpacing w:val="0"/>
              <w:rPr>
                <w:sz w:val="22"/>
              </w:rPr>
            </w:pPr>
            <w:r w:rsidRPr="009E5CEC">
              <w:rPr>
                <w:sz w:val="22"/>
              </w:rPr>
              <w:t>EC Major Project Dashboard</w:t>
            </w:r>
          </w:p>
          <w:p w14:paraId="7EE0C192" w14:textId="77777777" w:rsidR="00064BA9" w:rsidRPr="009E5CEC" w:rsidRDefault="00064BA9" w:rsidP="008127A5">
            <w:pPr>
              <w:pStyle w:val="Bulletlist"/>
              <w:numPr>
                <w:ilvl w:val="0"/>
                <w:numId w:val="23"/>
              </w:numPr>
              <w:spacing w:before="120" w:line="240" w:lineRule="auto"/>
              <w:ind w:left="454" w:hanging="227"/>
              <w:contextualSpacing w:val="0"/>
              <w:rPr>
                <w:sz w:val="22"/>
              </w:rPr>
            </w:pPr>
            <w:r w:rsidRPr="009E5CEC">
              <w:rPr>
                <w:sz w:val="22"/>
              </w:rPr>
              <w:t>Project Initiation Document (PID) submissions</w:t>
            </w:r>
          </w:p>
          <w:p w14:paraId="0F6F06C9" w14:textId="77777777" w:rsidR="00064BA9" w:rsidRPr="009E5CEC" w:rsidRDefault="00064BA9" w:rsidP="008127A5">
            <w:pPr>
              <w:pStyle w:val="Bulletlist"/>
              <w:numPr>
                <w:ilvl w:val="0"/>
                <w:numId w:val="23"/>
              </w:numPr>
              <w:spacing w:before="120" w:line="240" w:lineRule="auto"/>
              <w:ind w:left="454" w:hanging="227"/>
              <w:contextualSpacing w:val="0"/>
              <w:rPr>
                <w:sz w:val="22"/>
              </w:rPr>
            </w:pPr>
            <w:r w:rsidRPr="009E5CEC">
              <w:rPr>
                <w:sz w:val="22"/>
              </w:rPr>
              <w:t>Closure report submissions</w:t>
            </w:r>
          </w:p>
        </w:tc>
        <w:tc>
          <w:tcPr>
            <w:tcW w:w="3260" w:type="dxa"/>
          </w:tcPr>
          <w:p w14:paraId="31641387" w14:textId="77777777" w:rsidR="00064BA9" w:rsidRDefault="00064BA9" w:rsidP="009E5CEC">
            <w:pPr>
              <w:pStyle w:val="TableParagraph"/>
              <w:spacing w:before="120" w:after="120"/>
              <w:ind w:left="79" w:right="414"/>
              <w:rPr>
                <w:rFonts w:ascii="Lato" w:hAnsi="Lato"/>
              </w:rPr>
            </w:pPr>
            <w:r w:rsidRPr="009E5CEC">
              <w:rPr>
                <w:rFonts w:ascii="Lato" w:hAnsi="Lato"/>
              </w:rPr>
              <w:t>Executive team to:</w:t>
            </w:r>
          </w:p>
          <w:p w14:paraId="674DF8F5" w14:textId="77777777" w:rsidR="00064BA9" w:rsidRPr="009E5CEC" w:rsidRDefault="00064BA9" w:rsidP="008127A5">
            <w:pPr>
              <w:pStyle w:val="Bulletlist"/>
              <w:numPr>
                <w:ilvl w:val="0"/>
                <w:numId w:val="23"/>
              </w:numPr>
              <w:spacing w:before="120" w:line="240" w:lineRule="auto"/>
              <w:ind w:left="454" w:hanging="227"/>
              <w:contextualSpacing w:val="0"/>
              <w:rPr>
                <w:sz w:val="22"/>
              </w:rPr>
            </w:pPr>
            <w:r w:rsidRPr="009E5CEC">
              <w:rPr>
                <w:sz w:val="22"/>
              </w:rPr>
              <w:t>Review progress of all major projects</w:t>
            </w:r>
          </w:p>
          <w:p w14:paraId="3554C3D1" w14:textId="77777777" w:rsidR="00064BA9" w:rsidRPr="009E5CEC" w:rsidRDefault="00064BA9" w:rsidP="008127A5">
            <w:pPr>
              <w:pStyle w:val="Bulletlist"/>
              <w:numPr>
                <w:ilvl w:val="0"/>
                <w:numId w:val="23"/>
              </w:numPr>
              <w:spacing w:before="120" w:line="240" w:lineRule="auto"/>
              <w:ind w:left="454" w:hanging="227"/>
              <w:contextualSpacing w:val="0"/>
              <w:rPr>
                <w:sz w:val="22"/>
              </w:rPr>
            </w:pPr>
            <w:r w:rsidRPr="009E5CEC">
              <w:rPr>
                <w:sz w:val="22"/>
              </w:rPr>
              <w:t>Approved key/gateway documents (e.g. PID).</w:t>
            </w:r>
          </w:p>
        </w:tc>
      </w:tr>
      <w:tr w:rsidR="008127A5" w:rsidRPr="006438C2" w14:paraId="07C6ABB1" w14:textId="77777777" w:rsidTr="008127A5">
        <w:trPr>
          <w:trHeight w:val="1349"/>
        </w:trPr>
        <w:tc>
          <w:tcPr>
            <w:tcW w:w="2410" w:type="dxa"/>
          </w:tcPr>
          <w:p w14:paraId="7A217F1A" w14:textId="77777777" w:rsidR="00064BA9" w:rsidRPr="006438C2" w:rsidRDefault="00064BA9" w:rsidP="008127A5">
            <w:pPr>
              <w:pStyle w:val="TableParagraph"/>
              <w:spacing w:before="120" w:after="120"/>
              <w:ind w:left="70" w:right="258"/>
              <w:rPr>
                <w:rFonts w:ascii="Lato" w:hAnsi="Lato"/>
              </w:rPr>
            </w:pPr>
            <w:r w:rsidRPr="006438C2">
              <w:rPr>
                <w:rFonts w:ascii="Lato" w:hAnsi="Lato"/>
              </w:rPr>
              <w:t>Senior Management Team (SMT)</w:t>
            </w:r>
          </w:p>
        </w:tc>
        <w:tc>
          <w:tcPr>
            <w:tcW w:w="1985" w:type="dxa"/>
          </w:tcPr>
          <w:p w14:paraId="721610D0" w14:textId="2DB18446" w:rsidR="00064BA9" w:rsidRPr="006438C2" w:rsidRDefault="00064BA9" w:rsidP="008127A5">
            <w:pPr>
              <w:pStyle w:val="TableParagraph"/>
              <w:spacing w:before="120" w:after="120"/>
              <w:ind w:left="70" w:right="258"/>
              <w:rPr>
                <w:rFonts w:ascii="Lato" w:hAnsi="Lato"/>
              </w:rPr>
            </w:pPr>
            <w:r w:rsidRPr="006438C2">
              <w:rPr>
                <w:rFonts w:ascii="Lato" w:hAnsi="Lato"/>
              </w:rPr>
              <w:t>As required – dictated by project needs</w:t>
            </w:r>
          </w:p>
        </w:tc>
        <w:tc>
          <w:tcPr>
            <w:tcW w:w="2835" w:type="dxa"/>
          </w:tcPr>
          <w:p w14:paraId="538FEBE1" w14:textId="77777777" w:rsidR="00064BA9" w:rsidRPr="009E5CEC" w:rsidRDefault="00064BA9" w:rsidP="008127A5">
            <w:pPr>
              <w:pStyle w:val="Bulletlist"/>
              <w:numPr>
                <w:ilvl w:val="0"/>
                <w:numId w:val="23"/>
              </w:numPr>
              <w:spacing w:before="120" w:line="240" w:lineRule="auto"/>
              <w:ind w:left="454" w:hanging="227"/>
              <w:contextualSpacing w:val="0"/>
              <w:rPr>
                <w:sz w:val="22"/>
              </w:rPr>
            </w:pPr>
            <w:r w:rsidRPr="009E5CEC">
              <w:rPr>
                <w:sz w:val="22"/>
              </w:rPr>
              <w:t>Project Initiation Document (PID)</w:t>
            </w:r>
          </w:p>
          <w:p w14:paraId="5358FB5E" w14:textId="77777777" w:rsidR="00064BA9" w:rsidRPr="009E5CEC" w:rsidRDefault="00064BA9" w:rsidP="008127A5">
            <w:pPr>
              <w:pStyle w:val="Bulletlist"/>
              <w:numPr>
                <w:ilvl w:val="0"/>
                <w:numId w:val="0"/>
              </w:numPr>
              <w:spacing w:before="120" w:line="240" w:lineRule="auto"/>
              <w:ind w:left="1418" w:hanging="284"/>
              <w:contextualSpacing w:val="0"/>
              <w:rPr>
                <w:sz w:val="22"/>
              </w:rPr>
            </w:pPr>
          </w:p>
        </w:tc>
        <w:tc>
          <w:tcPr>
            <w:tcW w:w="3260" w:type="dxa"/>
          </w:tcPr>
          <w:p w14:paraId="17B01CD1" w14:textId="77777777" w:rsidR="00064BA9" w:rsidRPr="009E5CEC" w:rsidRDefault="00064BA9" w:rsidP="008127A5">
            <w:pPr>
              <w:pStyle w:val="Bulletlist"/>
              <w:numPr>
                <w:ilvl w:val="0"/>
                <w:numId w:val="23"/>
              </w:numPr>
              <w:spacing w:before="120" w:line="240" w:lineRule="auto"/>
              <w:ind w:left="454" w:hanging="227"/>
              <w:contextualSpacing w:val="0"/>
              <w:rPr>
                <w:sz w:val="22"/>
              </w:rPr>
            </w:pPr>
            <w:r w:rsidRPr="009E5CEC">
              <w:rPr>
                <w:sz w:val="22"/>
              </w:rPr>
              <w:t>Project managers/Project sponsors give outline update on their related major projects</w:t>
            </w:r>
          </w:p>
          <w:p w14:paraId="5A4E4555" w14:textId="77777777" w:rsidR="00064BA9" w:rsidRPr="009E5CEC" w:rsidRDefault="00064BA9" w:rsidP="008127A5">
            <w:pPr>
              <w:pStyle w:val="Bulletlist"/>
              <w:numPr>
                <w:ilvl w:val="0"/>
                <w:numId w:val="23"/>
              </w:numPr>
              <w:spacing w:before="120" w:line="240" w:lineRule="auto"/>
              <w:ind w:left="454" w:hanging="227"/>
              <w:contextualSpacing w:val="0"/>
              <w:rPr>
                <w:sz w:val="22"/>
              </w:rPr>
            </w:pPr>
            <w:r w:rsidRPr="009E5CEC">
              <w:rPr>
                <w:sz w:val="22"/>
              </w:rPr>
              <w:t>Group discusses emerging major projects.</w:t>
            </w:r>
          </w:p>
        </w:tc>
      </w:tr>
      <w:tr w:rsidR="008127A5" w:rsidRPr="006438C2" w14:paraId="47464F06" w14:textId="77777777" w:rsidTr="008127A5">
        <w:trPr>
          <w:trHeight w:val="1266"/>
        </w:trPr>
        <w:tc>
          <w:tcPr>
            <w:tcW w:w="2410" w:type="dxa"/>
          </w:tcPr>
          <w:p w14:paraId="6BB568A9" w14:textId="77777777" w:rsidR="00064BA9" w:rsidRPr="006438C2" w:rsidRDefault="00064BA9" w:rsidP="008127A5">
            <w:pPr>
              <w:pStyle w:val="TableParagraph"/>
              <w:spacing w:before="120" w:after="120"/>
              <w:ind w:left="70" w:right="258"/>
              <w:rPr>
                <w:rFonts w:ascii="Lato" w:hAnsi="Lato"/>
              </w:rPr>
            </w:pPr>
            <w:r w:rsidRPr="006438C2">
              <w:rPr>
                <w:rFonts w:ascii="Lato" w:hAnsi="Lato"/>
              </w:rPr>
              <w:t>Project review</w:t>
            </w:r>
          </w:p>
          <w:p w14:paraId="297D008D" w14:textId="773429F7" w:rsidR="00064BA9" w:rsidRPr="006438C2" w:rsidRDefault="00064BA9" w:rsidP="008127A5">
            <w:pPr>
              <w:pStyle w:val="TableParagraph"/>
              <w:spacing w:before="120" w:after="120"/>
              <w:ind w:left="70" w:right="258"/>
              <w:rPr>
                <w:rFonts w:ascii="Lato" w:hAnsi="Lato"/>
              </w:rPr>
            </w:pPr>
            <w:r w:rsidRPr="006438C2">
              <w:rPr>
                <w:rFonts w:ascii="Lato" w:hAnsi="Lato"/>
              </w:rPr>
              <w:t>(Project</w:t>
            </w:r>
            <w:r w:rsidR="009E5CEC">
              <w:rPr>
                <w:rFonts w:ascii="Lato" w:hAnsi="Lato"/>
              </w:rPr>
              <w:t xml:space="preserve"> s</w:t>
            </w:r>
            <w:r w:rsidRPr="006438C2">
              <w:rPr>
                <w:rFonts w:ascii="Lato" w:hAnsi="Lato"/>
              </w:rPr>
              <w:t>ponsor, Portfolio manager and Project manager)</w:t>
            </w:r>
          </w:p>
        </w:tc>
        <w:tc>
          <w:tcPr>
            <w:tcW w:w="1985" w:type="dxa"/>
          </w:tcPr>
          <w:p w14:paraId="3B8ADD17" w14:textId="77777777" w:rsidR="00064BA9" w:rsidRPr="006438C2" w:rsidRDefault="00064BA9" w:rsidP="008127A5">
            <w:pPr>
              <w:pStyle w:val="TableParagraph"/>
              <w:spacing w:before="120" w:after="120"/>
              <w:ind w:left="70" w:right="258"/>
              <w:rPr>
                <w:rFonts w:ascii="Lato" w:hAnsi="Lato"/>
              </w:rPr>
            </w:pPr>
            <w:r w:rsidRPr="006438C2">
              <w:rPr>
                <w:rFonts w:ascii="Lato" w:hAnsi="Lato"/>
              </w:rPr>
              <w:t>As required – dictated by project needs</w:t>
            </w:r>
          </w:p>
        </w:tc>
        <w:tc>
          <w:tcPr>
            <w:tcW w:w="2835" w:type="dxa"/>
          </w:tcPr>
          <w:p w14:paraId="59509A37" w14:textId="77777777" w:rsidR="00064BA9" w:rsidRPr="009E5CEC" w:rsidRDefault="00064BA9" w:rsidP="008127A5">
            <w:pPr>
              <w:pStyle w:val="Bulletlist"/>
              <w:numPr>
                <w:ilvl w:val="0"/>
                <w:numId w:val="23"/>
              </w:numPr>
              <w:spacing w:before="120" w:line="240" w:lineRule="auto"/>
              <w:ind w:left="454" w:hanging="227"/>
              <w:contextualSpacing w:val="0"/>
              <w:rPr>
                <w:sz w:val="22"/>
              </w:rPr>
            </w:pPr>
            <w:r w:rsidRPr="009E5CEC">
              <w:rPr>
                <w:sz w:val="22"/>
              </w:rPr>
              <w:t>Project Initiation Document (PID)</w:t>
            </w:r>
          </w:p>
          <w:p w14:paraId="0439082D" w14:textId="77777777" w:rsidR="00064BA9" w:rsidRPr="009E5CEC" w:rsidRDefault="00064BA9" w:rsidP="008127A5">
            <w:pPr>
              <w:pStyle w:val="Bulletlist"/>
              <w:numPr>
                <w:ilvl w:val="0"/>
                <w:numId w:val="23"/>
              </w:numPr>
              <w:spacing w:before="120" w:line="240" w:lineRule="auto"/>
              <w:ind w:left="454" w:hanging="227"/>
              <w:contextualSpacing w:val="0"/>
              <w:rPr>
                <w:sz w:val="22"/>
              </w:rPr>
            </w:pPr>
            <w:r w:rsidRPr="009E5CEC">
              <w:rPr>
                <w:sz w:val="22"/>
              </w:rPr>
              <w:t>Closure reports</w:t>
            </w:r>
          </w:p>
        </w:tc>
        <w:tc>
          <w:tcPr>
            <w:tcW w:w="3260" w:type="dxa"/>
          </w:tcPr>
          <w:p w14:paraId="1AFB51CF" w14:textId="77777777" w:rsidR="00064BA9" w:rsidRPr="009E5CEC" w:rsidRDefault="00064BA9" w:rsidP="008127A5">
            <w:pPr>
              <w:pStyle w:val="Bulletlist"/>
              <w:numPr>
                <w:ilvl w:val="0"/>
                <w:numId w:val="23"/>
              </w:numPr>
              <w:spacing w:before="120" w:line="240" w:lineRule="auto"/>
              <w:ind w:left="454" w:hanging="227"/>
              <w:contextualSpacing w:val="0"/>
              <w:rPr>
                <w:sz w:val="22"/>
              </w:rPr>
            </w:pPr>
            <w:r w:rsidRPr="009E5CEC">
              <w:rPr>
                <w:sz w:val="22"/>
              </w:rPr>
              <w:t xml:space="preserve">Draft gateway documents (e.g. PID) </w:t>
            </w:r>
          </w:p>
          <w:p w14:paraId="367E332A" w14:textId="77777777" w:rsidR="00064BA9" w:rsidRPr="009E5CEC" w:rsidRDefault="00064BA9" w:rsidP="008127A5">
            <w:pPr>
              <w:pStyle w:val="Bulletlist"/>
              <w:numPr>
                <w:ilvl w:val="0"/>
                <w:numId w:val="23"/>
              </w:numPr>
              <w:spacing w:before="120" w:line="240" w:lineRule="auto"/>
              <w:ind w:left="454" w:hanging="227"/>
              <w:contextualSpacing w:val="0"/>
              <w:rPr>
                <w:sz w:val="22"/>
              </w:rPr>
            </w:pPr>
            <w:r w:rsidRPr="009E5CEC">
              <w:rPr>
                <w:sz w:val="22"/>
              </w:rPr>
              <w:t>Project progression updates</w:t>
            </w:r>
          </w:p>
          <w:p w14:paraId="227D983E" w14:textId="77777777" w:rsidR="00064BA9" w:rsidRPr="009E5CEC" w:rsidRDefault="00064BA9" w:rsidP="008127A5">
            <w:pPr>
              <w:pStyle w:val="Bulletlist"/>
              <w:numPr>
                <w:ilvl w:val="0"/>
                <w:numId w:val="23"/>
              </w:numPr>
              <w:spacing w:before="120" w:line="240" w:lineRule="auto"/>
              <w:ind w:left="454" w:hanging="227"/>
              <w:contextualSpacing w:val="0"/>
              <w:rPr>
                <w:sz w:val="22"/>
              </w:rPr>
            </w:pPr>
            <w:r w:rsidRPr="009E5CEC">
              <w:rPr>
                <w:sz w:val="22"/>
              </w:rPr>
              <w:t>Discuss any project risks/issues</w:t>
            </w:r>
          </w:p>
        </w:tc>
      </w:tr>
    </w:tbl>
    <w:p w14:paraId="39B14C70" w14:textId="77777777" w:rsidR="00C32BDA" w:rsidRDefault="00C32BDA" w:rsidP="00D93360">
      <w:pPr>
        <w:ind w:left="0"/>
      </w:pPr>
    </w:p>
    <w:p w14:paraId="6E45F9FB" w14:textId="036A35D1" w:rsidR="00C32BDA" w:rsidRDefault="001F1868" w:rsidP="00C32BDA">
      <w:pPr>
        <w:pStyle w:val="Heading2"/>
      </w:pPr>
      <w:bookmarkStart w:id="18" w:name="_Toc223514494"/>
      <w:r>
        <w:t>8.</w:t>
      </w:r>
      <w:r>
        <w:tab/>
      </w:r>
      <w:r w:rsidR="00064BA9">
        <w:t>Project Stage Checklist</w:t>
      </w:r>
      <w:bookmarkEnd w:id="18"/>
    </w:p>
    <w:p w14:paraId="5C4836DA" w14:textId="3D84950D" w:rsidR="003B6CB0" w:rsidRDefault="003B6CB0" w:rsidP="008127A5">
      <w:pPr>
        <w:ind w:left="720"/>
        <w:jc w:val="both"/>
      </w:pPr>
      <w:r w:rsidRPr="008A4BF0">
        <w:t>The framework identifies a set of checklists for each of the three stages to ensure that all the key issues have been addressed</w:t>
      </w:r>
      <w:r>
        <w:t>.</w:t>
      </w:r>
    </w:p>
    <w:p w14:paraId="4FB70A76" w14:textId="6CA75322" w:rsidR="003B6CB0" w:rsidRPr="008A4BF0" w:rsidRDefault="003B6CB0" w:rsidP="009E5CEC">
      <w:pPr>
        <w:pStyle w:val="Heading3"/>
        <w:ind w:left="720"/>
      </w:pPr>
      <w:bookmarkStart w:id="19" w:name="_Toc223514495"/>
      <w:r w:rsidRPr="009E5CEC">
        <w:t>Stage 1:</w:t>
      </w:r>
      <w:r w:rsidR="009E5CEC" w:rsidRPr="009E5CEC">
        <w:t xml:space="preserve"> </w:t>
      </w:r>
      <w:r w:rsidRPr="009E5CEC">
        <w:t>Project Initiation</w:t>
      </w:r>
      <w:bookmarkEnd w:id="19"/>
      <w:r w:rsidRPr="008A4BF0">
        <w:t xml:space="preserve"> </w:t>
      </w:r>
    </w:p>
    <w:p w14:paraId="3C192709" w14:textId="77777777" w:rsidR="003B6CB0" w:rsidRPr="000F3E9D" w:rsidRDefault="003B6CB0" w:rsidP="00D51C05">
      <w:pPr>
        <w:ind w:firstLine="153"/>
      </w:pPr>
      <w:r w:rsidRPr="000F3E9D">
        <w:t>Strategic Alignment and Need:</w:t>
      </w:r>
    </w:p>
    <w:p w14:paraId="2BFB59C4" w14:textId="77777777" w:rsidR="003B6CB0" w:rsidRPr="000F3E9D" w:rsidRDefault="003B6CB0" w:rsidP="009E5CEC">
      <w:pPr>
        <w:pStyle w:val="Bulletlist"/>
        <w:numPr>
          <w:ilvl w:val="0"/>
          <w:numId w:val="23"/>
        </w:numPr>
        <w:spacing w:line="264" w:lineRule="auto"/>
      </w:pPr>
      <w:r w:rsidRPr="000F3E9D">
        <w:t>Has the need for the project been clearly outlined?</w:t>
      </w:r>
    </w:p>
    <w:p w14:paraId="64AF7158" w14:textId="77777777" w:rsidR="003B6CB0" w:rsidRPr="000F3E9D" w:rsidRDefault="003B6CB0" w:rsidP="009E5CEC">
      <w:pPr>
        <w:pStyle w:val="Bulletlist"/>
        <w:numPr>
          <w:ilvl w:val="0"/>
          <w:numId w:val="23"/>
        </w:numPr>
        <w:spacing w:line="264" w:lineRule="auto"/>
      </w:pPr>
      <w:r w:rsidRPr="000F3E9D">
        <w:t>Does the project align with Edinburgh College’s strategic priorities?</w:t>
      </w:r>
    </w:p>
    <w:p w14:paraId="399C1F33" w14:textId="77777777" w:rsidR="003B6CB0" w:rsidRPr="000F3E9D" w:rsidRDefault="003B6CB0" w:rsidP="009E5CEC">
      <w:pPr>
        <w:pStyle w:val="Bulletlist"/>
        <w:numPr>
          <w:ilvl w:val="0"/>
          <w:numId w:val="23"/>
        </w:numPr>
        <w:spacing w:line="264" w:lineRule="auto"/>
      </w:pPr>
      <w:r w:rsidRPr="000F3E9D">
        <w:t>Have user needs and opportunities been considered?</w:t>
      </w:r>
    </w:p>
    <w:p w14:paraId="3565C663" w14:textId="77777777" w:rsidR="003B6CB0" w:rsidRPr="000F3E9D" w:rsidRDefault="003B6CB0" w:rsidP="00D51C05">
      <w:pPr>
        <w:ind w:firstLine="153"/>
      </w:pPr>
      <w:r w:rsidRPr="000F3E9D">
        <w:t>Scope, Objectives &amp; Options:</w:t>
      </w:r>
    </w:p>
    <w:p w14:paraId="1C789C28" w14:textId="77777777" w:rsidR="003B6CB0" w:rsidRPr="000F3E9D" w:rsidRDefault="003B6CB0" w:rsidP="009E5CEC">
      <w:pPr>
        <w:pStyle w:val="Bulletlist"/>
        <w:numPr>
          <w:ilvl w:val="0"/>
          <w:numId w:val="23"/>
        </w:numPr>
        <w:spacing w:line="264" w:lineRule="auto"/>
      </w:pPr>
      <w:r w:rsidRPr="000F3E9D">
        <w:t>Have SMART objectives been defined for the project?</w:t>
      </w:r>
    </w:p>
    <w:p w14:paraId="5A0B7C5A" w14:textId="77777777" w:rsidR="003B6CB0" w:rsidRPr="000F3E9D" w:rsidRDefault="003B6CB0" w:rsidP="009E5CEC">
      <w:pPr>
        <w:pStyle w:val="Bulletlist"/>
        <w:numPr>
          <w:ilvl w:val="0"/>
          <w:numId w:val="23"/>
        </w:numPr>
        <w:spacing w:line="264" w:lineRule="auto"/>
      </w:pPr>
      <w:r w:rsidRPr="000F3E9D">
        <w:t>Has the project scope been clearly set out (including what is and isn't included)?</w:t>
      </w:r>
    </w:p>
    <w:p w14:paraId="05AE7006" w14:textId="77777777" w:rsidR="003B6CB0" w:rsidRPr="000F3E9D" w:rsidRDefault="003B6CB0" w:rsidP="009E5CEC">
      <w:pPr>
        <w:pStyle w:val="Bulletlist"/>
        <w:numPr>
          <w:ilvl w:val="0"/>
          <w:numId w:val="23"/>
        </w:numPr>
        <w:spacing w:line="264" w:lineRule="auto"/>
      </w:pPr>
      <w:r w:rsidRPr="000F3E9D">
        <w:t>Does the project have a clear end point (both date and intended outcome)?</w:t>
      </w:r>
    </w:p>
    <w:p w14:paraId="100C5C2A" w14:textId="77777777" w:rsidR="003B6CB0" w:rsidRPr="000F3E9D" w:rsidRDefault="003B6CB0" w:rsidP="009E5CEC">
      <w:pPr>
        <w:pStyle w:val="Bulletlist"/>
        <w:numPr>
          <w:ilvl w:val="0"/>
          <w:numId w:val="23"/>
        </w:numPr>
        <w:spacing w:line="264" w:lineRule="auto"/>
      </w:pPr>
      <w:r w:rsidRPr="000F3E9D">
        <w:t>Have alternative options been considered with rationale for the chosen approach?</w:t>
      </w:r>
    </w:p>
    <w:p w14:paraId="453883C2" w14:textId="77777777" w:rsidR="003B6CB0" w:rsidRPr="000F3E9D" w:rsidRDefault="003B6CB0" w:rsidP="00D51C05">
      <w:pPr>
        <w:ind w:firstLine="153"/>
      </w:pPr>
      <w:r w:rsidRPr="000F3E9D">
        <w:t>Resources, Costs &amp; Risks:</w:t>
      </w:r>
    </w:p>
    <w:p w14:paraId="242394C7" w14:textId="77777777" w:rsidR="003B6CB0" w:rsidRPr="000F3E9D" w:rsidRDefault="003B6CB0" w:rsidP="009E5CEC">
      <w:pPr>
        <w:pStyle w:val="Bulletlist"/>
        <w:numPr>
          <w:ilvl w:val="0"/>
          <w:numId w:val="23"/>
        </w:numPr>
        <w:spacing w:line="264" w:lineRule="auto"/>
      </w:pPr>
      <w:r w:rsidRPr="000F3E9D">
        <w:t>Are estimated costs, including ongoing/post-project costs, identified?</w:t>
      </w:r>
    </w:p>
    <w:p w14:paraId="040F4DF8" w14:textId="77777777" w:rsidR="003B6CB0" w:rsidRPr="000F3E9D" w:rsidRDefault="003B6CB0" w:rsidP="009E5CEC">
      <w:pPr>
        <w:pStyle w:val="Bulletlist"/>
        <w:numPr>
          <w:ilvl w:val="0"/>
          <w:numId w:val="23"/>
        </w:numPr>
        <w:spacing w:line="264" w:lineRule="auto"/>
      </w:pPr>
      <w:r w:rsidRPr="000F3E9D">
        <w:t>Has available funding been confirmed and noted (especially if different from estimates)?</w:t>
      </w:r>
    </w:p>
    <w:p w14:paraId="5A2ED4FF" w14:textId="77777777" w:rsidR="003B6CB0" w:rsidRPr="000F3E9D" w:rsidRDefault="003B6CB0" w:rsidP="009E5CEC">
      <w:pPr>
        <w:pStyle w:val="Bulletlist"/>
        <w:numPr>
          <w:ilvl w:val="0"/>
          <w:numId w:val="23"/>
        </w:numPr>
        <w:spacing w:line="264" w:lineRule="auto"/>
      </w:pPr>
      <w:r w:rsidRPr="000F3E9D">
        <w:t>Are internal resource requirements (time, skills, personnel) identified and available?</w:t>
      </w:r>
    </w:p>
    <w:p w14:paraId="4B22747B" w14:textId="6CB1ACD7" w:rsidR="00D51C05" w:rsidRPr="009E5CEC" w:rsidRDefault="003B6CB0" w:rsidP="009E5CEC">
      <w:pPr>
        <w:pStyle w:val="Bulletlist"/>
        <w:numPr>
          <w:ilvl w:val="0"/>
          <w:numId w:val="23"/>
        </w:numPr>
        <w:spacing w:line="264" w:lineRule="auto"/>
      </w:pPr>
      <w:r w:rsidRPr="000F3E9D">
        <w:t>Have key project risks been identified (e.g., to students, BAU, or delivery)?</w:t>
      </w:r>
    </w:p>
    <w:p w14:paraId="1E2C1FCE" w14:textId="77777777" w:rsidR="003B6CB0" w:rsidRPr="000F3E9D" w:rsidRDefault="003B6CB0" w:rsidP="00D51C05">
      <w:pPr>
        <w:ind w:firstLine="153"/>
      </w:pPr>
      <w:r w:rsidRPr="000F3E9D">
        <w:t>Planning and Delivery:</w:t>
      </w:r>
    </w:p>
    <w:p w14:paraId="1DCCE832" w14:textId="77777777" w:rsidR="003B6CB0" w:rsidRPr="000F3E9D" w:rsidRDefault="003B6CB0" w:rsidP="009E5CEC">
      <w:pPr>
        <w:pStyle w:val="Bulletlist"/>
        <w:numPr>
          <w:ilvl w:val="0"/>
          <w:numId w:val="23"/>
        </w:numPr>
        <w:spacing w:line="264" w:lineRule="auto"/>
      </w:pPr>
      <w:r w:rsidRPr="000F3E9D">
        <w:t>Have key deliverables and milestones been defined and aligned with objectives?</w:t>
      </w:r>
    </w:p>
    <w:p w14:paraId="58F48F25" w14:textId="77777777" w:rsidR="003B6CB0" w:rsidRPr="000F3E9D" w:rsidRDefault="003B6CB0" w:rsidP="009E5CEC">
      <w:pPr>
        <w:pStyle w:val="Bulletlist"/>
        <w:numPr>
          <w:ilvl w:val="0"/>
          <w:numId w:val="23"/>
        </w:numPr>
        <w:spacing w:line="264" w:lineRule="auto"/>
      </w:pPr>
      <w:r w:rsidRPr="000F3E9D">
        <w:t>Has a project timeline with clear phases and deadlines been provided?</w:t>
      </w:r>
    </w:p>
    <w:p w14:paraId="41E2D943" w14:textId="05B23412" w:rsidR="003B6CB0" w:rsidRDefault="003B6CB0" w:rsidP="009E5CEC">
      <w:pPr>
        <w:pStyle w:val="Bulletlist"/>
        <w:numPr>
          <w:ilvl w:val="0"/>
          <w:numId w:val="23"/>
        </w:numPr>
        <w:spacing w:line="264" w:lineRule="auto"/>
      </w:pPr>
      <w:r w:rsidRPr="000F3E9D">
        <w:t>Has the project team and their roles been identified?</w:t>
      </w:r>
    </w:p>
    <w:p w14:paraId="5B2A711F" w14:textId="77777777" w:rsidR="00D51C05" w:rsidRDefault="00D51C05" w:rsidP="00D51C05">
      <w:pPr>
        <w:pStyle w:val="Bulletlist"/>
        <w:numPr>
          <w:ilvl w:val="0"/>
          <w:numId w:val="0"/>
        </w:numPr>
        <w:spacing w:line="264" w:lineRule="auto"/>
        <w:ind w:left="1418"/>
      </w:pPr>
    </w:p>
    <w:p w14:paraId="36B5A600" w14:textId="77777777" w:rsidR="003B6CB0" w:rsidRPr="008127A5" w:rsidRDefault="003B6CB0" w:rsidP="001F1868">
      <w:pPr>
        <w:ind w:firstLine="153"/>
        <w:rPr>
          <w:b/>
          <w:bCs/>
        </w:rPr>
      </w:pPr>
      <w:r w:rsidRPr="008127A5">
        <w:rPr>
          <w:b/>
          <w:bCs/>
        </w:rPr>
        <w:t>STAGE 1 GATEWAY:</w:t>
      </w:r>
    </w:p>
    <w:p w14:paraId="71AE0C7D" w14:textId="77777777" w:rsidR="003B6CB0" w:rsidRPr="000F3E9D" w:rsidRDefault="003B6CB0" w:rsidP="008127A5">
      <w:pPr>
        <w:ind w:left="720"/>
        <w:jc w:val="both"/>
      </w:pPr>
      <w:r w:rsidRPr="000F3E9D">
        <w:t>Once the above has been outlined in the PID it is submitted to the Portfolio manager for initial feedback before being presented to the Portfolio Board (Executive team) for consideration and approval.</w:t>
      </w:r>
    </w:p>
    <w:p w14:paraId="5CFF95AA" w14:textId="494EB419" w:rsidR="003B6CB0" w:rsidRDefault="003B6CB0" w:rsidP="008127A5">
      <w:pPr>
        <w:ind w:firstLine="153"/>
        <w:jc w:val="both"/>
      </w:pPr>
      <w:r w:rsidRPr="000F3E9D">
        <w:t>Once approved the project can proceed to Stage 2.</w:t>
      </w:r>
    </w:p>
    <w:p w14:paraId="7579A666" w14:textId="15C9807B" w:rsidR="003B6CB0" w:rsidRPr="009E5CEC" w:rsidRDefault="003B6CB0" w:rsidP="009E5CEC">
      <w:pPr>
        <w:pStyle w:val="Heading3"/>
        <w:ind w:left="720"/>
      </w:pPr>
      <w:bookmarkStart w:id="20" w:name="_Toc223514496"/>
      <w:r w:rsidRPr="009E5CEC">
        <w:lastRenderedPageBreak/>
        <w:t>Stage 2:</w:t>
      </w:r>
      <w:r w:rsidR="009E5CEC" w:rsidRPr="009E5CEC">
        <w:t xml:space="preserve"> </w:t>
      </w:r>
      <w:r w:rsidRPr="009E5CEC">
        <w:t>Project Delivery (implementation)</w:t>
      </w:r>
      <w:bookmarkEnd w:id="20"/>
    </w:p>
    <w:p w14:paraId="56F17B3C" w14:textId="77777777" w:rsidR="003B6CB0" w:rsidRPr="007A2FA7" w:rsidRDefault="003B6CB0" w:rsidP="009E5CEC">
      <w:pPr>
        <w:pStyle w:val="Bulletlist"/>
        <w:numPr>
          <w:ilvl w:val="0"/>
          <w:numId w:val="23"/>
        </w:numPr>
        <w:spacing w:line="264" w:lineRule="auto"/>
      </w:pPr>
      <w:r w:rsidRPr="000F3E9D">
        <w:t>Is the project still on track to the Project Plan (timeline)?</w:t>
      </w:r>
    </w:p>
    <w:p w14:paraId="09118118" w14:textId="77777777" w:rsidR="003B6CB0" w:rsidRPr="007A2FA7" w:rsidRDefault="003B6CB0" w:rsidP="009E5CEC">
      <w:pPr>
        <w:pStyle w:val="Bulletlist"/>
        <w:numPr>
          <w:ilvl w:val="0"/>
          <w:numId w:val="23"/>
        </w:numPr>
        <w:spacing w:line="264" w:lineRule="auto"/>
      </w:pPr>
      <w:r w:rsidRPr="000F3E9D">
        <w:t>Are all the objectives and deliverables on track?</w:t>
      </w:r>
    </w:p>
    <w:p w14:paraId="7F923674" w14:textId="77777777" w:rsidR="003B6CB0" w:rsidRPr="007A2FA7" w:rsidRDefault="003B6CB0" w:rsidP="009E5CEC">
      <w:pPr>
        <w:pStyle w:val="Bulletlist"/>
        <w:numPr>
          <w:ilvl w:val="0"/>
          <w:numId w:val="23"/>
        </w:numPr>
        <w:spacing w:line="264" w:lineRule="auto"/>
      </w:pPr>
      <w:r w:rsidRPr="000F3E9D">
        <w:t>Have all project issues been communicated to the project sponsor and steps been taken to mitigate / resolve them?</w:t>
      </w:r>
    </w:p>
    <w:p w14:paraId="273FFDF2" w14:textId="77777777" w:rsidR="003B6CB0" w:rsidRPr="007A2FA7" w:rsidRDefault="003B6CB0" w:rsidP="009E5CEC">
      <w:pPr>
        <w:pStyle w:val="Bulletlist"/>
        <w:numPr>
          <w:ilvl w:val="0"/>
          <w:numId w:val="23"/>
        </w:numPr>
        <w:spacing w:line="264" w:lineRule="auto"/>
      </w:pPr>
      <w:r w:rsidRPr="000F3E9D">
        <w:t>Are all people involved in the project delivering what’s required?</w:t>
      </w:r>
    </w:p>
    <w:p w14:paraId="5CFE05DA" w14:textId="77777777" w:rsidR="003B6CB0" w:rsidRPr="007A2FA7" w:rsidRDefault="003B6CB0" w:rsidP="009E5CEC">
      <w:pPr>
        <w:pStyle w:val="Bulletlist"/>
        <w:numPr>
          <w:ilvl w:val="0"/>
          <w:numId w:val="23"/>
        </w:numPr>
        <w:spacing w:line="264" w:lineRule="auto"/>
      </w:pPr>
      <w:r w:rsidRPr="000F3E9D">
        <w:t>Are all identified risks being monitored and actions taken to mitigate the impact/probability of the risk occurring?</w:t>
      </w:r>
    </w:p>
    <w:p w14:paraId="07F660BA" w14:textId="1AC0CE4B" w:rsidR="003B6CB0" w:rsidRPr="00A0116C" w:rsidRDefault="003B6CB0" w:rsidP="009E5CEC">
      <w:pPr>
        <w:pStyle w:val="Bulletlist"/>
        <w:numPr>
          <w:ilvl w:val="0"/>
          <w:numId w:val="23"/>
        </w:numPr>
        <w:spacing w:line="264" w:lineRule="auto"/>
      </w:pPr>
      <w:r>
        <w:t>Have any significant changes to the project's original baseline (e.g. project plan, objectives, benefits, etc.) been communicated to the Sponsor for approval?</w:t>
      </w:r>
    </w:p>
    <w:p w14:paraId="1BFF1560" w14:textId="77777777" w:rsidR="009E5CEC" w:rsidRDefault="009E5CEC" w:rsidP="009E5CEC">
      <w:pPr>
        <w:spacing w:after="0" w:line="240" w:lineRule="auto"/>
        <w:ind w:firstLine="153"/>
      </w:pPr>
    </w:p>
    <w:p w14:paraId="11E962F1" w14:textId="0BC4E7D9" w:rsidR="003B6CB0" w:rsidRPr="008127A5" w:rsidRDefault="003B6CB0" w:rsidP="001F1868">
      <w:pPr>
        <w:ind w:firstLine="153"/>
        <w:rPr>
          <w:b/>
          <w:bCs/>
        </w:rPr>
      </w:pPr>
      <w:r w:rsidRPr="008127A5">
        <w:rPr>
          <w:b/>
          <w:bCs/>
        </w:rPr>
        <w:t>STAGE 2 GATEWAY:</w:t>
      </w:r>
    </w:p>
    <w:p w14:paraId="418560D6" w14:textId="77777777" w:rsidR="003B6CB0" w:rsidRPr="000F3E9D" w:rsidRDefault="003B6CB0" w:rsidP="008127A5">
      <w:pPr>
        <w:ind w:left="720"/>
        <w:jc w:val="both"/>
      </w:pPr>
      <w:r>
        <w:t>The project manager provides Project Progress Reports to the Project sponsor and the Portfolio Manager.</w:t>
      </w:r>
    </w:p>
    <w:p w14:paraId="34E0CECE" w14:textId="013BBD23" w:rsidR="003B6CB0" w:rsidRDefault="003B6CB0" w:rsidP="008127A5">
      <w:pPr>
        <w:ind w:left="720"/>
        <w:jc w:val="both"/>
      </w:pPr>
      <w:r>
        <w:t xml:space="preserve">At the end of the project - the project manager and sponsor agree that all deliverables have been achieved and/or the project should be </w:t>
      </w:r>
      <w:r w:rsidR="008127A5">
        <w:t>concluded,</w:t>
      </w:r>
      <w:r>
        <w:t xml:space="preserve"> and the project manager can proceed to Stage 3.</w:t>
      </w:r>
    </w:p>
    <w:p w14:paraId="021524A7" w14:textId="77777777" w:rsidR="009E5CEC" w:rsidRDefault="009E5CEC" w:rsidP="00D51C05">
      <w:pPr>
        <w:ind w:left="720"/>
      </w:pPr>
    </w:p>
    <w:p w14:paraId="0FE7A336" w14:textId="56EC4D13" w:rsidR="003B6CB0" w:rsidRPr="00A0116C" w:rsidRDefault="003B6CB0" w:rsidP="009E5CEC">
      <w:pPr>
        <w:pStyle w:val="Heading3"/>
        <w:ind w:left="720"/>
      </w:pPr>
      <w:bookmarkStart w:id="21" w:name="_Toc223514497"/>
      <w:r w:rsidRPr="009E5CEC">
        <w:t>Stage 3:</w:t>
      </w:r>
      <w:r w:rsidR="009E5CEC">
        <w:t xml:space="preserve"> </w:t>
      </w:r>
      <w:r w:rsidRPr="000F3E9D">
        <w:t>Project Closure &amp; Analysis (review)</w:t>
      </w:r>
      <w:bookmarkEnd w:id="21"/>
    </w:p>
    <w:p w14:paraId="446D16EC" w14:textId="77777777" w:rsidR="003B6CB0" w:rsidRPr="007A2FA7" w:rsidRDefault="003B6CB0" w:rsidP="009E5CEC">
      <w:pPr>
        <w:pStyle w:val="Bulletlist"/>
        <w:numPr>
          <w:ilvl w:val="0"/>
          <w:numId w:val="23"/>
        </w:numPr>
        <w:spacing w:line="264" w:lineRule="auto"/>
      </w:pPr>
      <w:r w:rsidRPr="000F3E9D">
        <w:t>Did the project deliver the initial expected benefits to the college? If not, why?</w:t>
      </w:r>
    </w:p>
    <w:p w14:paraId="28154071" w14:textId="77777777" w:rsidR="003B6CB0" w:rsidRPr="007A2FA7" w:rsidRDefault="003B6CB0" w:rsidP="009E5CEC">
      <w:pPr>
        <w:pStyle w:val="Bulletlist"/>
        <w:numPr>
          <w:ilvl w:val="0"/>
          <w:numId w:val="23"/>
        </w:numPr>
        <w:spacing w:line="264" w:lineRule="auto"/>
      </w:pPr>
      <w:r w:rsidRPr="000F3E9D">
        <w:t>Are there any unforeseen running costs and how will they be accommodated?</w:t>
      </w:r>
    </w:p>
    <w:p w14:paraId="5255E752" w14:textId="77777777" w:rsidR="003B6CB0" w:rsidRPr="007A2FA7" w:rsidRDefault="003B6CB0" w:rsidP="009E5CEC">
      <w:pPr>
        <w:pStyle w:val="Bulletlist"/>
        <w:numPr>
          <w:ilvl w:val="0"/>
          <w:numId w:val="23"/>
        </w:numPr>
        <w:spacing w:line="264" w:lineRule="auto"/>
      </w:pPr>
      <w:r w:rsidRPr="000F3E9D">
        <w:t>How will the delivered products from the project be monitored in the longer-term to ensure that users are deriving maximum benefit?</w:t>
      </w:r>
    </w:p>
    <w:p w14:paraId="44981E70" w14:textId="77777777" w:rsidR="003B6CB0" w:rsidRPr="007A2FA7" w:rsidRDefault="003B6CB0" w:rsidP="009E5CEC">
      <w:pPr>
        <w:pStyle w:val="Bulletlist"/>
        <w:numPr>
          <w:ilvl w:val="0"/>
          <w:numId w:val="23"/>
        </w:numPr>
        <w:spacing w:line="264" w:lineRule="auto"/>
      </w:pPr>
      <w:r w:rsidRPr="000F3E9D">
        <w:t>Will there be a successor project and if so, what is the time-scale for its planning/subsequent project management?</w:t>
      </w:r>
    </w:p>
    <w:p w14:paraId="1AD48CE0" w14:textId="77777777" w:rsidR="003B6CB0" w:rsidRPr="007A2FA7" w:rsidRDefault="003B6CB0" w:rsidP="009E5CEC">
      <w:pPr>
        <w:pStyle w:val="Bulletlist"/>
        <w:numPr>
          <w:ilvl w:val="0"/>
          <w:numId w:val="23"/>
        </w:numPr>
        <w:spacing w:line="264" w:lineRule="auto"/>
      </w:pPr>
      <w:r w:rsidRPr="000F3E9D">
        <w:t>What lessons have been learnt from this project?</w:t>
      </w:r>
    </w:p>
    <w:p w14:paraId="4B2C6787" w14:textId="076C5877" w:rsidR="003B6CB0" w:rsidRPr="00A0116C" w:rsidRDefault="003B6CB0" w:rsidP="009E5CEC">
      <w:pPr>
        <w:pStyle w:val="Bulletlist"/>
        <w:numPr>
          <w:ilvl w:val="0"/>
          <w:numId w:val="23"/>
        </w:numPr>
        <w:spacing w:line="264" w:lineRule="auto"/>
      </w:pPr>
      <w:r w:rsidRPr="000F3E9D">
        <w:t xml:space="preserve">What (if any) are the future actions or recommendations that the college should consider? </w:t>
      </w:r>
    </w:p>
    <w:p w14:paraId="10F1CA55" w14:textId="77777777" w:rsidR="009E5CEC" w:rsidRDefault="009E5CEC" w:rsidP="009E5CEC">
      <w:pPr>
        <w:spacing w:after="0" w:line="240" w:lineRule="auto"/>
        <w:ind w:firstLine="153"/>
      </w:pPr>
    </w:p>
    <w:p w14:paraId="018C8A00" w14:textId="24594D28" w:rsidR="003B6CB0" w:rsidRPr="008127A5" w:rsidRDefault="003B6CB0" w:rsidP="00D51C05">
      <w:pPr>
        <w:ind w:firstLine="153"/>
        <w:rPr>
          <w:b/>
          <w:bCs/>
        </w:rPr>
      </w:pPr>
      <w:r w:rsidRPr="008127A5">
        <w:rPr>
          <w:b/>
          <w:bCs/>
        </w:rPr>
        <w:t>STAGE 3 GATEWAY:</w:t>
      </w:r>
    </w:p>
    <w:p w14:paraId="4186641A" w14:textId="2AB37F22" w:rsidR="00C32BDA" w:rsidRDefault="003B6CB0" w:rsidP="008127A5">
      <w:pPr>
        <w:ind w:left="720"/>
        <w:jc w:val="both"/>
      </w:pPr>
      <w:r>
        <w:t>Once the above has been outlined in the Closure Report it is submitted to the Portfolio Manager and Project Sponsor for initial feedback before being presented to the Portfolio Board (Executive Team) for consideration and approval.</w:t>
      </w:r>
    </w:p>
    <w:p w14:paraId="72C622D6" w14:textId="4AB878AC" w:rsidR="00C32BDA" w:rsidRDefault="00623A19" w:rsidP="00D51C05">
      <w:pPr>
        <w:pStyle w:val="Heading2"/>
        <w:numPr>
          <w:ilvl w:val="0"/>
          <w:numId w:val="17"/>
        </w:numPr>
      </w:pPr>
      <w:bookmarkStart w:id="22" w:name="_Toc223514498"/>
      <w:r>
        <w:lastRenderedPageBreak/>
        <w:t>Roles and Responsibilities</w:t>
      </w:r>
      <w:bookmarkEnd w:id="22"/>
    </w:p>
    <w:p w14:paraId="38D81019" w14:textId="77777777" w:rsidR="00623A19" w:rsidRPr="009E5CEC" w:rsidRDefault="00623A19" w:rsidP="009E5CEC">
      <w:pPr>
        <w:ind w:left="720"/>
      </w:pPr>
      <w:r w:rsidRPr="009E5CEC">
        <w:t xml:space="preserve">The following outlines key project roles and their responsibilities </w:t>
      </w:r>
    </w:p>
    <w:tbl>
      <w:tblPr>
        <w:tblStyle w:val="TableGrid"/>
        <w:tblW w:w="10490" w:type="dxa"/>
        <w:tblInd w:w="-714" w:type="dxa"/>
        <w:tblLayout w:type="fixed"/>
        <w:tblLook w:val="01E0" w:firstRow="1" w:lastRow="1" w:firstColumn="1" w:lastColumn="1" w:noHBand="0" w:noVBand="0"/>
      </w:tblPr>
      <w:tblGrid>
        <w:gridCol w:w="2475"/>
        <w:gridCol w:w="8015"/>
      </w:tblGrid>
      <w:tr w:rsidR="00926224" w:rsidRPr="006438C2" w14:paraId="6B21ED31" w14:textId="77777777" w:rsidTr="008127A5">
        <w:trPr>
          <w:trHeight w:val="330"/>
        </w:trPr>
        <w:tc>
          <w:tcPr>
            <w:tcW w:w="2475" w:type="dxa"/>
          </w:tcPr>
          <w:p w14:paraId="45DDA220" w14:textId="6D745EBB" w:rsidR="00926224" w:rsidRPr="008127A5" w:rsidRDefault="009E5CEC" w:rsidP="009E5CEC">
            <w:pPr>
              <w:pStyle w:val="TableParagraph"/>
              <w:spacing w:before="120" w:after="120"/>
              <w:ind w:left="45"/>
              <w:rPr>
                <w:rFonts w:ascii="Lato" w:hAnsi="Lato"/>
                <w:b/>
                <w:color w:val="003078"/>
              </w:rPr>
            </w:pPr>
            <w:r w:rsidRPr="009E5CEC">
              <w:rPr>
                <w:rFonts w:ascii="Lato" w:hAnsi="Lato"/>
                <w:b/>
                <w:color w:val="003078"/>
              </w:rPr>
              <w:t>Title</w:t>
            </w:r>
          </w:p>
        </w:tc>
        <w:tc>
          <w:tcPr>
            <w:tcW w:w="8015" w:type="dxa"/>
          </w:tcPr>
          <w:p w14:paraId="62A19019" w14:textId="44A6CD77" w:rsidR="00926224" w:rsidRPr="008127A5" w:rsidRDefault="009E5CEC" w:rsidP="009E5CEC">
            <w:pPr>
              <w:pStyle w:val="TableParagraph"/>
              <w:spacing w:before="120" w:after="120"/>
              <w:ind w:left="45"/>
              <w:rPr>
                <w:rFonts w:ascii="Lato" w:hAnsi="Lato"/>
                <w:b/>
                <w:color w:val="003078"/>
              </w:rPr>
            </w:pPr>
            <w:r w:rsidRPr="009E5CEC">
              <w:rPr>
                <w:rFonts w:ascii="Lato" w:hAnsi="Lato"/>
                <w:b/>
                <w:color w:val="003078"/>
              </w:rPr>
              <w:t>Role description</w:t>
            </w:r>
          </w:p>
        </w:tc>
      </w:tr>
      <w:tr w:rsidR="00926224" w:rsidRPr="006438C2" w14:paraId="5750C971" w14:textId="77777777" w:rsidTr="008127A5">
        <w:trPr>
          <w:trHeight w:val="1938"/>
        </w:trPr>
        <w:tc>
          <w:tcPr>
            <w:tcW w:w="2475" w:type="dxa"/>
          </w:tcPr>
          <w:p w14:paraId="0F95500A" w14:textId="77777777" w:rsidR="00926224" w:rsidRPr="006438C2" w:rsidRDefault="00926224" w:rsidP="009E5CEC">
            <w:pPr>
              <w:pStyle w:val="TableParagraph"/>
              <w:spacing w:before="120" w:after="120"/>
              <w:ind w:left="79"/>
              <w:rPr>
                <w:rFonts w:ascii="Lato" w:hAnsi="Lato"/>
                <w:b/>
              </w:rPr>
            </w:pPr>
            <w:r w:rsidRPr="006438C2">
              <w:rPr>
                <w:rFonts w:ascii="Lato" w:hAnsi="Lato"/>
                <w:b/>
                <w:w w:val="95"/>
              </w:rPr>
              <w:t>Project Manager</w:t>
            </w:r>
          </w:p>
        </w:tc>
        <w:tc>
          <w:tcPr>
            <w:tcW w:w="8015" w:type="dxa"/>
          </w:tcPr>
          <w:p w14:paraId="6E2C3E03" w14:textId="77777777" w:rsidR="00926224" w:rsidRPr="006438C2" w:rsidRDefault="00926224" w:rsidP="008127A5">
            <w:pPr>
              <w:pStyle w:val="TableParagraph"/>
              <w:spacing w:before="120" w:after="120"/>
              <w:ind w:left="70" w:right="258"/>
              <w:jc w:val="both"/>
              <w:rPr>
                <w:rFonts w:ascii="Lato" w:hAnsi="Lato"/>
              </w:rPr>
            </w:pPr>
            <w:r w:rsidRPr="006438C2">
              <w:rPr>
                <w:rFonts w:ascii="Lato" w:hAnsi="Lato"/>
              </w:rPr>
              <w:t>The project manager is accountable for controlling the project and taking any action needed, within tolerances and scope, to make sure the project delivers the expected outcomes.</w:t>
            </w:r>
          </w:p>
          <w:p w14:paraId="3253E3A4" w14:textId="77777777" w:rsidR="00926224" w:rsidRPr="006438C2" w:rsidRDefault="00926224" w:rsidP="008127A5">
            <w:pPr>
              <w:pStyle w:val="TableParagraph"/>
              <w:spacing w:before="120" w:after="120"/>
              <w:ind w:left="70" w:right="417"/>
              <w:jc w:val="both"/>
              <w:rPr>
                <w:rFonts w:ascii="Lato" w:hAnsi="Lato"/>
              </w:rPr>
            </w:pPr>
            <w:r w:rsidRPr="006438C2">
              <w:rPr>
                <w:rFonts w:ascii="Lato" w:hAnsi="Lato"/>
              </w:rPr>
              <w:t>The Project Manager ensures that the project is delivered on time, to budget and to the required quality standard (within agreed specification). The Project Manager ensures the project is effectively resourced and manages relationships with a wide range of groups (including all project contributors).</w:t>
            </w:r>
          </w:p>
        </w:tc>
      </w:tr>
      <w:tr w:rsidR="00926224" w:rsidRPr="006438C2" w14:paraId="0CCAFB40" w14:textId="77777777" w:rsidTr="008127A5">
        <w:trPr>
          <w:trHeight w:val="320"/>
        </w:trPr>
        <w:tc>
          <w:tcPr>
            <w:tcW w:w="10490" w:type="dxa"/>
            <w:gridSpan w:val="2"/>
          </w:tcPr>
          <w:p w14:paraId="514CDD19" w14:textId="650BD6C6" w:rsidR="00926224" w:rsidRPr="006438C2" w:rsidRDefault="009E5CEC" w:rsidP="009E5CEC">
            <w:pPr>
              <w:pStyle w:val="TableParagraph"/>
              <w:spacing w:before="120" w:after="120"/>
              <w:ind w:left="45"/>
              <w:rPr>
                <w:rFonts w:ascii="Lato" w:hAnsi="Lato"/>
                <w:b/>
              </w:rPr>
            </w:pPr>
            <w:r w:rsidRPr="009E5CEC">
              <w:rPr>
                <w:rFonts w:ascii="Lato" w:hAnsi="Lato"/>
                <w:b/>
                <w:color w:val="003078"/>
              </w:rPr>
              <w:t>Responsibilities</w:t>
            </w:r>
          </w:p>
        </w:tc>
      </w:tr>
      <w:tr w:rsidR="00926224" w:rsidRPr="006438C2" w14:paraId="7399D235" w14:textId="77777777" w:rsidTr="008127A5">
        <w:trPr>
          <w:trHeight w:val="4071"/>
        </w:trPr>
        <w:tc>
          <w:tcPr>
            <w:tcW w:w="10490" w:type="dxa"/>
            <w:gridSpan w:val="2"/>
          </w:tcPr>
          <w:p w14:paraId="621580B1" w14:textId="77777777" w:rsidR="00926224" w:rsidRPr="009E5CEC" w:rsidRDefault="00926224" w:rsidP="008127A5">
            <w:pPr>
              <w:pStyle w:val="Bulletlist"/>
              <w:numPr>
                <w:ilvl w:val="0"/>
                <w:numId w:val="23"/>
              </w:numPr>
              <w:spacing w:before="120" w:line="240" w:lineRule="auto"/>
              <w:ind w:left="511"/>
              <w:contextualSpacing w:val="0"/>
              <w:rPr>
                <w:sz w:val="22"/>
              </w:rPr>
            </w:pPr>
            <w:r w:rsidRPr="009E5CEC">
              <w:rPr>
                <w:sz w:val="22"/>
              </w:rPr>
              <w:t>Managing and leading the project team</w:t>
            </w:r>
          </w:p>
          <w:p w14:paraId="6DF6FA36" w14:textId="77777777" w:rsidR="00926224" w:rsidRPr="009E5CEC" w:rsidRDefault="00926224" w:rsidP="008127A5">
            <w:pPr>
              <w:pStyle w:val="Bulletlist"/>
              <w:numPr>
                <w:ilvl w:val="0"/>
                <w:numId w:val="23"/>
              </w:numPr>
              <w:spacing w:before="120" w:line="240" w:lineRule="auto"/>
              <w:ind w:left="511"/>
              <w:contextualSpacing w:val="0"/>
              <w:rPr>
                <w:sz w:val="22"/>
              </w:rPr>
            </w:pPr>
            <w:r w:rsidRPr="009E5CEC">
              <w:rPr>
                <w:sz w:val="22"/>
              </w:rPr>
              <w:t>Monitoring project progress and performance</w:t>
            </w:r>
          </w:p>
          <w:p w14:paraId="36E9E9BF" w14:textId="77777777" w:rsidR="00926224" w:rsidRPr="009E5CEC" w:rsidRDefault="00926224" w:rsidP="008127A5">
            <w:pPr>
              <w:pStyle w:val="Bulletlist"/>
              <w:numPr>
                <w:ilvl w:val="0"/>
                <w:numId w:val="23"/>
              </w:numPr>
              <w:spacing w:before="120" w:line="240" w:lineRule="auto"/>
              <w:ind w:left="511"/>
              <w:contextualSpacing w:val="0"/>
              <w:rPr>
                <w:sz w:val="22"/>
              </w:rPr>
            </w:pPr>
            <w:r w:rsidRPr="009E5CEC">
              <w:rPr>
                <w:sz w:val="22"/>
              </w:rPr>
              <w:t>Reporting on project progress to Project Sponsor and Portfolio Manager</w:t>
            </w:r>
          </w:p>
          <w:p w14:paraId="46B90F3D" w14:textId="77777777" w:rsidR="00926224" w:rsidRPr="009E5CEC" w:rsidRDefault="00926224" w:rsidP="008127A5">
            <w:pPr>
              <w:pStyle w:val="Bulletlist"/>
              <w:numPr>
                <w:ilvl w:val="0"/>
                <w:numId w:val="23"/>
              </w:numPr>
              <w:spacing w:before="120" w:line="240" w:lineRule="auto"/>
              <w:ind w:left="511"/>
              <w:contextualSpacing w:val="0"/>
              <w:rPr>
                <w:sz w:val="22"/>
              </w:rPr>
            </w:pPr>
            <w:r w:rsidRPr="009E5CEC">
              <w:rPr>
                <w:sz w:val="22"/>
              </w:rPr>
              <w:t>Engaging partners and connect groups on project requirements and progress</w:t>
            </w:r>
          </w:p>
          <w:p w14:paraId="448A829B" w14:textId="77777777" w:rsidR="00926224" w:rsidRPr="009E5CEC" w:rsidRDefault="00926224" w:rsidP="008127A5">
            <w:pPr>
              <w:pStyle w:val="Bulletlist"/>
              <w:numPr>
                <w:ilvl w:val="0"/>
                <w:numId w:val="23"/>
              </w:numPr>
              <w:spacing w:before="120" w:line="240" w:lineRule="auto"/>
              <w:ind w:left="511"/>
              <w:contextualSpacing w:val="0"/>
              <w:rPr>
                <w:sz w:val="22"/>
              </w:rPr>
            </w:pPr>
            <w:r w:rsidRPr="009E5CEC">
              <w:rPr>
                <w:sz w:val="22"/>
              </w:rPr>
              <w:t>Developing and maintaining a project plan</w:t>
            </w:r>
          </w:p>
          <w:p w14:paraId="10C16049" w14:textId="77777777" w:rsidR="00926224" w:rsidRPr="009E5CEC" w:rsidRDefault="00926224" w:rsidP="008127A5">
            <w:pPr>
              <w:pStyle w:val="Bulletlist"/>
              <w:numPr>
                <w:ilvl w:val="0"/>
                <w:numId w:val="23"/>
              </w:numPr>
              <w:spacing w:before="120" w:line="240" w:lineRule="auto"/>
              <w:ind w:left="511"/>
              <w:contextualSpacing w:val="0"/>
              <w:rPr>
                <w:sz w:val="22"/>
              </w:rPr>
            </w:pPr>
            <w:r w:rsidRPr="009E5CEC">
              <w:rPr>
                <w:sz w:val="22"/>
              </w:rPr>
              <w:t>Managing project deliverables in line with the project plan</w:t>
            </w:r>
          </w:p>
          <w:p w14:paraId="65977A2D" w14:textId="77777777" w:rsidR="00926224" w:rsidRPr="009E5CEC" w:rsidRDefault="00926224" w:rsidP="008127A5">
            <w:pPr>
              <w:pStyle w:val="Bulletlist"/>
              <w:numPr>
                <w:ilvl w:val="0"/>
                <w:numId w:val="23"/>
              </w:numPr>
              <w:spacing w:before="120" w:line="240" w:lineRule="auto"/>
              <w:ind w:left="511"/>
              <w:contextualSpacing w:val="0"/>
              <w:rPr>
                <w:sz w:val="22"/>
              </w:rPr>
            </w:pPr>
            <w:r w:rsidRPr="009E5CEC">
              <w:rPr>
                <w:sz w:val="22"/>
              </w:rPr>
              <w:t>Managing project issues and escalating when necessary</w:t>
            </w:r>
          </w:p>
          <w:p w14:paraId="7F37103F" w14:textId="77777777" w:rsidR="00926224" w:rsidRPr="009E5CEC" w:rsidRDefault="00926224" w:rsidP="008127A5">
            <w:pPr>
              <w:pStyle w:val="Bulletlist"/>
              <w:numPr>
                <w:ilvl w:val="0"/>
                <w:numId w:val="23"/>
              </w:numPr>
              <w:spacing w:before="120" w:line="240" w:lineRule="auto"/>
              <w:ind w:left="511"/>
              <w:contextualSpacing w:val="0"/>
              <w:rPr>
                <w:sz w:val="22"/>
              </w:rPr>
            </w:pPr>
            <w:r w:rsidRPr="009E5CEC">
              <w:rPr>
                <w:sz w:val="22"/>
              </w:rPr>
              <w:t>Managing project scope and critical success factors</w:t>
            </w:r>
          </w:p>
          <w:p w14:paraId="7E774369" w14:textId="77777777" w:rsidR="00926224" w:rsidRPr="009E5CEC" w:rsidRDefault="00926224" w:rsidP="008127A5">
            <w:pPr>
              <w:pStyle w:val="Bulletlist"/>
              <w:numPr>
                <w:ilvl w:val="0"/>
                <w:numId w:val="23"/>
              </w:numPr>
              <w:spacing w:before="120" w:line="240" w:lineRule="auto"/>
              <w:ind w:left="511"/>
              <w:contextualSpacing w:val="0"/>
              <w:rPr>
                <w:sz w:val="22"/>
              </w:rPr>
            </w:pPr>
            <w:r w:rsidRPr="009E5CEC">
              <w:rPr>
                <w:sz w:val="22"/>
              </w:rPr>
              <w:t>Raising change requests when scope or critical success factors are or will be affected</w:t>
            </w:r>
          </w:p>
          <w:p w14:paraId="4061FD2B" w14:textId="77777777" w:rsidR="00926224" w:rsidRPr="009E5CEC" w:rsidRDefault="00926224" w:rsidP="008127A5">
            <w:pPr>
              <w:pStyle w:val="Bulletlist"/>
              <w:numPr>
                <w:ilvl w:val="0"/>
                <w:numId w:val="23"/>
              </w:numPr>
              <w:spacing w:before="120" w:line="240" w:lineRule="auto"/>
              <w:ind w:left="511"/>
              <w:contextualSpacing w:val="0"/>
              <w:rPr>
                <w:sz w:val="22"/>
              </w:rPr>
            </w:pPr>
            <w:r w:rsidRPr="009E5CEC">
              <w:rPr>
                <w:sz w:val="22"/>
              </w:rPr>
              <w:t>Managing approved project budget</w:t>
            </w:r>
          </w:p>
          <w:p w14:paraId="0A3A355D" w14:textId="77777777" w:rsidR="00926224" w:rsidRPr="009E5CEC" w:rsidRDefault="00926224" w:rsidP="008127A5">
            <w:pPr>
              <w:pStyle w:val="Bulletlist"/>
              <w:numPr>
                <w:ilvl w:val="0"/>
                <w:numId w:val="23"/>
              </w:numPr>
              <w:spacing w:before="120" w:line="240" w:lineRule="auto"/>
              <w:ind w:left="511"/>
              <w:contextualSpacing w:val="0"/>
              <w:rPr>
                <w:sz w:val="22"/>
              </w:rPr>
            </w:pPr>
            <w:r w:rsidRPr="009E5CEC">
              <w:rPr>
                <w:sz w:val="22"/>
              </w:rPr>
              <w:t>Working closely with users and suppliers to ensure the project meets business needs and predetermined project objectives</w:t>
            </w:r>
          </w:p>
          <w:p w14:paraId="761DE2FC" w14:textId="77777777" w:rsidR="00926224" w:rsidRPr="006438C2" w:rsidRDefault="00926224" w:rsidP="008127A5">
            <w:pPr>
              <w:pStyle w:val="Bulletlist"/>
              <w:numPr>
                <w:ilvl w:val="0"/>
                <w:numId w:val="23"/>
              </w:numPr>
              <w:spacing w:before="120" w:line="240" w:lineRule="auto"/>
              <w:ind w:left="511"/>
              <w:contextualSpacing w:val="0"/>
            </w:pPr>
            <w:r w:rsidRPr="009E5CEC">
              <w:rPr>
                <w:sz w:val="22"/>
              </w:rPr>
              <w:t>Develop and complete all key project documentation outlined in this Framework</w:t>
            </w:r>
          </w:p>
        </w:tc>
      </w:tr>
    </w:tbl>
    <w:p w14:paraId="1CDE4E63" w14:textId="77777777" w:rsidR="00D51C05" w:rsidRDefault="00D51C05" w:rsidP="009E5CEC">
      <w:pPr>
        <w:ind w:left="0"/>
      </w:pPr>
    </w:p>
    <w:tbl>
      <w:tblPr>
        <w:tblStyle w:val="TableGrid"/>
        <w:tblW w:w="10490" w:type="dxa"/>
        <w:tblInd w:w="-714" w:type="dxa"/>
        <w:tblLayout w:type="fixed"/>
        <w:tblLook w:val="01E0" w:firstRow="1" w:lastRow="1" w:firstColumn="1" w:lastColumn="1" w:noHBand="0" w:noVBand="0"/>
      </w:tblPr>
      <w:tblGrid>
        <w:gridCol w:w="2475"/>
        <w:gridCol w:w="8015"/>
      </w:tblGrid>
      <w:tr w:rsidR="00CB3AE4" w:rsidRPr="00CB3AE4" w14:paraId="4B3730A8" w14:textId="77777777" w:rsidTr="009E5CEC">
        <w:trPr>
          <w:trHeight w:val="330"/>
        </w:trPr>
        <w:tc>
          <w:tcPr>
            <w:tcW w:w="2475" w:type="dxa"/>
          </w:tcPr>
          <w:p w14:paraId="56CE59CA" w14:textId="4A9EE496" w:rsidR="009D1B04" w:rsidRPr="008127A5" w:rsidRDefault="009E5CEC" w:rsidP="009E5CEC">
            <w:pPr>
              <w:pStyle w:val="TableParagraph"/>
              <w:spacing w:before="120" w:after="120"/>
              <w:ind w:left="45"/>
              <w:rPr>
                <w:rFonts w:ascii="Lato" w:hAnsi="Lato"/>
                <w:b/>
                <w:color w:val="003078"/>
              </w:rPr>
            </w:pPr>
            <w:r w:rsidRPr="009E5CEC">
              <w:rPr>
                <w:rFonts w:ascii="Lato" w:hAnsi="Lato"/>
                <w:b/>
                <w:color w:val="003078"/>
              </w:rPr>
              <w:t>Title</w:t>
            </w:r>
          </w:p>
        </w:tc>
        <w:tc>
          <w:tcPr>
            <w:tcW w:w="8015" w:type="dxa"/>
          </w:tcPr>
          <w:p w14:paraId="45578FDF" w14:textId="3721136E" w:rsidR="009D1B04" w:rsidRPr="008127A5" w:rsidRDefault="009E5CEC" w:rsidP="009E5CEC">
            <w:pPr>
              <w:pStyle w:val="TableParagraph"/>
              <w:spacing w:before="120" w:after="120"/>
              <w:ind w:left="45"/>
              <w:rPr>
                <w:rFonts w:ascii="Lato" w:hAnsi="Lato"/>
                <w:b/>
                <w:color w:val="003078"/>
              </w:rPr>
            </w:pPr>
            <w:r w:rsidRPr="009E5CEC">
              <w:rPr>
                <w:rFonts w:ascii="Lato" w:hAnsi="Lato"/>
                <w:b/>
                <w:color w:val="003078"/>
              </w:rPr>
              <w:t>Role description</w:t>
            </w:r>
          </w:p>
        </w:tc>
      </w:tr>
      <w:tr w:rsidR="00CB3AE4" w:rsidRPr="00CB3AE4" w14:paraId="75F38F64" w14:textId="77777777" w:rsidTr="009E5CEC">
        <w:trPr>
          <w:trHeight w:val="570"/>
        </w:trPr>
        <w:tc>
          <w:tcPr>
            <w:tcW w:w="2475" w:type="dxa"/>
          </w:tcPr>
          <w:p w14:paraId="1F528449" w14:textId="77777777" w:rsidR="009D1B04" w:rsidRPr="00CB3AE4" w:rsidRDefault="009D1B04" w:rsidP="009E5CEC">
            <w:pPr>
              <w:pStyle w:val="TableParagraph"/>
              <w:spacing w:before="120" w:after="120"/>
              <w:ind w:left="79"/>
              <w:rPr>
                <w:b/>
              </w:rPr>
            </w:pPr>
            <w:r w:rsidRPr="009E5CEC">
              <w:rPr>
                <w:rFonts w:ascii="Lato" w:hAnsi="Lato"/>
                <w:b/>
                <w:w w:val="95"/>
              </w:rPr>
              <w:t>Project Sponsor (Executive Member)</w:t>
            </w:r>
          </w:p>
        </w:tc>
        <w:tc>
          <w:tcPr>
            <w:tcW w:w="8015" w:type="dxa"/>
          </w:tcPr>
          <w:p w14:paraId="3BA9A389" w14:textId="77777777" w:rsidR="009D1B04" w:rsidRPr="00CB3AE4" w:rsidRDefault="009D1B04" w:rsidP="009E5CEC">
            <w:pPr>
              <w:pStyle w:val="TableParagraph"/>
              <w:spacing w:before="120" w:after="120"/>
              <w:ind w:left="70" w:right="258"/>
              <w:jc w:val="both"/>
              <w:rPr>
                <w:rFonts w:ascii="Lato" w:hAnsi="Lato"/>
              </w:rPr>
            </w:pPr>
            <w:r w:rsidRPr="00CB3AE4">
              <w:rPr>
                <w:rFonts w:ascii="Lato" w:hAnsi="Lato"/>
              </w:rPr>
              <w:t>The owner of the overall business change, accountable for successful outcomes and is recognised throughout the organisation as the key leadership figure in driving change forward.</w:t>
            </w:r>
          </w:p>
        </w:tc>
      </w:tr>
      <w:tr w:rsidR="00CB3AE4" w:rsidRPr="00CB3AE4" w14:paraId="3651AAE2" w14:textId="77777777" w:rsidTr="009E5CEC">
        <w:trPr>
          <w:trHeight w:val="320"/>
        </w:trPr>
        <w:tc>
          <w:tcPr>
            <w:tcW w:w="10490" w:type="dxa"/>
            <w:gridSpan w:val="2"/>
          </w:tcPr>
          <w:p w14:paraId="1BD0DA41" w14:textId="3752EA13" w:rsidR="009D1B04" w:rsidRPr="008127A5" w:rsidRDefault="009E5CEC" w:rsidP="009E5CEC">
            <w:pPr>
              <w:pStyle w:val="TableParagraph"/>
              <w:spacing w:before="120" w:after="120"/>
              <w:ind w:left="45"/>
              <w:rPr>
                <w:rFonts w:ascii="Lato" w:hAnsi="Lato"/>
                <w:b/>
                <w:color w:val="003078"/>
              </w:rPr>
            </w:pPr>
            <w:r w:rsidRPr="009E5CEC">
              <w:rPr>
                <w:rFonts w:ascii="Lato" w:hAnsi="Lato"/>
                <w:b/>
                <w:color w:val="003078"/>
              </w:rPr>
              <w:t>Responsibilities</w:t>
            </w:r>
          </w:p>
        </w:tc>
      </w:tr>
      <w:tr w:rsidR="00CB3AE4" w:rsidRPr="00CB3AE4" w14:paraId="058454BB" w14:textId="77777777" w:rsidTr="009E5CEC">
        <w:trPr>
          <w:trHeight w:val="973"/>
        </w:trPr>
        <w:tc>
          <w:tcPr>
            <w:tcW w:w="10490" w:type="dxa"/>
            <w:gridSpan w:val="2"/>
          </w:tcPr>
          <w:p w14:paraId="76156D93" w14:textId="77777777" w:rsidR="009D1B04" w:rsidRPr="00CB3AE4" w:rsidRDefault="009D1B04" w:rsidP="008127A5">
            <w:pPr>
              <w:pStyle w:val="Bulletlist"/>
              <w:numPr>
                <w:ilvl w:val="0"/>
                <w:numId w:val="23"/>
              </w:numPr>
              <w:spacing w:before="120" w:line="240" w:lineRule="auto"/>
              <w:ind w:left="511"/>
              <w:contextualSpacing w:val="0"/>
              <w:rPr>
                <w:sz w:val="22"/>
              </w:rPr>
            </w:pPr>
            <w:r w:rsidRPr="00CB3AE4">
              <w:rPr>
                <w:sz w:val="22"/>
              </w:rPr>
              <w:t>Secure</w:t>
            </w:r>
            <w:r w:rsidRPr="009E5CEC">
              <w:rPr>
                <w:sz w:val="22"/>
              </w:rPr>
              <w:t xml:space="preserve"> </w:t>
            </w:r>
            <w:r w:rsidRPr="00CB3AE4">
              <w:rPr>
                <w:sz w:val="22"/>
              </w:rPr>
              <w:t>the</w:t>
            </w:r>
            <w:r w:rsidRPr="009E5CEC">
              <w:rPr>
                <w:sz w:val="22"/>
              </w:rPr>
              <w:t xml:space="preserve"> </w:t>
            </w:r>
            <w:r w:rsidRPr="00CB3AE4">
              <w:rPr>
                <w:sz w:val="22"/>
              </w:rPr>
              <w:t>necessary</w:t>
            </w:r>
            <w:r w:rsidRPr="009E5CEC">
              <w:rPr>
                <w:sz w:val="22"/>
              </w:rPr>
              <w:t xml:space="preserve"> </w:t>
            </w:r>
            <w:r w:rsidRPr="00CB3AE4">
              <w:rPr>
                <w:sz w:val="22"/>
              </w:rPr>
              <w:t>investment</w:t>
            </w:r>
            <w:r w:rsidRPr="009E5CEC">
              <w:rPr>
                <w:sz w:val="22"/>
              </w:rPr>
              <w:t xml:space="preserve"> </w:t>
            </w:r>
            <w:r w:rsidRPr="00CB3AE4">
              <w:rPr>
                <w:sz w:val="22"/>
              </w:rPr>
              <w:t>for</w:t>
            </w:r>
            <w:r w:rsidRPr="009E5CEC">
              <w:rPr>
                <w:sz w:val="22"/>
              </w:rPr>
              <w:t xml:space="preserve"> </w:t>
            </w:r>
            <w:r w:rsidRPr="00CB3AE4">
              <w:rPr>
                <w:sz w:val="22"/>
              </w:rPr>
              <w:t>the</w:t>
            </w:r>
            <w:r w:rsidRPr="009E5CEC">
              <w:rPr>
                <w:sz w:val="22"/>
              </w:rPr>
              <w:t xml:space="preserve"> </w:t>
            </w:r>
            <w:r w:rsidRPr="00CB3AE4">
              <w:rPr>
                <w:sz w:val="22"/>
              </w:rPr>
              <w:t>business</w:t>
            </w:r>
            <w:r w:rsidRPr="009E5CEC">
              <w:rPr>
                <w:sz w:val="22"/>
              </w:rPr>
              <w:t xml:space="preserve"> </w:t>
            </w:r>
            <w:r w:rsidRPr="00CB3AE4">
              <w:rPr>
                <w:sz w:val="22"/>
              </w:rPr>
              <w:t>change.</w:t>
            </w:r>
          </w:p>
          <w:p w14:paraId="2F199990" w14:textId="77777777" w:rsidR="009D1B04" w:rsidRPr="00CB3AE4" w:rsidRDefault="009D1B04" w:rsidP="008127A5">
            <w:pPr>
              <w:pStyle w:val="Bulletlist"/>
              <w:numPr>
                <w:ilvl w:val="0"/>
                <w:numId w:val="23"/>
              </w:numPr>
              <w:spacing w:before="120" w:line="240" w:lineRule="auto"/>
              <w:ind w:left="511"/>
              <w:contextualSpacing w:val="0"/>
              <w:rPr>
                <w:sz w:val="22"/>
              </w:rPr>
            </w:pPr>
            <w:r w:rsidRPr="00CB3AE4">
              <w:rPr>
                <w:sz w:val="22"/>
              </w:rPr>
              <w:t>Ensure</w:t>
            </w:r>
            <w:r w:rsidRPr="009E5CEC">
              <w:rPr>
                <w:sz w:val="22"/>
              </w:rPr>
              <w:t xml:space="preserve"> </w:t>
            </w:r>
            <w:r w:rsidRPr="00CB3AE4">
              <w:rPr>
                <w:sz w:val="22"/>
              </w:rPr>
              <w:t>strategic</w:t>
            </w:r>
            <w:r w:rsidRPr="009E5CEC">
              <w:rPr>
                <w:sz w:val="22"/>
              </w:rPr>
              <w:t xml:space="preserve"> </w:t>
            </w:r>
            <w:r w:rsidRPr="00CB3AE4">
              <w:rPr>
                <w:sz w:val="22"/>
              </w:rPr>
              <w:t>fit</w:t>
            </w:r>
            <w:r w:rsidRPr="009E5CEC">
              <w:rPr>
                <w:sz w:val="22"/>
              </w:rPr>
              <w:t xml:space="preserve"> </w:t>
            </w:r>
            <w:r w:rsidRPr="00CB3AE4">
              <w:rPr>
                <w:sz w:val="22"/>
              </w:rPr>
              <w:t>of</w:t>
            </w:r>
            <w:r w:rsidRPr="009E5CEC">
              <w:rPr>
                <w:sz w:val="22"/>
              </w:rPr>
              <w:t xml:space="preserve"> </w:t>
            </w:r>
            <w:r w:rsidRPr="00CB3AE4">
              <w:rPr>
                <w:sz w:val="22"/>
              </w:rPr>
              <w:t>project</w:t>
            </w:r>
            <w:r w:rsidRPr="009E5CEC">
              <w:rPr>
                <w:sz w:val="22"/>
              </w:rPr>
              <w:t xml:space="preserve"> </w:t>
            </w:r>
            <w:r w:rsidRPr="00CB3AE4">
              <w:rPr>
                <w:sz w:val="22"/>
              </w:rPr>
              <w:t>objectives</w:t>
            </w:r>
            <w:r w:rsidRPr="009E5CEC">
              <w:rPr>
                <w:sz w:val="22"/>
              </w:rPr>
              <w:t xml:space="preserve"> </w:t>
            </w:r>
            <w:r w:rsidRPr="00CB3AE4">
              <w:rPr>
                <w:sz w:val="22"/>
              </w:rPr>
              <w:t>and</w:t>
            </w:r>
            <w:r w:rsidRPr="009E5CEC">
              <w:rPr>
                <w:sz w:val="22"/>
              </w:rPr>
              <w:t xml:space="preserve"> </w:t>
            </w:r>
            <w:r w:rsidRPr="00CB3AE4">
              <w:rPr>
                <w:sz w:val="22"/>
              </w:rPr>
              <w:t>benefits.</w:t>
            </w:r>
          </w:p>
          <w:p w14:paraId="0424F837" w14:textId="77777777" w:rsidR="009D1B04" w:rsidRPr="00CB3AE4" w:rsidRDefault="009D1B04" w:rsidP="008127A5">
            <w:pPr>
              <w:pStyle w:val="Bulletlist"/>
              <w:numPr>
                <w:ilvl w:val="0"/>
                <w:numId w:val="23"/>
              </w:numPr>
              <w:spacing w:before="120" w:line="240" w:lineRule="auto"/>
              <w:ind w:left="511"/>
              <w:contextualSpacing w:val="0"/>
              <w:rPr>
                <w:sz w:val="22"/>
              </w:rPr>
            </w:pPr>
            <w:r w:rsidRPr="00CB3AE4">
              <w:rPr>
                <w:sz w:val="22"/>
              </w:rPr>
              <w:t>Ensure that the aims of the planned change continue to be aligned with the direction of the</w:t>
            </w:r>
            <w:r w:rsidRPr="009E5CEC">
              <w:rPr>
                <w:sz w:val="22"/>
              </w:rPr>
              <w:t xml:space="preserve"> </w:t>
            </w:r>
            <w:r w:rsidRPr="00CB3AE4">
              <w:rPr>
                <w:sz w:val="22"/>
              </w:rPr>
              <w:t>business.</w:t>
            </w:r>
          </w:p>
          <w:p w14:paraId="195313B9" w14:textId="77777777" w:rsidR="009D1B04" w:rsidRPr="00CB3AE4" w:rsidRDefault="009D1B04" w:rsidP="008127A5">
            <w:pPr>
              <w:pStyle w:val="Bulletlist"/>
              <w:numPr>
                <w:ilvl w:val="0"/>
                <w:numId w:val="23"/>
              </w:numPr>
              <w:spacing w:before="120" w:line="240" w:lineRule="auto"/>
              <w:ind w:left="511"/>
              <w:contextualSpacing w:val="0"/>
              <w:rPr>
                <w:sz w:val="22"/>
              </w:rPr>
            </w:pPr>
            <w:r w:rsidRPr="00CB3AE4">
              <w:rPr>
                <w:sz w:val="22"/>
              </w:rPr>
              <w:lastRenderedPageBreak/>
              <w:t xml:space="preserve">Monitor high-level delivery of objectives and benefits, providing appropriate recommendations </w:t>
            </w:r>
            <w:r w:rsidRPr="009E5CEC">
              <w:rPr>
                <w:sz w:val="22"/>
              </w:rPr>
              <w:t xml:space="preserve">and </w:t>
            </w:r>
            <w:r w:rsidRPr="00CB3AE4">
              <w:rPr>
                <w:sz w:val="22"/>
              </w:rPr>
              <w:t>instructions</w:t>
            </w:r>
            <w:r w:rsidRPr="009E5CEC">
              <w:rPr>
                <w:sz w:val="22"/>
              </w:rPr>
              <w:t xml:space="preserve"> </w:t>
            </w:r>
            <w:r w:rsidRPr="00CB3AE4">
              <w:rPr>
                <w:sz w:val="22"/>
              </w:rPr>
              <w:t>where</w:t>
            </w:r>
            <w:r w:rsidRPr="009E5CEC">
              <w:rPr>
                <w:sz w:val="22"/>
              </w:rPr>
              <w:t xml:space="preserve"> </w:t>
            </w:r>
            <w:r w:rsidRPr="00CB3AE4">
              <w:rPr>
                <w:sz w:val="22"/>
              </w:rPr>
              <w:t>necessary</w:t>
            </w:r>
            <w:r w:rsidRPr="009E5CEC">
              <w:rPr>
                <w:sz w:val="22"/>
              </w:rPr>
              <w:t xml:space="preserve"> </w:t>
            </w:r>
            <w:r w:rsidRPr="00CB3AE4">
              <w:rPr>
                <w:sz w:val="22"/>
              </w:rPr>
              <w:t>to</w:t>
            </w:r>
            <w:r w:rsidRPr="009E5CEC">
              <w:rPr>
                <w:sz w:val="22"/>
              </w:rPr>
              <w:t xml:space="preserve"> </w:t>
            </w:r>
            <w:r w:rsidRPr="00CB3AE4">
              <w:rPr>
                <w:sz w:val="22"/>
              </w:rPr>
              <w:t>ensure</w:t>
            </w:r>
            <w:r w:rsidRPr="009E5CEC">
              <w:rPr>
                <w:sz w:val="22"/>
              </w:rPr>
              <w:t xml:space="preserve"> </w:t>
            </w:r>
            <w:r w:rsidRPr="00CB3AE4">
              <w:rPr>
                <w:sz w:val="22"/>
              </w:rPr>
              <w:t>their</w:t>
            </w:r>
            <w:r w:rsidRPr="009E5CEC">
              <w:rPr>
                <w:sz w:val="22"/>
              </w:rPr>
              <w:t xml:space="preserve"> </w:t>
            </w:r>
            <w:r w:rsidRPr="00CB3AE4">
              <w:rPr>
                <w:sz w:val="22"/>
              </w:rPr>
              <w:t>successful</w:t>
            </w:r>
            <w:r w:rsidRPr="009E5CEC">
              <w:rPr>
                <w:sz w:val="22"/>
              </w:rPr>
              <w:t xml:space="preserve"> </w:t>
            </w:r>
            <w:r w:rsidRPr="00CB3AE4">
              <w:rPr>
                <w:sz w:val="22"/>
              </w:rPr>
              <w:t>delivery.</w:t>
            </w:r>
          </w:p>
          <w:p w14:paraId="23286D76" w14:textId="77777777" w:rsidR="009D1B04" w:rsidRPr="00CB3AE4" w:rsidRDefault="009D1B04" w:rsidP="008127A5">
            <w:pPr>
              <w:pStyle w:val="Bulletlist"/>
              <w:numPr>
                <w:ilvl w:val="0"/>
                <w:numId w:val="23"/>
              </w:numPr>
              <w:spacing w:before="120" w:line="240" w:lineRule="auto"/>
              <w:ind w:left="511"/>
              <w:contextualSpacing w:val="0"/>
              <w:rPr>
                <w:sz w:val="22"/>
              </w:rPr>
            </w:pPr>
            <w:r w:rsidRPr="00CB3AE4">
              <w:rPr>
                <w:sz w:val="22"/>
              </w:rPr>
              <w:t xml:space="preserve">Deal with issues as they arise requiring advice, decision-making and communication with </w:t>
            </w:r>
            <w:r w:rsidRPr="009E5CEC">
              <w:rPr>
                <w:sz w:val="22"/>
              </w:rPr>
              <w:t xml:space="preserve">senior </w:t>
            </w:r>
            <w:r w:rsidRPr="00CB3AE4">
              <w:rPr>
                <w:sz w:val="22"/>
              </w:rPr>
              <w:t>stakeholders.</w:t>
            </w:r>
          </w:p>
          <w:p w14:paraId="60FC05C2" w14:textId="77777777" w:rsidR="009D1B04" w:rsidRPr="00CB3AE4" w:rsidRDefault="009D1B04" w:rsidP="008127A5">
            <w:pPr>
              <w:pStyle w:val="Bulletlist"/>
              <w:numPr>
                <w:ilvl w:val="0"/>
                <w:numId w:val="23"/>
              </w:numPr>
              <w:spacing w:before="120" w:line="240" w:lineRule="auto"/>
              <w:ind w:left="511"/>
              <w:contextualSpacing w:val="0"/>
              <w:rPr>
                <w:sz w:val="22"/>
              </w:rPr>
            </w:pPr>
            <w:r w:rsidRPr="00CB3AE4">
              <w:rPr>
                <w:sz w:val="22"/>
              </w:rPr>
              <w:t>Monitor and control the progress of the business change at a strategic level and oversee the transition from</w:t>
            </w:r>
            <w:r w:rsidRPr="009E5CEC">
              <w:rPr>
                <w:sz w:val="22"/>
              </w:rPr>
              <w:t xml:space="preserve"> </w:t>
            </w:r>
            <w:r w:rsidRPr="00CB3AE4">
              <w:rPr>
                <w:sz w:val="22"/>
              </w:rPr>
              <w:t>change</w:t>
            </w:r>
            <w:r w:rsidRPr="009E5CEC">
              <w:rPr>
                <w:sz w:val="22"/>
              </w:rPr>
              <w:t xml:space="preserve"> </w:t>
            </w:r>
            <w:r w:rsidRPr="00CB3AE4">
              <w:rPr>
                <w:sz w:val="22"/>
              </w:rPr>
              <w:t>delivery</w:t>
            </w:r>
            <w:r w:rsidRPr="009E5CEC">
              <w:rPr>
                <w:sz w:val="22"/>
              </w:rPr>
              <w:t xml:space="preserve"> </w:t>
            </w:r>
            <w:r w:rsidRPr="00CB3AE4">
              <w:rPr>
                <w:sz w:val="22"/>
              </w:rPr>
              <w:t>to</w:t>
            </w:r>
            <w:r w:rsidRPr="009E5CEC">
              <w:rPr>
                <w:sz w:val="22"/>
              </w:rPr>
              <w:t xml:space="preserve"> </w:t>
            </w:r>
            <w:r w:rsidRPr="00CB3AE4">
              <w:rPr>
                <w:sz w:val="22"/>
              </w:rPr>
              <w:t>business</w:t>
            </w:r>
            <w:r w:rsidRPr="009E5CEC">
              <w:rPr>
                <w:sz w:val="22"/>
              </w:rPr>
              <w:t xml:space="preserve"> </w:t>
            </w:r>
            <w:r w:rsidRPr="00CB3AE4">
              <w:rPr>
                <w:sz w:val="22"/>
              </w:rPr>
              <w:t>as</w:t>
            </w:r>
            <w:r w:rsidRPr="009E5CEC">
              <w:rPr>
                <w:sz w:val="22"/>
              </w:rPr>
              <w:t xml:space="preserve"> </w:t>
            </w:r>
            <w:r w:rsidRPr="00CB3AE4">
              <w:rPr>
                <w:sz w:val="22"/>
              </w:rPr>
              <w:t>usual,</w:t>
            </w:r>
            <w:r w:rsidRPr="009E5CEC">
              <w:rPr>
                <w:sz w:val="22"/>
              </w:rPr>
              <w:t xml:space="preserve"> </w:t>
            </w:r>
            <w:r w:rsidRPr="00CB3AE4">
              <w:rPr>
                <w:sz w:val="22"/>
              </w:rPr>
              <w:t>ensuring</w:t>
            </w:r>
            <w:r w:rsidRPr="009E5CEC">
              <w:rPr>
                <w:sz w:val="22"/>
              </w:rPr>
              <w:t xml:space="preserve"> </w:t>
            </w:r>
            <w:r w:rsidRPr="00CB3AE4">
              <w:rPr>
                <w:sz w:val="22"/>
              </w:rPr>
              <w:t>that</w:t>
            </w:r>
            <w:r w:rsidRPr="009E5CEC">
              <w:rPr>
                <w:sz w:val="22"/>
              </w:rPr>
              <w:t xml:space="preserve"> </w:t>
            </w:r>
            <w:r w:rsidRPr="00CB3AE4">
              <w:rPr>
                <w:sz w:val="22"/>
              </w:rPr>
              <w:t>any</w:t>
            </w:r>
            <w:r w:rsidRPr="009E5CEC">
              <w:rPr>
                <w:sz w:val="22"/>
              </w:rPr>
              <w:t xml:space="preserve"> </w:t>
            </w:r>
            <w:r w:rsidRPr="00CB3AE4">
              <w:rPr>
                <w:sz w:val="22"/>
              </w:rPr>
              <w:t>new</w:t>
            </w:r>
            <w:r w:rsidRPr="009E5CEC">
              <w:rPr>
                <w:sz w:val="22"/>
              </w:rPr>
              <w:t xml:space="preserve"> </w:t>
            </w:r>
            <w:r w:rsidRPr="00CB3AE4">
              <w:rPr>
                <w:sz w:val="22"/>
              </w:rPr>
              <w:t>capabilities</w:t>
            </w:r>
            <w:r w:rsidRPr="009E5CEC">
              <w:rPr>
                <w:sz w:val="22"/>
              </w:rPr>
              <w:t xml:space="preserve"> </w:t>
            </w:r>
            <w:r w:rsidRPr="00CB3AE4">
              <w:rPr>
                <w:sz w:val="22"/>
              </w:rPr>
              <w:t>are</w:t>
            </w:r>
            <w:r w:rsidRPr="009E5CEC">
              <w:rPr>
                <w:sz w:val="22"/>
              </w:rPr>
              <w:t xml:space="preserve"> </w:t>
            </w:r>
            <w:r w:rsidRPr="00CB3AE4">
              <w:rPr>
                <w:sz w:val="22"/>
              </w:rPr>
              <w:t>fully</w:t>
            </w:r>
            <w:r w:rsidRPr="009E5CEC">
              <w:rPr>
                <w:sz w:val="22"/>
              </w:rPr>
              <w:t xml:space="preserve"> </w:t>
            </w:r>
            <w:r w:rsidRPr="00CB3AE4">
              <w:rPr>
                <w:sz w:val="22"/>
              </w:rPr>
              <w:t>exploited.</w:t>
            </w:r>
          </w:p>
          <w:p w14:paraId="3F75BEAA" w14:textId="77777777" w:rsidR="009D1B04" w:rsidRPr="00CB3AE4" w:rsidRDefault="009D1B04" w:rsidP="008127A5">
            <w:pPr>
              <w:pStyle w:val="Bulletlist"/>
              <w:numPr>
                <w:ilvl w:val="0"/>
                <w:numId w:val="23"/>
              </w:numPr>
              <w:spacing w:before="120" w:line="240" w:lineRule="auto"/>
              <w:ind w:left="511"/>
              <w:contextualSpacing w:val="0"/>
              <w:rPr>
                <w:sz w:val="22"/>
              </w:rPr>
            </w:pPr>
            <w:r w:rsidRPr="00CB3AE4">
              <w:rPr>
                <w:sz w:val="22"/>
              </w:rPr>
              <w:t>Ensure agreement and commitment amongst stakeholders as to what the objectives and benefits are and their</w:t>
            </w:r>
            <w:r w:rsidRPr="009E5CEC">
              <w:rPr>
                <w:sz w:val="22"/>
              </w:rPr>
              <w:t xml:space="preserve"> </w:t>
            </w:r>
            <w:r w:rsidRPr="00CB3AE4">
              <w:rPr>
                <w:sz w:val="22"/>
              </w:rPr>
              <w:t>delivery.</w:t>
            </w:r>
          </w:p>
          <w:p w14:paraId="23205BC6" w14:textId="77777777" w:rsidR="009D1B04" w:rsidRPr="00CB3AE4" w:rsidRDefault="009D1B04" w:rsidP="008127A5">
            <w:pPr>
              <w:pStyle w:val="Bulletlist"/>
              <w:numPr>
                <w:ilvl w:val="0"/>
                <w:numId w:val="23"/>
              </w:numPr>
              <w:spacing w:before="120" w:line="240" w:lineRule="auto"/>
              <w:ind w:left="511"/>
              <w:contextualSpacing w:val="0"/>
              <w:rPr>
                <w:sz w:val="22"/>
              </w:rPr>
            </w:pPr>
            <w:r w:rsidRPr="00CB3AE4">
              <w:rPr>
                <w:sz w:val="22"/>
              </w:rPr>
              <w:t>Ensure</w:t>
            </w:r>
            <w:r w:rsidRPr="009E5CEC">
              <w:rPr>
                <w:sz w:val="22"/>
              </w:rPr>
              <w:t xml:space="preserve"> </w:t>
            </w:r>
            <w:r w:rsidRPr="00CB3AE4">
              <w:rPr>
                <w:sz w:val="22"/>
              </w:rPr>
              <w:t>the</w:t>
            </w:r>
            <w:r w:rsidRPr="009E5CEC">
              <w:rPr>
                <w:sz w:val="22"/>
              </w:rPr>
              <w:t xml:space="preserve"> </w:t>
            </w:r>
            <w:r w:rsidRPr="00CB3AE4">
              <w:rPr>
                <w:sz w:val="22"/>
              </w:rPr>
              <w:t>projects</w:t>
            </w:r>
            <w:r w:rsidRPr="009E5CEC">
              <w:rPr>
                <w:sz w:val="22"/>
              </w:rPr>
              <w:t xml:space="preserve"> </w:t>
            </w:r>
            <w:r w:rsidRPr="00CB3AE4">
              <w:rPr>
                <w:sz w:val="22"/>
              </w:rPr>
              <w:t>are</w:t>
            </w:r>
            <w:r w:rsidRPr="009E5CEC">
              <w:rPr>
                <w:sz w:val="22"/>
              </w:rPr>
              <w:t xml:space="preserve"> </w:t>
            </w:r>
            <w:r w:rsidRPr="00CB3AE4">
              <w:rPr>
                <w:sz w:val="22"/>
              </w:rPr>
              <w:t>subject</w:t>
            </w:r>
            <w:r w:rsidRPr="009E5CEC">
              <w:rPr>
                <w:sz w:val="22"/>
              </w:rPr>
              <w:t xml:space="preserve"> </w:t>
            </w:r>
            <w:r w:rsidRPr="00CB3AE4">
              <w:rPr>
                <w:sz w:val="22"/>
              </w:rPr>
              <w:t>to</w:t>
            </w:r>
            <w:r w:rsidRPr="009E5CEC">
              <w:rPr>
                <w:sz w:val="22"/>
              </w:rPr>
              <w:t xml:space="preserve"> </w:t>
            </w:r>
            <w:r w:rsidRPr="00CB3AE4">
              <w:rPr>
                <w:sz w:val="22"/>
              </w:rPr>
              <w:t>review</w:t>
            </w:r>
            <w:r w:rsidRPr="009E5CEC">
              <w:rPr>
                <w:sz w:val="22"/>
              </w:rPr>
              <w:t xml:space="preserve"> </w:t>
            </w:r>
            <w:r w:rsidRPr="00CB3AE4">
              <w:rPr>
                <w:sz w:val="22"/>
              </w:rPr>
              <w:t>at</w:t>
            </w:r>
            <w:r w:rsidRPr="009E5CEC">
              <w:rPr>
                <w:sz w:val="22"/>
              </w:rPr>
              <w:t xml:space="preserve"> </w:t>
            </w:r>
            <w:r w:rsidRPr="00CB3AE4">
              <w:rPr>
                <w:sz w:val="22"/>
              </w:rPr>
              <w:t>appropriate</w:t>
            </w:r>
            <w:r w:rsidRPr="009E5CEC">
              <w:rPr>
                <w:sz w:val="22"/>
              </w:rPr>
              <w:t xml:space="preserve"> </w:t>
            </w:r>
            <w:r w:rsidRPr="00CB3AE4">
              <w:rPr>
                <w:sz w:val="22"/>
              </w:rPr>
              <w:t>stages</w:t>
            </w:r>
            <w:r w:rsidRPr="009E5CEC">
              <w:rPr>
                <w:sz w:val="22"/>
              </w:rPr>
              <w:t xml:space="preserve"> </w:t>
            </w:r>
            <w:r w:rsidRPr="00CB3AE4">
              <w:rPr>
                <w:sz w:val="22"/>
              </w:rPr>
              <w:t>with</w:t>
            </w:r>
            <w:r w:rsidRPr="009E5CEC">
              <w:rPr>
                <w:sz w:val="22"/>
              </w:rPr>
              <w:t xml:space="preserve"> </w:t>
            </w:r>
            <w:r w:rsidRPr="00CB3AE4">
              <w:rPr>
                <w:sz w:val="22"/>
              </w:rPr>
              <w:t>project</w:t>
            </w:r>
            <w:r w:rsidRPr="009E5CEC">
              <w:rPr>
                <w:sz w:val="22"/>
              </w:rPr>
              <w:t xml:space="preserve"> </w:t>
            </w:r>
            <w:r w:rsidRPr="00CB3AE4">
              <w:rPr>
                <w:sz w:val="22"/>
              </w:rPr>
              <w:t>managers.</w:t>
            </w:r>
          </w:p>
          <w:p w14:paraId="2B6D7081" w14:textId="77777777" w:rsidR="009D1B04" w:rsidRPr="00CB3AE4" w:rsidRDefault="009D1B04">
            <w:pPr>
              <w:widowControl w:val="0"/>
              <w:tabs>
                <w:tab w:val="left" w:pos="340"/>
              </w:tabs>
              <w:autoSpaceDE w:val="0"/>
              <w:autoSpaceDN w:val="0"/>
              <w:spacing w:before="78" w:after="0"/>
              <w:ind w:left="340"/>
              <w:rPr>
                <w:sz w:val="22"/>
              </w:rPr>
            </w:pPr>
          </w:p>
          <w:p w14:paraId="2081D9D6" w14:textId="77777777" w:rsidR="009D1B04" w:rsidRPr="00CB3AE4" w:rsidRDefault="009D1B04">
            <w:pPr>
              <w:pStyle w:val="NormalWeb"/>
              <w:spacing w:before="0" w:beforeAutospacing="0" w:after="0" w:afterAutospacing="0"/>
              <w:rPr>
                <w:rFonts w:ascii="Lato" w:hAnsi="Lato" w:cs="Tahoma"/>
                <w:sz w:val="22"/>
              </w:rPr>
            </w:pPr>
            <w:r w:rsidRPr="00CB3AE4">
              <w:rPr>
                <w:rFonts w:ascii="Lato" w:hAnsi="Lato" w:cs="Tahoma"/>
                <w:sz w:val="22"/>
              </w:rPr>
              <w:t>Ensure that the Project Manager completes all required project closure reporting, including:</w:t>
            </w:r>
          </w:p>
          <w:p w14:paraId="308E9978" w14:textId="77777777" w:rsidR="009D1B04" w:rsidRPr="009E5CEC" w:rsidRDefault="009D1B04" w:rsidP="008127A5">
            <w:pPr>
              <w:pStyle w:val="Bulletlist"/>
              <w:numPr>
                <w:ilvl w:val="0"/>
                <w:numId w:val="23"/>
              </w:numPr>
              <w:spacing w:before="120" w:line="240" w:lineRule="auto"/>
              <w:ind w:left="511"/>
              <w:contextualSpacing w:val="0"/>
              <w:rPr>
                <w:sz w:val="22"/>
              </w:rPr>
            </w:pPr>
            <w:r w:rsidRPr="009E5CEC">
              <w:rPr>
                <w:sz w:val="22"/>
              </w:rPr>
              <w:t>A full Project Closure Report capturing lessons learned.</w:t>
            </w:r>
          </w:p>
          <w:p w14:paraId="69A2694E" w14:textId="77777777" w:rsidR="009D1B04" w:rsidRPr="009E5CEC" w:rsidRDefault="009D1B04" w:rsidP="008127A5">
            <w:pPr>
              <w:pStyle w:val="Bulletlist"/>
              <w:numPr>
                <w:ilvl w:val="0"/>
                <w:numId w:val="23"/>
              </w:numPr>
              <w:spacing w:before="120" w:line="240" w:lineRule="auto"/>
              <w:ind w:left="511"/>
              <w:contextualSpacing w:val="0"/>
              <w:rPr>
                <w:sz w:val="22"/>
              </w:rPr>
            </w:pPr>
            <w:r w:rsidRPr="009E5CEC">
              <w:rPr>
                <w:sz w:val="22"/>
              </w:rPr>
              <w:t>Confirmation of whether project objectives have been met</w:t>
            </w:r>
          </w:p>
          <w:p w14:paraId="4C9EDCAA" w14:textId="1663FE83" w:rsidR="009D1B04" w:rsidRPr="009E5CEC" w:rsidRDefault="009D1B04" w:rsidP="009E5CEC">
            <w:pPr>
              <w:pStyle w:val="Bulletlist"/>
              <w:numPr>
                <w:ilvl w:val="0"/>
                <w:numId w:val="23"/>
              </w:numPr>
              <w:spacing w:before="120" w:line="240" w:lineRule="auto"/>
              <w:ind w:left="511"/>
              <w:contextualSpacing w:val="0"/>
              <w:rPr>
                <w:sz w:val="22"/>
              </w:rPr>
            </w:pPr>
            <w:r w:rsidRPr="009E5CEC">
              <w:rPr>
                <w:sz w:val="22"/>
              </w:rPr>
              <w:t>Completion of the benefits analysis, with any follow-up actions, recommendations, or ongoing monitoring clearly identified</w:t>
            </w:r>
          </w:p>
        </w:tc>
      </w:tr>
    </w:tbl>
    <w:p w14:paraId="0F5440B7" w14:textId="77777777" w:rsidR="008568C3" w:rsidRDefault="008568C3" w:rsidP="008127A5">
      <w:pPr>
        <w:ind w:left="0"/>
      </w:pPr>
    </w:p>
    <w:tbl>
      <w:tblPr>
        <w:tblStyle w:val="GridTable1Light"/>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796"/>
      </w:tblGrid>
      <w:tr w:rsidR="00CB3AE4" w:rsidRPr="00CB3AE4" w14:paraId="6A11F421" w14:textId="77777777" w:rsidTr="008127A5">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94" w:type="dxa"/>
            <w:tcBorders>
              <w:bottom w:val="none" w:sz="0" w:space="0" w:color="auto"/>
            </w:tcBorders>
          </w:tcPr>
          <w:p w14:paraId="63EAEAA0" w14:textId="0650B56D" w:rsidR="008568C3" w:rsidRPr="008127A5" w:rsidRDefault="009E5CEC" w:rsidP="009E5CEC">
            <w:pPr>
              <w:pStyle w:val="TableParagraph"/>
              <w:spacing w:before="120" w:after="120"/>
              <w:ind w:left="45"/>
              <w:rPr>
                <w:rFonts w:ascii="Lato" w:hAnsi="Lato"/>
                <w:b w:val="0"/>
                <w:color w:val="003078"/>
              </w:rPr>
            </w:pPr>
            <w:r w:rsidRPr="009E5CEC">
              <w:rPr>
                <w:rFonts w:ascii="Lato" w:hAnsi="Lato"/>
                <w:color w:val="003078"/>
              </w:rPr>
              <w:t>Title</w:t>
            </w:r>
          </w:p>
        </w:tc>
        <w:tc>
          <w:tcPr>
            <w:cnfStyle w:val="000100000000" w:firstRow="0" w:lastRow="0" w:firstColumn="0" w:lastColumn="1" w:oddVBand="0" w:evenVBand="0" w:oddHBand="0" w:evenHBand="0" w:firstRowFirstColumn="0" w:firstRowLastColumn="0" w:lastRowFirstColumn="0" w:lastRowLastColumn="0"/>
            <w:tcW w:w="7796" w:type="dxa"/>
            <w:tcBorders>
              <w:bottom w:val="none" w:sz="0" w:space="0" w:color="auto"/>
            </w:tcBorders>
          </w:tcPr>
          <w:p w14:paraId="4637E9D2" w14:textId="1DFBF552" w:rsidR="008568C3" w:rsidRPr="008127A5" w:rsidRDefault="009E5CEC" w:rsidP="009E5CEC">
            <w:pPr>
              <w:pStyle w:val="TableParagraph"/>
              <w:spacing w:before="120" w:after="120"/>
              <w:ind w:left="45"/>
              <w:rPr>
                <w:rFonts w:ascii="Lato" w:hAnsi="Lato"/>
                <w:b w:val="0"/>
                <w:color w:val="003078"/>
              </w:rPr>
            </w:pPr>
            <w:r w:rsidRPr="009E5CEC">
              <w:rPr>
                <w:rFonts w:ascii="Lato" w:hAnsi="Lato"/>
                <w:color w:val="003078"/>
              </w:rPr>
              <w:t>Role description</w:t>
            </w:r>
          </w:p>
        </w:tc>
      </w:tr>
      <w:tr w:rsidR="00CB3AE4" w:rsidRPr="00CB3AE4" w14:paraId="29DF4F23" w14:textId="77777777" w:rsidTr="008127A5">
        <w:trPr>
          <w:trHeight w:val="575"/>
        </w:trPr>
        <w:tc>
          <w:tcPr>
            <w:cnfStyle w:val="001000000000" w:firstRow="0" w:lastRow="0" w:firstColumn="1" w:lastColumn="0" w:oddVBand="0" w:evenVBand="0" w:oddHBand="0" w:evenHBand="0" w:firstRowFirstColumn="0" w:firstRowLastColumn="0" w:lastRowFirstColumn="0" w:lastRowLastColumn="0"/>
            <w:tcW w:w="2694" w:type="dxa"/>
          </w:tcPr>
          <w:p w14:paraId="4DCF83D5" w14:textId="77777777" w:rsidR="008568C3" w:rsidRPr="009E5CEC" w:rsidRDefault="008568C3" w:rsidP="009E5CEC">
            <w:pPr>
              <w:pStyle w:val="TableParagraph"/>
              <w:spacing w:before="120" w:after="120"/>
              <w:ind w:left="79"/>
              <w:rPr>
                <w:rFonts w:ascii="Lato" w:hAnsi="Lato"/>
                <w:bCs w:val="0"/>
              </w:rPr>
            </w:pPr>
            <w:r w:rsidRPr="009E5CEC">
              <w:rPr>
                <w:rFonts w:ascii="Lato" w:hAnsi="Lato"/>
                <w:bCs w:val="0"/>
                <w:w w:val="95"/>
              </w:rPr>
              <w:t>Portfolio Manager</w:t>
            </w:r>
          </w:p>
        </w:tc>
        <w:tc>
          <w:tcPr>
            <w:cnfStyle w:val="000100000000" w:firstRow="0" w:lastRow="0" w:firstColumn="0" w:lastColumn="1" w:oddVBand="0" w:evenVBand="0" w:oddHBand="0" w:evenHBand="0" w:firstRowFirstColumn="0" w:firstRowLastColumn="0" w:lastRowFirstColumn="0" w:lastRowLastColumn="0"/>
            <w:tcW w:w="7796" w:type="dxa"/>
          </w:tcPr>
          <w:p w14:paraId="2D016729" w14:textId="77777777" w:rsidR="008568C3" w:rsidRPr="009E5CEC" w:rsidRDefault="008568C3" w:rsidP="009E5CEC">
            <w:pPr>
              <w:pStyle w:val="TableParagraph"/>
              <w:spacing w:before="120" w:after="120"/>
              <w:ind w:left="70" w:right="258"/>
              <w:jc w:val="both"/>
              <w:rPr>
                <w:rFonts w:ascii="Lato" w:hAnsi="Lato"/>
                <w:b w:val="0"/>
                <w:bCs w:val="0"/>
              </w:rPr>
            </w:pPr>
            <w:r w:rsidRPr="009E5CEC">
              <w:rPr>
                <w:rFonts w:ascii="Lato" w:hAnsi="Lato"/>
                <w:b w:val="0"/>
                <w:bCs w:val="0"/>
              </w:rPr>
              <w:t>Responsible for ensuring standards, procedures and practices are being followed to ensure projects are successfully delivered.</w:t>
            </w:r>
          </w:p>
        </w:tc>
      </w:tr>
      <w:tr w:rsidR="00CB3AE4" w:rsidRPr="00CB3AE4" w14:paraId="4AED864C" w14:textId="77777777" w:rsidTr="009E5CEC">
        <w:trPr>
          <w:trHeight w:val="320"/>
        </w:trPr>
        <w:tc>
          <w:tcPr>
            <w:cnfStyle w:val="001000000000" w:firstRow="0" w:lastRow="0" w:firstColumn="1" w:lastColumn="0" w:oddVBand="0" w:evenVBand="0" w:oddHBand="0" w:evenHBand="0" w:firstRowFirstColumn="0" w:firstRowLastColumn="0" w:lastRowFirstColumn="0" w:lastRowLastColumn="0"/>
            <w:tcW w:w="10490" w:type="dxa"/>
            <w:gridSpan w:val="2"/>
          </w:tcPr>
          <w:p w14:paraId="76EBB0E0" w14:textId="53DFAE59" w:rsidR="008568C3" w:rsidRPr="00CB3AE4" w:rsidRDefault="009E5CEC" w:rsidP="009E5CEC">
            <w:pPr>
              <w:pStyle w:val="TableParagraph"/>
              <w:spacing w:before="120" w:after="120"/>
              <w:ind w:left="45"/>
              <w:rPr>
                <w:rFonts w:ascii="Lato" w:hAnsi="Lato"/>
                <w:b w:val="0"/>
              </w:rPr>
            </w:pPr>
            <w:r w:rsidRPr="009E5CEC">
              <w:rPr>
                <w:rFonts w:ascii="Lato" w:hAnsi="Lato"/>
                <w:color w:val="003078"/>
              </w:rPr>
              <w:t>Responsibilities</w:t>
            </w:r>
          </w:p>
        </w:tc>
      </w:tr>
      <w:tr w:rsidR="00CB3AE4" w:rsidRPr="00CB3AE4" w14:paraId="002E099E" w14:textId="77777777" w:rsidTr="009E5CEC">
        <w:trPr>
          <w:cnfStyle w:val="010000000000" w:firstRow="0" w:lastRow="1" w:firstColumn="0" w:lastColumn="0" w:oddVBand="0" w:evenVBand="0" w:oddHBand="0" w:evenHBand="0" w:firstRowFirstColumn="0" w:firstRowLastColumn="0" w:lastRowFirstColumn="0" w:lastRowLastColumn="0"/>
          <w:trHeight w:val="3534"/>
        </w:trPr>
        <w:tc>
          <w:tcPr>
            <w:cnfStyle w:val="001000000000" w:firstRow="0" w:lastRow="0" w:firstColumn="1" w:lastColumn="0" w:oddVBand="0" w:evenVBand="0" w:oddHBand="0" w:evenHBand="0" w:firstRowFirstColumn="0" w:firstRowLastColumn="0" w:lastRowFirstColumn="0" w:lastRowLastColumn="0"/>
            <w:tcW w:w="10490" w:type="dxa"/>
            <w:gridSpan w:val="2"/>
            <w:tcBorders>
              <w:top w:val="none" w:sz="0" w:space="0" w:color="auto"/>
            </w:tcBorders>
          </w:tcPr>
          <w:p w14:paraId="1545F471" w14:textId="77777777" w:rsidR="008568C3" w:rsidRPr="009E5CEC" w:rsidRDefault="008568C3" w:rsidP="008127A5">
            <w:pPr>
              <w:pStyle w:val="Bulletlist"/>
              <w:numPr>
                <w:ilvl w:val="0"/>
                <w:numId w:val="23"/>
              </w:numPr>
              <w:spacing w:before="120" w:line="240" w:lineRule="auto"/>
              <w:ind w:left="511"/>
              <w:contextualSpacing w:val="0"/>
              <w:rPr>
                <w:b w:val="0"/>
                <w:bCs/>
                <w:sz w:val="22"/>
              </w:rPr>
            </w:pPr>
            <w:r w:rsidRPr="009E5CEC">
              <w:rPr>
                <w:b w:val="0"/>
                <w:bCs/>
                <w:sz w:val="22"/>
              </w:rPr>
              <w:t>Promote project management standards and methodology.</w:t>
            </w:r>
          </w:p>
          <w:p w14:paraId="37BF5CEE" w14:textId="77777777" w:rsidR="008568C3" w:rsidRPr="009E5CEC" w:rsidRDefault="008568C3" w:rsidP="008127A5">
            <w:pPr>
              <w:pStyle w:val="Bulletlist"/>
              <w:numPr>
                <w:ilvl w:val="0"/>
                <w:numId w:val="23"/>
              </w:numPr>
              <w:spacing w:before="120" w:line="240" w:lineRule="auto"/>
              <w:ind w:left="511"/>
              <w:contextualSpacing w:val="0"/>
              <w:rPr>
                <w:b w:val="0"/>
                <w:bCs/>
                <w:sz w:val="22"/>
              </w:rPr>
            </w:pPr>
            <w:r w:rsidRPr="009E5CEC">
              <w:rPr>
                <w:b w:val="0"/>
                <w:bCs/>
                <w:sz w:val="22"/>
              </w:rPr>
              <w:t>Mentor and train an experienced and competent staff of project managers.</w:t>
            </w:r>
          </w:p>
          <w:p w14:paraId="435CF40C" w14:textId="77777777" w:rsidR="008568C3" w:rsidRPr="009E5CEC" w:rsidRDefault="008568C3" w:rsidP="008127A5">
            <w:pPr>
              <w:pStyle w:val="Bulletlist"/>
              <w:numPr>
                <w:ilvl w:val="0"/>
                <w:numId w:val="23"/>
              </w:numPr>
              <w:spacing w:before="120" w:line="240" w:lineRule="auto"/>
              <w:ind w:left="511"/>
              <w:contextualSpacing w:val="0"/>
              <w:rPr>
                <w:b w:val="0"/>
                <w:bCs/>
                <w:sz w:val="22"/>
              </w:rPr>
            </w:pPr>
            <w:r w:rsidRPr="009E5CEC">
              <w:rPr>
                <w:b w:val="0"/>
                <w:bCs/>
                <w:sz w:val="22"/>
              </w:rPr>
              <w:t>Oversee portfolio of change projects for the college.</w:t>
            </w:r>
          </w:p>
          <w:p w14:paraId="600B452D" w14:textId="77777777" w:rsidR="008568C3" w:rsidRPr="009E5CEC" w:rsidRDefault="008568C3" w:rsidP="008127A5">
            <w:pPr>
              <w:pStyle w:val="Bulletlist"/>
              <w:numPr>
                <w:ilvl w:val="0"/>
                <w:numId w:val="23"/>
              </w:numPr>
              <w:spacing w:before="120" w:line="240" w:lineRule="auto"/>
              <w:ind w:left="511"/>
              <w:contextualSpacing w:val="0"/>
              <w:rPr>
                <w:b w:val="0"/>
                <w:bCs/>
                <w:sz w:val="22"/>
              </w:rPr>
            </w:pPr>
            <w:r w:rsidRPr="009E5CEC">
              <w:rPr>
                <w:b w:val="0"/>
                <w:bCs/>
                <w:sz w:val="22"/>
              </w:rPr>
              <w:t>Develop and maintain library of report templates used to facilitate good project. management practices and reporting structure.</w:t>
            </w:r>
          </w:p>
          <w:p w14:paraId="2B69C0DE" w14:textId="77777777" w:rsidR="008568C3" w:rsidRPr="009E5CEC" w:rsidRDefault="008568C3" w:rsidP="008127A5">
            <w:pPr>
              <w:pStyle w:val="Bulletlist"/>
              <w:numPr>
                <w:ilvl w:val="0"/>
                <w:numId w:val="23"/>
              </w:numPr>
              <w:spacing w:before="120" w:line="240" w:lineRule="auto"/>
              <w:ind w:left="511"/>
              <w:contextualSpacing w:val="0"/>
              <w:rPr>
                <w:b w:val="0"/>
                <w:bCs/>
                <w:sz w:val="22"/>
              </w:rPr>
            </w:pPr>
            <w:r w:rsidRPr="009E5CEC">
              <w:rPr>
                <w:b w:val="0"/>
                <w:bCs/>
                <w:sz w:val="22"/>
              </w:rPr>
              <w:t>Conduct initial in-depth review of all project management reports and provide guidance/feedback to project managers.</w:t>
            </w:r>
          </w:p>
          <w:p w14:paraId="1318BF3F" w14:textId="77777777" w:rsidR="008568C3" w:rsidRPr="009E5CEC" w:rsidRDefault="008568C3" w:rsidP="008127A5">
            <w:pPr>
              <w:pStyle w:val="Bulletlist"/>
              <w:numPr>
                <w:ilvl w:val="0"/>
                <w:numId w:val="23"/>
              </w:numPr>
              <w:spacing w:before="120" w:line="240" w:lineRule="auto"/>
              <w:ind w:left="511"/>
              <w:contextualSpacing w:val="0"/>
              <w:rPr>
                <w:b w:val="0"/>
                <w:bCs/>
                <w:sz w:val="22"/>
              </w:rPr>
            </w:pPr>
            <w:r w:rsidRPr="009E5CEC">
              <w:rPr>
                <w:b w:val="0"/>
                <w:bCs/>
                <w:sz w:val="22"/>
              </w:rPr>
              <w:t>Maintain communications with project managers regarding the project management lifecycle and progression between the identified stages.</w:t>
            </w:r>
          </w:p>
          <w:p w14:paraId="376D8903" w14:textId="77777777" w:rsidR="008568C3" w:rsidRPr="00CB3AE4" w:rsidRDefault="008568C3" w:rsidP="008127A5">
            <w:pPr>
              <w:pStyle w:val="Bulletlist"/>
              <w:numPr>
                <w:ilvl w:val="0"/>
                <w:numId w:val="23"/>
              </w:numPr>
              <w:spacing w:before="120" w:line="240" w:lineRule="auto"/>
              <w:ind w:left="511"/>
              <w:contextualSpacing w:val="0"/>
            </w:pPr>
            <w:r w:rsidRPr="009E5CEC">
              <w:rPr>
                <w:b w:val="0"/>
                <w:bCs/>
                <w:sz w:val="22"/>
              </w:rPr>
              <w:t>Communicate feedback from Portfolio Board (Executive Team) directly to project managers and provide guidance.</w:t>
            </w:r>
          </w:p>
        </w:tc>
      </w:tr>
    </w:tbl>
    <w:p w14:paraId="4A7E7D15" w14:textId="29C6CB35" w:rsidR="00C32BDA" w:rsidRDefault="00C32BDA" w:rsidP="008127A5">
      <w:pPr>
        <w:pStyle w:val="Heading2"/>
      </w:pPr>
    </w:p>
    <w:p w14:paraId="3ED528BB" w14:textId="77777777" w:rsidR="00C1695E" w:rsidRDefault="00C1695E" w:rsidP="00C1695E">
      <w:pPr>
        <w:pStyle w:val="Heading2"/>
      </w:pPr>
      <w:bookmarkStart w:id="23" w:name="_Toc219387553"/>
      <w:bookmarkStart w:id="24" w:name="_Toc223514499"/>
      <w:r>
        <w:t>End of document</w:t>
      </w:r>
      <w:bookmarkEnd w:id="23"/>
      <w:bookmarkEnd w:id="24"/>
    </w:p>
    <w:p w14:paraId="352F7551" w14:textId="77777777" w:rsidR="00562247" w:rsidRPr="00C32BDA" w:rsidRDefault="00562247" w:rsidP="00C32BDA"/>
    <w:sectPr w:rsidR="00562247" w:rsidRPr="00C32BDA" w:rsidSect="00B24D34">
      <w:headerReference w:type="default" r:id="rId17"/>
      <w:pgSz w:w="11900" w:h="16840"/>
      <w:pgMar w:top="1440"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46FC" w14:textId="77777777" w:rsidR="002545CB" w:rsidRDefault="002545CB" w:rsidP="000E3699">
      <w:pPr>
        <w:spacing w:after="0" w:line="240" w:lineRule="auto"/>
      </w:pPr>
      <w:r>
        <w:separator/>
      </w:r>
    </w:p>
  </w:endnote>
  <w:endnote w:type="continuationSeparator" w:id="0">
    <w:p w14:paraId="1BE4B222" w14:textId="77777777" w:rsidR="002545CB" w:rsidRDefault="002545CB"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5893713"/>
      <w:docPartObj>
        <w:docPartGallery w:val="Page Numbers (Bottom of Page)"/>
        <w:docPartUnique/>
      </w:docPartObj>
    </w:sdtPr>
    <w:sdtEndPr>
      <w:rPr>
        <w:rStyle w:val="PageNumber"/>
      </w:rPr>
    </w:sdtEndPr>
    <w:sdtContent>
      <w:p w14:paraId="512E1533" w14:textId="77777777" w:rsidR="00703A90" w:rsidRDefault="00703A90" w:rsidP="00703A90">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C361526" w14:textId="74869AFC" w:rsidR="00AF1845" w:rsidRPr="000C0581" w:rsidRDefault="00FE7F9A" w:rsidP="00FE7F9A">
    <w:pPr>
      <w:ind w:left="0"/>
      <w:jc w:val="center"/>
    </w:pPr>
    <w:r>
      <w:t>Project Management Framework | Version</w:t>
    </w:r>
    <w:r w:rsidR="00A91809">
      <w:t xml:space="preserve"> 2</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EndPr>
      <w:rPr>
        <w:rStyle w:val="PageNumber"/>
      </w:rPr>
    </w:sdtEndPr>
    <w:sdtContent>
      <w:p w14:paraId="32671180" w14:textId="77777777" w:rsidR="00AF1845" w:rsidRDefault="004041DD" w:rsidP="004041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71726BB" w14:textId="77777777" w:rsidR="00AF1845" w:rsidRDefault="004041DD" w:rsidP="004041DD">
    <w:pPr>
      <w:pStyle w:val="Footer"/>
      <w:tabs>
        <w:tab w:val="clear" w:pos="4513"/>
        <w:tab w:val="clear" w:pos="9026"/>
        <w:tab w:val="left" w:pos="7938"/>
        <w:tab w:val="right" w:pos="9639"/>
      </w:tabs>
      <w:jc w:val="right"/>
    </w:pPr>
    <w:r w:rsidRPr="00E656B6">
      <w:rPr>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651194"/>
      <w:docPartObj>
        <w:docPartGallery w:val="Page Numbers (Bottom of Page)"/>
        <w:docPartUnique/>
      </w:docPartObj>
    </w:sdtPr>
    <w:sdtEndPr>
      <w:rPr>
        <w:rStyle w:val="PageNumber"/>
      </w:rPr>
    </w:sdtEndPr>
    <w:sdtContent>
      <w:p w14:paraId="68A468C4" w14:textId="77777777" w:rsidR="008C174F" w:rsidRDefault="008C174F" w:rsidP="008C174F">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D2B2161" w14:textId="5C56F105" w:rsidR="00A54073" w:rsidRPr="008C174F" w:rsidRDefault="00FE7F9A" w:rsidP="008C174F">
    <w:pPr>
      <w:ind w:left="0"/>
      <w:jc w:val="center"/>
    </w:pPr>
    <w:r>
      <w:t xml:space="preserve">Project Management Framework </w:t>
    </w:r>
    <w:r w:rsidR="008C174F">
      <w:t xml:space="preserve">| Version </w:t>
    </w:r>
    <w:r w:rsidR="00A91809">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3F331" w14:textId="77777777" w:rsidR="002545CB" w:rsidRDefault="002545CB" w:rsidP="000E3699">
      <w:pPr>
        <w:spacing w:after="0" w:line="240" w:lineRule="auto"/>
      </w:pPr>
      <w:r>
        <w:separator/>
      </w:r>
    </w:p>
  </w:footnote>
  <w:footnote w:type="continuationSeparator" w:id="0">
    <w:p w14:paraId="37A1C757" w14:textId="77777777" w:rsidR="002545CB" w:rsidRDefault="002545CB" w:rsidP="000E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1505" w14:textId="52B471B0" w:rsidR="008C174F" w:rsidRDefault="008C1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A09"/>
    <w:multiLevelType w:val="hybridMultilevel"/>
    <w:tmpl w:val="9FF88D18"/>
    <w:lvl w:ilvl="0" w:tplc="08090005">
      <w:start w:val="1"/>
      <w:numFmt w:val="bulle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C74674A"/>
    <w:multiLevelType w:val="hybridMultilevel"/>
    <w:tmpl w:val="FC46BF8E"/>
    <w:lvl w:ilvl="0" w:tplc="08090001">
      <w:start w:val="1"/>
      <w:numFmt w:val="bullet"/>
      <w:lvlText w:val=""/>
      <w:lvlJc w:val="left"/>
      <w:pPr>
        <w:ind w:left="329" w:hanging="260"/>
      </w:pPr>
      <w:rPr>
        <w:rFonts w:ascii="Symbol" w:hAnsi="Symbol" w:hint="default"/>
        <w:color w:val="EB5762"/>
        <w:w w:val="100"/>
        <w:sz w:val="20"/>
        <w:szCs w:val="20"/>
        <w:lang w:val="en-GB" w:eastAsia="en-GB" w:bidi="en-GB"/>
      </w:rPr>
    </w:lvl>
    <w:lvl w:ilvl="1" w:tplc="6CD811A4">
      <w:numFmt w:val="bullet"/>
      <w:lvlText w:val="•"/>
      <w:lvlJc w:val="left"/>
      <w:pPr>
        <w:ind w:left="537" w:hanging="260"/>
      </w:pPr>
      <w:rPr>
        <w:rFonts w:hint="default"/>
        <w:lang w:val="en-GB" w:eastAsia="en-GB" w:bidi="en-GB"/>
      </w:rPr>
    </w:lvl>
    <w:lvl w:ilvl="2" w:tplc="372E439A">
      <w:numFmt w:val="bullet"/>
      <w:lvlText w:val="•"/>
      <w:lvlJc w:val="left"/>
      <w:pPr>
        <w:ind w:left="754" w:hanging="260"/>
      </w:pPr>
      <w:rPr>
        <w:rFonts w:hint="default"/>
        <w:lang w:val="en-GB" w:eastAsia="en-GB" w:bidi="en-GB"/>
      </w:rPr>
    </w:lvl>
    <w:lvl w:ilvl="3" w:tplc="D22C8742">
      <w:numFmt w:val="bullet"/>
      <w:lvlText w:val="•"/>
      <w:lvlJc w:val="left"/>
      <w:pPr>
        <w:ind w:left="972" w:hanging="260"/>
      </w:pPr>
      <w:rPr>
        <w:rFonts w:hint="default"/>
        <w:lang w:val="en-GB" w:eastAsia="en-GB" w:bidi="en-GB"/>
      </w:rPr>
    </w:lvl>
    <w:lvl w:ilvl="4" w:tplc="591E6C1A">
      <w:numFmt w:val="bullet"/>
      <w:lvlText w:val="•"/>
      <w:lvlJc w:val="left"/>
      <w:pPr>
        <w:ind w:left="1189" w:hanging="260"/>
      </w:pPr>
      <w:rPr>
        <w:rFonts w:hint="default"/>
        <w:lang w:val="en-GB" w:eastAsia="en-GB" w:bidi="en-GB"/>
      </w:rPr>
    </w:lvl>
    <w:lvl w:ilvl="5" w:tplc="9E98BEB6">
      <w:numFmt w:val="bullet"/>
      <w:lvlText w:val="•"/>
      <w:lvlJc w:val="left"/>
      <w:pPr>
        <w:ind w:left="1407" w:hanging="260"/>
      </w:pPr>
      <w:rPr>
        <w:rFonts w:hint="default"/>
        <w:lang w:val="en-GB" w:eastAsia="en-GB" w:bidi="en-GB"/>
      </w:rPr>
    </w:lvl>
    <w:lvl w:ilvl="6" w:tplc="F3CA3E5C">
      <w:numFmt w:val="bullet"/>
      <w:lvlText w:val="•"/>
      <w:lvlJc w:val="left"/>
      <w:pPr>
        <w:ind w:left="1624" w:hanging="260"/>
      </w:pPr>
      <w:rPr>
        <w:rFonts w:hint="default"/>
        <w:lang w:val="en-GB" w:eastAsia="en-GB" w:bidi="en-GB"/>
      </w:rPr>
    </w:lvl>
    <w:lvl w:ilvl="7" w:tplc="CB1EF3CA">
      <w:numFmt w:val="bullet"/>
      <w:lvlText w:val="•"/>
      <w:lvlJc w:val="left"/>
      <w:pPr>
        <w:ind w:left="1841" w:hanging="260"/>
      </w:pPr>
      <w:rPr>
        <w:rFonts w:hint="default"/>
        <w:lang w:val="en-GB" w:eastAsia="en-GB" w:bidi="en-GB"/>
      </w:rPr>
    </w:lvl>
    <w:lvl w:ilvl="8" w:tplc="14B6FC42">
      <w:numFmt w:val="bullet"/>
      <w:lvlText w:val="•"/>
      <w:lvlJc w:val="left"/>
      <w:pPr>
        <w:ind w:left="2059" w:hanging="260"/>
      </w:pPr>
      <w:rPr>
        <w:rFonts w:hint="default"/>
        <w:lang w:val="en-GB" w:eastAsia="en-GB" w:bidi="en-GB"/>
      </w:rPr>
    </w:lvl>
  </w:abstractNum>
  <w:abstractNum w:abstractNumId="2" w15:restartNumberingAfterBreak="0">
    <w:nsid w:val="1144016C"/>
    <w:multiLevelType w:val="hybridMultilevel"/>
    <w:tmpl w:val="25BE4AA2"/>
    <w:lvl w:ilvl="0" w:tplc="08090001">
      <w:start w:val="1"/>
      <w:numFmt w:val="bullet"/>
      <w:lvlText w:val=""/>
      <w:lvlJc w:val="left"/>
      <w:pPr>
        <w:ind w:left="329" w:hanging="260"/>
      </w:pPr>
      <w:rPr>
        <w:rFonts w:ascii="Symbol" w:hAnsi="Symbol" w:hint="default"/>
        <w:color w:val="EB5762"/>
        <w:w w:val="100"/>
        <w:sz w:val="20"/>
        <w:szCs w:val="20"/>
        <w:lang w:val="en-GB" w:eastAsia="en-GB" w:bidi="en-GB"/>
      </w:rPr>
    </w:lvl>
    <w:lvl w:ilvl="1" w:tplc="DD7C5B5E">
      <w:numFmt w:val="bullet"/>
      <w:lvlText w:val="•"/>
      <w:lvlJc w:val="left"/>
      <w:pPr>
        <w:ind w:left="537" w:hanging="260"/>
      </w:pPr>
      <w:rPr>
        <w:rFonts w:hint="default"/>
        <w:lang w:val="en-GB" w:eastAsia="en-GB" w:bidi="en-GB"/>
      </w:rPr>
    </w:lvl>
    <w:lvl w:ilvl="2" w:tplc="9DD22FA6">
      <w:numFmt w:val="bullet"/>
      <w:lvlText w:val="•"/>
      <w:lvlJc w:val="left"/>
      <w:pPr>
        <w:ind w:left="754" w:hanging="260"/>
      </w:pPr>
      <w:rPr>
        <w:rFonts w:hint="default"/>
        <w:lang w:val="en-GB" w:eastAsia="en-GB" w:bidi="en-GB"/>
      </w:rPr>
    </w:lvl>
    <w:lvl w:ilvl="3" w:tplc="38DCDDCE">
      <w:numFmt w:val="bullet"/>
      <w:lvlText w:val="•"/>
      <w:lvlJc w:val="left"/>
      <w:pPr>
        <w:ind w:left="972" w:hanging="260"/>
      </w:pPr>
      <w:rPr>
        <w:rFonts w:hint="default"/>
        <w:lang w:val="en-GB" w:eastAsia="en-GB" w:bidi="en-GB"/>
      </w:rPr>
    </w:lvl>
    <w:lvl w:ilvl="4" w:tplc="A0A2D2F6">
      <w:numFmt w:val="bullet"/>
      <w:lvlText w:val="•"/>
      <w:lvlJc w:val="left"/>
      <w:pPr>
        <w:ind w:left="1189" w:hanging="260"/>
      </w:pPr>
      <w:rPr>
        <w:rFonts w:hint="default"/>
        <w:lang w:val="en-GB" w:eastAsia="en-GB" w:bidi="en-GB"/>
      </w:rPr>
    </w:lvl>
    <w:lvl w:ilvl="5" w:tplc="D660D0BE">
      <w:numFmt w:val="bullet"/>
      <w:lvlText w:val="•"/>
      <w:lvlJc w:val="left"/>
      <w:pPr>
        <w:ind w:left="1407" w:hanging="260"/>
      </w:pPr>
      <w:rPr>
        <w:rFonts w:hint="default"/>
        <w:lang w:val="en-GB" w:eastAsia="en-GB" w:bidi="en-GB"/>
      </w:rPr>
    </w:lvl>
    <w:lvl w:ilvl="6" w:tplc="B1D241F8">
      <w:numFmt w:val="bullet"/>
      <w:lvlText w:val="•"/>
      <w:lvlJc w:val="left"/>
      <w:pPr>
        <w:ind w:left="1624" w:hanging="260"/>
      </w:pPr>
      <w:rPr>
        <w:rFonts w:hint="default"/>
        <w:lang w:val="en-GB" w:eastAsia="en-GB" w:bidi="en-GB"/>
      </w:rPr>
    </w:lvl>
    <w:lvl w:ilvl="7" w:tplc="1ECA8EC6">
      <w:numFmt w:val="bullet"/>
      <w:lvlText w:val="•"/>
      <w:lvlJc w:val="left"/>
      <w:pPr>
        <w:ind w:left="1841" w:hanging="260"/>
      </w:pPr>
      <w:rPr>
        <w:rFonts w:hint="default"/>
        <w:lang w:val="en-GB" w:eastAsia="en-GB" w:bidi="en-GB"/>
      </w:rPr>
    </w:lvl>
    <w:lvl w:ilvl="8" w:tplc="DCD8C3B4">
      <w:numFmt w:val="bullet"/>
      <w:lvlText w:val="•"/>
      <w:lvlJc w:val="left"/>
      <w:pPr>
        <w:ind w:left="2059" w:hanging="260"/>
      </w:pPr>
      <w:rPr>
        <w:rFonts w:hint="default"/>
        <w:lang w:val="en-GB" w:eastAsia="en-GB" w:bidi="en-GB"/>
      </w:rPr>
    </w:lvl>
  </w:abstractNum>
  <w:abstractNum w:abstractNumId="3" w15:restartNumberingAfterBreak="0">
    <w:nsid w:val="15FE6345"/>
    <w:multiLevelType w:val="hybridMultilevel"/>
    <w:tmpl w:val="3BFA72C6"/>
    <w:lvl w:ilvl="0" w:tplc="6CD811A4">
      <w:numFmt w:val="bullet"/>
      <w:lvlText w:val="•"/>
      <w:lvlJc w:val="left"/>
      <w:pPr>
        <w:ind w:left="340" w:hanging="260"/>
      </w:pPr>
      <w:rPr>
        <w:rFonts w:hint="default"/>
        <w:color w:val="EB5762"/>
        <w:w w:val="100"/>
        <w:sz w:val="20"/>
        <w:szCs w:val="20"/>
        <w:lang w:val="en-GB" w:eastAsia="en-GB" w:bidi="en-GB"/>
      </w:rPr>
    </w:lvl>
    <w:lvl w:ilvl="1" w:tplc="FFFFFFFF">
      <w:numFmt w:val="bullet"/>
      <w:lvlText w:val="•"/>
      <w:lvlJc w:val="left"/>
      <w:pPr>
        <w:ind w:left="1266" w:hanging="260"/>
      </w:pPr>
      <w:rPr>
        <w:rFonts w:hint="default"/>
        <w:lang w:val="en-GB" w:eastAsia="en-GB" w:bidi="en-GB"/>
      </w:rPr>
    </w:lvl>
    <w:lvl w:ilvl="2" w:tplc="FFFFFFFF">
      <w:numFmt w:val="bullet"/>
      <w:lvlText w:val="•"/>
      <w:lvlJc w:val="left"/>
      <w:pPr>
        <w:ind w:left="2193" w:hanging="260"/>
      </w:pPr>
      <w:rPr>
        <w:rFonts w:hint="default"/>
        <w:lang w:val="en-GB" w:eastAsia="en-GB" w:bidi="en-GB"/>
      </w:rPr>
    </w:lvl>
    <w:lvl w:ilvl="3" w:tplc="FFFFFFFF">
      <w:numFmt w:val="bullet"/>
      <w:lvlText w:val="•"/>
      <w:lvlJc w:val="left"/>
      <w:pPr>
        <w:ind w:left="3119" w:hanging="260"/>
      </w:pPr>
      <w:rPr>
        <w:rFonts w:hint="default"/>
        <w:lang w:val="en-GB" w:eastAsia="en-GB" w:bidi="en-GB"/>
      </w:rPr>
    </w:lvl>
    <w:lvl w:ilvl="4" w:tplc="FFFFFFFF">
      <w:numFmt w:val="bullet"/>
      <w:lvlText w:val="•"/>
      <w:lvlJc w:val="left"/>
      <w:pPr>
        <w:ind w:left="4046" w:hanging="260"/>
      </w:pPr>
      <w:rPr>
        <w:rFonts w:hint="default"/>
        <w:lang w:val="en-GB" w:eastAsia="en-GB" w:bidi="en-GB"/>
      </w:rPr>
    </w:lvl>
    <w:lvl w:ilvl="5" w:tplc="FFFFFFFF">
      <w:numFmt w:val="bullet"/>
      <w:lvlText w:val="•"/>
      <w:lvlJc w:val="left"/>
      <w:pPr>
        <w:ind w:left="4972" w:hanging="260"/>
      </w:pPr>
      <w:rPr>
        <w:rFonts w:hint="default"/>
        <w:lang w:val="en-GB" w:eastAsia="en-GB" w:bidi="en-GB"/>
      </w:rPr>
    </w:lvl>
    <w:lvl w:ilvl="6" w:tplc="FFFFFFFF">
      <w:numFmt w:val="bullet"/>
      <w:lvlText w:val="•"/>
      <w:lvlJc w:val="left"/>
      <w:pPr>
        <w:ind w:left="5899" w:hanging="260"/>
      </w:pPr>
      <w:rPr>
        <w:rFonts w:hint="default"/>
        <w:lang w:val="en-GB" w:eastAsia="en-GB" w:bidi="en-GB"/>
      </w:rPr>
    </w:lvl>
    <w:lvl w:ilvl="7" w:tplc="FFFFFFFF">
      <w:numFmt w:val="bullet"/>
      <w:lvlText w:val="•"/>
      <w:lvlJc w:val="left"/>
      <w:pPr>
        <w:ind w:left="6825" w:hanging="260"/>
      </w:pPr>
      <w:rPr>
        <w:rFonts w:hint="default"/>
        <w:lang w:val="en-GB" w:eastAsia="en-GB" w:bidi="en-GB"/>
      </w:rPr>
    </w:lvl>
    <w:lvl w:ilvl="8" w:tplc="FFFFFFFF">
      <w:numFmt w:val="bullet"/>
      <w:lvlText w:val="•"/>
      <w:lvlJc w:val="left"/>
      <w:pPr>
        <w:ind w:left="7752" w:hanging="260"/>
      </w:pPr>
      <w:rPr>
        <w:rFonts w:hint="default"/>
        <w:lang w:val="en-GB" w:eastAsia="en-GB" w:bidi="en-GB"/>
      </w:rPr>
    </w:lvl>
  </w:abstractNum>
  <w:abstractNum w:abstractNumId="4" w15:restartNumberingAfterBreak="0">
    <w:nsid w:val="1D575A20"/>
    <w:multiLevelType w:val="hybridMultilevel"/>
    <w:tmpl w:val="056658EA"/>
    <w:lvl w:ilvl="0" w:tplc="08090001">
      <w:start w:val="1"/>
      <w:numFmt w:val="bullet"/>
      <w:lvlText w:val=""/>
      <w:lvlJc w:val="left"/>
      <w:pPr>
        <w:ind w:left="340" w:hanging="260"/>
      </w:pPr>
      <w:rPr>
        <w:rFonts w:ascii="Symbol" w:hAnsi="Symbol" w:hint="default"/>
        <w:color w:val="EB5762"/>
        <w:w w:val="100"/>
        <w:sz w:val="20"/>
        <w:szCs w:val="20"/>
        <w:lang w:val="en-GB" w:eastAsia="en-GB" w:bidi="en-GB"/>
      </w:rPr>
    </w:lvl>
    <w:lvl w:ilvl="1" w:tplc="CD4C7402">
      <w:numFmt w:val="bullet"/>
      <w:lvlText w:val="•"/>
      <w:lvlJc w:val="left"/>
      <w:pPr>
        <w:ind w:left="1266" w:hanging="260"/>
      </w:pPr>
      <w:rPr>
        <w:rFonts w:hint="default"/>
        <w:lang w:val="en-GB" w:eastAsia="en-GB" w:bidi="en-GB"/>
      </w:rPr>
    </w:lvl>
    <w:lvl w:ilvl="2" w:tplc="D06EA270">
      <w:numFmt w:val="bullet"/>
      <w:lvlText w:val="•"/>
      <w:lvlJc w:val="left"/>
      <w:pPr>
        <w:ind w:left="2193" w:hanging="260"/>
      </w:pPr>
      <w:rPr>
        <w:rFonts w:hint="default"/>
        <w:lang w:val="en-GB" w:eastAsia="en-GB" w:bidi="en-GB"/>
      </w:rPr>
    </w:lvl>
    <w:lvl w:ilvl="3" w:tplc="13D89122">
      <w:numFmt w:val="bullet"/>
      <w:lvlText w:val="•"/>
      <w:lvlJc w:val="left"/>
      <w:pPr>
        <w:ind w:left="3119" w:hanging="260"/>
      </w:pPr>
      <w:rPr>
        <w:rFonts w:hint="default"/>
        <w:lang w:val="en-GB" w:eastAsia="en-GB" w:bidi="en-GB"/>
      </w:rPr>
    </w:lvl>
    <w:lvl w:ilvl="4" w:tplc="616AB170">
      <w:numFmt w:val="bullet"/>
      <w:lvlText w:val="•"/>
      <w:lvlJc w:val="left"/>
      <w:pPr>
        <w:ind w:left="4046" w:hanging="260"/>
      </w:pPr>
      <w:rPr>
        <w:rFonts w:hint="default"/>
        <w:lang w:val="en-GB" w:eastAsia="en-GB" w:bidi="en-GB"/>
      </w:rPr>
    </w:lvl>
    <w:lvl w:ilvl="5" w:tplc="B1FCAD70">
      <w:numFmt w:val="bullet"/>
      <w:lvlText w:val="•"/>
      <w:lvlJc w:val="left"/>
      <w:pPr>
        <w:ind w:left="4972" w:hanging="260"/>
      </w:pPr>
      <w:rPr>
        <w:rFonts w:hint="default"/>
        <w:lang w:val="en-GB" w:eastAsia="en-GB" w:bidi="en-GB"/>
      </w:rPr>
    </w:lvl>
    <w:lvl w:ilvl="6" w:tplc="28C80320">
      <w:numFmt w:val="bullet"/>
      <w:lvlText w:val="•"/>
      <w:lvlJc w:val="left"/>
      <w:pPr>
        <w:ind w:left="5899" w:hanging="260"/>
      </w:pPr>
      <w:rPr>
        <w:rFonts w:hint="default"/>
        <w:lang w:val="en-GB" w:eastAsia="en-GB" w:bidi="en-GB"/>
      </w:rPr>
    </w:lvl>
    <w:lvl w:ilvl="7" w:tplc="52608FFC">
      <w:numFmt w:val="bullet"/>
      <w:lvlText w:val="•"/>
      <w:lvlJc w:val="left"/>
      <w:pPr>
        <w:ind w:left="6825" w:hanging="260"/>
      </w:pPr>
      <w:rPr>
        <w:rFonts w:hint="default"/>
        <w:lang w:val="en-GB" w:eastAsia="en-GB" w:bidi="en-GB"/>
      </w:rPr>
    </w:lvl>
    <w:lvl w:ilvl="8" w:tplc="5E4054A4">
      <w:numFmt w:val="bullet"/>
      <w:lvlText w:val="•"/>
      <w:lvlJc w:val="left"/>
      <w:pPr>
        <w:ind w:left="7752" w:hanging="260"/>
      </w:pPr>
      <w:rPr>
        <w:rFonts w:hint="default"/>
        <w:lang w:val="en-GB" w:eastAsia="en-GB" w:bidi="en-GB"/>
      </w:rPr>
    </w:lvl>
  </w:abstractNum>
  <w:abstractNum w:abstractNumId="5" w15:restartNumberingAfterBreak="0">
    <w:nsid w:val="22682ED5"/>
    <w:multiLevelType w:val="hybridMultilevel"/>
    <w:tmpl w:val="D4ECE600"/>
    <w:lvl w:ilvl="0" w:tplc="84E0F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2110A7"/>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AD5D3C"/>
    <w:multiLevelType w:val="hybridMultilevel"/>
    <w:tmpl w:val="7F16F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354928"/>
    <w:multiLevelType w:val="hybridMultilevel"/>
    <w:tmpl w:val="80E8C014"/>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FE7D1F"/>
    <w:multiLevelType w:val="hybridMultilevel"/>
    <w:tmpl w:val="C7DE2C06"/>
    <w:lvl w:ilvl="0" w:tplc="25BE378C">
      <w:numFmt w:val="bullet"/>
      <w:lvlText w:val=""/>
      <w:lvlJc w:val="left"/>
      <w:pPr>
        <w:ind w:left="329" w:hanging="260"/>
      </w:pPr>
      <w:rPr>
        <w:rFonts w:ascii="Wingdings" w:eastAsia="Wingdings" w:hAnsi="Wingdings" w:cs="Wingdings" w:hint="default"/>
        <w:color w:val="EB5762"/>
        <w:w w:val="100"/>
        <w:sz w:val="20"/>
        <w:szCs w:val="20"/>
        <w:lang w:val="en-GB" w:eastAsia="en-GB" w:bidi="en-GB"/>
      </w:rPr>
    </w:lvl>
    <w:lvl w:ilvl="1" w:tplc="6AF01BA0">
      <w:numFmt w:val="bullet"/>
      <w:lvlText w:val="•"/>
      <w:lvlJc w:val="left"/>
      <w:pPr>
        <w:ind w:left="537" w:hanging="260"/>
      </w:pPr>
      <w:rPr>
        <w:rFonts w:hint="default"/>
        <w:lang w:val="en-GB" w:eastAsia="en-GB" w:bidi="en-GB"/>
      </w:rPr>
    </w:lvl>
    <w:lvl w:ilvl="2" w:tplc="16700D2E">
      <w:numFmt w:val="bullet"/>
      <w:lvlText w:val="•"/>
      <w:lvlJc w:val="left"/>
      <w:pPr>
        <w:ind w:left="754" w:hanging="260"/>
      </w:pPr>
      <w:rPr>
        <w:rFonts w:hint="default"/>
        <w:lang w:val="en-GB" w:eastAsia="en-GB" w:bidi="en-GB"/>
      </w:rPr>
    </w:lvl>
    <w:lvl w:ilvl="3" w:tplc="F55664CC">
      <w:numFmt w:val="bullet"/>
      <w:lvlText w:val="•"/>
      <w:lvlJc w:val="left"/>
      <w:pPr>
        <w:ind w:left="972" w:hanging="260"/>
      </w:pPr>
      <w:rPr>
        <w:rFonts w:hint="default"/>
        <w:lang w:val="en-GB" w:eastAsia="en-GB" w:bidi="en-GB"/>
      </w:rPr>
    </w:lvl>
    <w:lvl w:ilvl="4" w:tplc="47B68C32">
      <w:numFmt w:val="bullet"/>
      <w:lvlText w:val="•"/>
      <w:lvlJc w:val="left"/>
      <w:pPr>
        <w:ind w:left="1189" w:hanging="260"/>
      </w:pPr>
      <w:rPr>
        <w:rFonts w:hint="default"/>
        <w:lang w:val="en-GB" w:eastAsia="en-GB" w:bidi="en-GB"/>
      </w:rPr>
    </w:lvl>
    <w:lvl w:ilvl="5" w:tplc="EDCA2034">
      <w:numFmt w:val="bullet"/>
      <w:lvlText w:val="•"/>
      <w:lvlJc w:val="left"/>
      <w:pPr>
        <w:ind w:left="1407" w:hanging="260"/>
      </w:pPr>
      <w:rPr>
        <w:rFonts w:hint="default"/>
        <w:lang w:val="en-GB" w:eastAsia="en-GB" w:bidi="en-GB"/>
      </w:rPr>
    </w:lvl>
    <w:lvl w:ilvl="6" w:tplc="E0A6DE64">
      <w:numFmt w:val="bullet"/>
      <w:lvlText w:val="•"/>
      <w:lvlJc w:val="left"/>
      <w:pPr>
        <w:ind w:left="1624" w:hanging="260"/>
      </w:pPr>
      <w:rPr>
        <w:rFonts w:hint="default"/>
        <w:lang w:val="en-GB" w:eastAsia="en-GB" w:bidi="en-GB"/>
      </w:rPr>
    </w:lvl>
    <w:lvl w:ilvl="7" w:tplc="67688578">
      <w:numFmt w:val="bullet"/>
      <w:lvlText w:val="•"/>
      <w:lvlJc w:val="left"/>
      <w:pPr>
        <w:ind w:left="1841" w:hanging="260"/>
      </w:pPr>
      <w:rPr>
        <w:rFonts w:hint="default"/>
        <w:lang w:val="en-GB" w:eastAsia="en-GB" w:bidi="en-GB"/>
      </w:rPr>
    </w:lvl>
    <w:lvl w:ilvl="8" w:tplc="C81EBDFC">
      <w:numFmt w:val="bullet"/>
      <w:lvlText w:val="•"/>
      <w:lvlJc w:val="left"/>
      <w:pPr>
        <w:ind w:left="2059" w:hanging="260"/>
      </w:pPr>
      <w:rPr>
        <w:rFonts w:hint="default"/>
        <w:lang w:val="en-GB" w:eastAsia="en-GB" w:bidi="en-GB"/>
      </w:rPr>
    </w:lvl>
  </w:abstractNum>
  <w:abstractNum w:abstractNumId="11" w15:restartNumberingAfterBreak="0">
    <w:nsid w:val="484949F9"/>
    <w:multiLevelType w:val="hybridMultilevel"/>
    <w:tmpl w:val="556801E8"/>
    <w:lvl w:ilvl="0" w:tplc="6CD811A4">
      <w:numFmt w:val="bullet"/>
      <w:lvlText w:val="•"/>
      <w:lvlJc w:val="left"/>
      <w:pPr>
        <w:ind w:left="340" w:hanging="260"/>
      </w:pPr>
      <w:rPr>
        <w:rFonts w:hint="default"/>
        <w:color w:val="EB5762"/>
        <w:w w:val="100"/>
        <w:sz w:val="20"/>
        <w:szCs w:val="20"/>
        <w:lang w:val="en-GB" w:eastAsia="en-GB" w:bidi="en-GB"/>
      </w:rPr>
    </w:lvl>
    <w:lvl w:ilvl="1" w:tplc="FFFFFFFF">
      <w:numFmt w:val="bullet"/>
      <w:lvlText w:val="•"/>
      <w:lvlJc w:val="left"/>
      <w:pPr>
        <w:ind w:left="1266" w:hanging="260"/>
      </w:pPr>
      <w:rPr>
        <w:rFonts w:hint="default"/>
        <w:lang w:val="en-GB" w:eastAsia="en-GB" w:bidi="en-GB"/>
      </w:rPr>
    </w:lvl>
    <w:lvl w:ilvl="2" w:tplc="FFFFFFFF">
      <w:numFmt w:val="bullet"/>
      <w:lvlText w:val="•"/>
      <w:lvlJc w:val="left"/>
      <w:pPr>
        <w:ind w:left="2193" w:hanging="260"/>
      </w:pPr>
      <w:rPr>
        <w:rFonts w:hint="default"/>
        <w:lang w:val="en-GB" w:eastAsia="en-GB" w:bidi="en-GB"/>
      </w:rPr>
    </w:lvl>
    <w:lvl w:ilvl="3" w:tplc="FFFFFFFF">
      <w:numFmt w:val="bullet"/>
      <w:lvlText w:val="•"/>
      <w:lvlJc w:val="left"/>
      <w:pPr>
        <w:ind w:left="3119" w:hanging="260"/>
      </w:pPr>
      <w:rPr>
        <w:rFonts w:hint="default"/>
        <w:lang w:val="en-GB" w:eastAsia="en-GB" w:bidi="en-GB"/>
      </w:rPr>
    </w:lvl>
    <w:lvl w:ilvl="4" w:tplc="FFFFFFFF">
      <w:numFmt w:val="bullet"/>
      <w:lvlText w:val="•"/>
      <w:lvlJc w:val="left"/>
      <w:pPr>
        <w:ind w:left="4046" w:hanging="260"/>
      </w:pPr>
      <w:rPr>
        <w:rFonts w:hint="default"/>
        <w:lang w:val="en-GB" w:eastAsia="en-GB" w:bidi="en-GB"/>
      </w:rPr>
    </w:lvl>
    <w:lvl w:ilvl="5" w:tplc="FFFFFFFF">
      <w:numFmt w:val="bullet"/>
      <w:lvlText w:val="•"/>
      <w:lvlJc w:val="left"/>
      <w:pPr>
        <w:ind w:left="4972" w:hanging="260"/>
      </w:pPr>
      <w:rPr>
        <w:rFonts w:hint="default"/>
        <w:lang w:val="en-GB" w:eastAsia="en-GB" w:bidi="en-GB"/>
      </w:rPr>
    </w:lvl>
    <w:lvl w:ilvl="6" w:tplc="FFFFFFFF">
      <w:numFmt w:val="bullet"/>
      <w:lvlText w:val="•"/>
      <w:lvlJc w:val="left"/>
      <w:pPr>
        <w:ind w:left="5899" w:hanging="260"/>
      </w:pPr>
      <w:rPr>
        <w:rFonts w:hint="default"/>
        <w:lang w:val="en-GB" w:eastAsia="en-GB" w:bidi="en-GB"/>
      </w:rPr>
    </w:lvl>
    <w:lvl w:ilvl="7" w:tplc="FFFFFFFF">
      <w:numFmt w:val="bullet"/>
      <w:lvlText w:val="•"/>
      <w:lvlJc w:val="left"/>
      <w:pPr>
        <w:ind w:left="6825" w:hanging="260"/>
      </w:pPr>
      <w:rPr>
        <w:rFonts w:hint="default"/>
        <w:lang w:val="en-GB" w:eastAsia="en-GB" w:bidi="en-GB"/>
      </w:rPr>
    </w:lvl>
    <w:lvl w:ilvl="8" w:tplc="FFFFFFFF">
      <w:numFmt w:val="bullet"/>
      <w:lvlText w:val="•"/>
      <w:lvlJc w:val="left"/>
      <w:pPr>
        <w:ind w:left="7752" w:hanging="260"/>
      </w:pPr>
      <w:rPr>
        <w:rFonts w:hint="default"/>
        <w:lang w:val="en-GB" w:eastAsia="en-GB" w:bidi="en-GB"/>
      </w:rPr>
    </w:lvl>
  </w:abstractNum>
  <w:abstractNum w:abstractNumId="12" w15:restartNumberingAfterBreak="0">
    <w:nsid w:val="4A283798"/>
    <w:multiLevelType w:val="hybridMultilevel"/>
    <w:tmpl w:val="A7B65F92"/>
    <w:lvl w:ilvl="0" w:tplc="08090001">
      <w:start w:val="1"/>
      <w:numFmt w:val="bullet"/>
      <w:lvlText w:val=""/>
      <w:lvlJc w:val="left"/>
      <w:pPr>
        <w:ind w:left="329" w:hanging="260"/>
      </w:pPr>
      <w:rPr>
        <w:rFonts w:ascii="Symbol" w:hAnsi="Symbol" w:hint="default"/>
        <w:color w:val="EB5762"/>
        <w:w w:val="100"/>
        <w:sz w:val="20"/>
        <w:szCs w:val="20"/>
        <w:lang w:val="en-GB" w:eastAsia="en-GB" w:bidi="en-GB"/>
      </w:rPr>
    </w:lvl>
    <w:lvl w:ilvl="1" w:tplc="FA02E732">
      <w:numFmt w:val="bullet"/>
      <w:lvlText w:val="•"/>
      <w:lvlJc w:val="left"/>
      <w:pPr>
        <w:ind w:left="540" w:hanging="260"/>
      </w:pPr>
      <w:rPr>
        <w:rFonts w:hint="default"/>
        <w:lang w:val="en-GB" w:eastAsia="en-GB" w:bidi="en-GB"/>
      </w:rPr>
    </w:lvl>
    <w:lvl w:ilvl="2" w:tplc="0DDE4ED2">
      <w:numFmt w:val="bullet"/>
      <w:lvlText w:val="•"/>
      <w:lvlJc w:val="left"/>
      <w:pPr>
        <w:ind w:left="760" w:hanging="260"/>
      </w:pPr>
      <w:rPr>
        <w:rFonts w:hint="default"/>
        <w:lang w:val="en-GB" w:eastAsia="en-GB" w:bidi="en-GB"/>
      </w:rPr>
    </w:lvl>
    <w:lvl w:ilvl="3" w:tplc="1E5CF53C">
      <w:numFmt w:val="bullet"/>
      <w:lvlText w:val="•"/>
      <w:lvlJc w:val="left"/>
      <w:pPr>
        <w:ind w:left="981" w:hanging="260"/>
      </w:pPr>
      <w:rPr>
        <w:rFonts w:hint="default"/>
        <w:lang w:val="en-GB" w:eastAsia="en-GB" w:bidi="en-GB"/>
      </w:rPr>
    </w:lvl>
    <w:lvl w:ilvl="4" w:tplc="A24A5ACC">
      <w:numFmt w:val="bullet"/>
      <w:lvlText w:val="•"/>
      <w:lvlJc w:val="left"/>
      <w:pPr>
        <w:ind w:left="1201" w:hanging="260"/>
      </w:pPr>
      <w:rPr>
        <w:rFonts w:hint="default"/>
        <w:lang w:val="en-GB" w:eastAsia="en-GB" w:bidi="en-GB"/>
      </w:rPr>
    </w:lvl>
    <w:lvl w:ilvl="5" w:tplc="D53882D0">
      <w:numFmt w:val="bullet"/>
      <w:lvlText w:val="•"/>
      <w:lvlJc w:val="left"/>
      <w:pPr>
        <w:ind w:left="1422" w:hanging="260"/>
      </w:pPr>
      <w:rPr>
        <w:rFonts w:hint="default"/>
        <w:lang w:val="en-GB" w:eastAsia="en-GB" w:bidi="en-GB"/>
      </w:rPr>
    </w:lvl>
    <w:lvl w:ilvl="6" w:tplc="EDFEBAA8">
      <w:numFmt w:val="bullet"/>
      <w:lvlText w:val="•"/>
      <w:lvlJc w:val="left"/>
      <w:pPr>
        <w:ind w:left="1642" w:hanging="260"/>
      </w:pPr>
      <w:rPr>
        <w:rFonts w:hint="default"/>
        <w:lang w:val="en-GB" w:eastAsia="en-GB" w:bidi="en-GB"/>
      </w:rPr>
    </w:lvl>
    <w:lvl w:ilvl="7" w:tplc="60343B26">
      <w:numFmt w:val="bullet"/>
      <w:lvlText w:val="•"/>
      <w:lvlJc w:val="left"/>
      <w:pPr>
        <w:ind w:left="1862" w:hanging="260"/>
      </w:pPr>
      <w:rPr>
        <w:rFonts w:hint="default"/>
        <w:lang w:val="en-GB" w:eastAsia="en-GB" w:bidi="en-GB"/>
      </w:rPr>
    </w:lvl>
    <w:lvl w:ilvl="8" w:tplc="95BA7702">
      <w:numFmt w:val="bullet"/>
      <w:lvlText w:val="•"/>
      <w:lvlJc w:val="left"/>
      <w:pPr>
        <w:ind w:left="2083" w:hanging="260"/>
      </w:pPr>
      <w:rPr>
        <w:rFonts w:hint="default"/>
        <w:lang w:val="en-GB" w:eastAsia="en-GB" w:bidi="en-GB"/>
      </w:rPr>
    </w:lvl>
  </w:abstractNum>
  <w:abstractNum w:abstractNumId="13" w15:restartNumberingAfterBreak="0">
    <w:nsid w:val="5174093E"/>
    <w:multiLevelType w:val="hybridMultilevel"/>
    <w:tmpl w:val="6A384400"/>
    <w:lvl w:ilvl="0" w:tplc="6CD811A4">
      <w:numFmt w:val="bullet"/>
      <w:lvlText w:val="•"/>
      <w:lvlJc w:val="left"/>
      <w:pPr>
        <w:ind w:left="340" w:hanging="260"/>
      </w:pPr>
      <w:rPr>
        <w:rFonts w:hint="default"/>
        <w:color w:val="EB5762"/>
        <w:w w:val="100"/>
        <w:sz w:val="20"/>
        <w:szCs w:val="20"/>
        <w:lang w:val="en-GB" w:eastAsia="en-GB" w:bidi="en-GB"/>
      </w:rPr>
    </w:lvl>
    <w:lvl w:ilvl="1" w:tplc="FFFFFFFF">
      <w:numFmt w:val="bullet"/>
      <w:lvlText w:val="•"/>
      <w:lvlJc w:val="left"/>
      <w:pPr>
        <w:ind w:left="1266" w:hanging="260"/>
      </w:pPr>
      <w:rPr>
        <w:rFonts w:hint="default"/>
        <w:lang w:val="en-GB" w:eastAsia="en-GB" w:bidi="en-GB"/>
      </w:rPr>
    </w:lvl>
    <w:lvl w:ilvl="2" w:tplc="FFFFFFFF">
      <w:numFmt w:val="bullet"/>
      <w:lvlText w:val="•"/>
      <w:lvlJc w:val="left"/>
      <w:pPr>
        <w:ind w:left="2193" w:hanging="260"/>
      </w:pPr>
      <w:rPr>
        <w:rFonts w:hint="default"/>
        <w:lang w:val="en-GB" w:eastAsia="en-GB" w:bidi="en-GB"/>
      </w:rPr>
    </w:lvl>
    <w:lvl w:ilvl="3" w:tplc="FFFFFFFF">
      <w:numFmt w:val="bullet"/>
      <w:lvlText w:val="•"/>
      <w:lvlJc w:val="left"/>
      <w:pPr>
        <w:ind w:left="3119" w:hanging="260"/>
      </w:pPr>
      <w:rPr>
        <w:rFonts w:hint="default"/>
        <w:lang w:val="en-GB" w:eastAsia="en-GB" w:bidi="en-GB"/>
      </w:rPr>
    </w:lvl>
    <w:lvl w:ilvl="4" w:tplc="FFFFFFFF">
      <w:numFmt w:val="bullet"/>
      <w:lvlText w:val="•"/>
      <w:lvlJc w:val="left"/>
      <w:pPr>
        <w:ind w:left="4046" w:hanging="260"/>
      </w:pPr>
      <w:rPr>
        <w:rFonts w:hint="default"/>
        <w:lang w:val="en-GB" w:eastAsia="en-GB" w:bidi="en-GB"/>
      </w:rPr>
    </w:lvl>
    <w:lvl w:ilvl="5" w:tplc="FFFFFFFF">
      <w:numFmt w:val="bullet"/>
      <w:lvlText w:val="•"/>
      <w:lvlJc w:val="left"/>
      <w:pPr>
        <w:ind w:left="4972" w:hanging="260"/>
      </w:pPr>
      <w:rPr>
        <w:rFonts w:hint="default"/>
        <w:lang w:val="en-GB" w:eastAsia="en-GB" w:bidi="en-GB"/>
      </w:rPr>
    </w:lvl>
    <w:lvl w:ilvl="6" w:tplc="FFFFFFFF">
      <w:numFmt w:val="bullet"/>
      <w:lvlText w:val="•"/>
      <w:lvlJc w:val="left"/>
      <w:pPr>
        <w:ind w:left="5899" w:hanging="260"/>
      </w:pPr>
      <w:rPr>
        <w:rFonts w:hint="default"/>
        <w:lang w:val="en-GB" w:eastAsia="en-GB" w:bidi="en-GB"/>
      </w:rPr>
    </w:lvl>
    <w:lvl w:ilvl="7" w:tplc="FFFFFFFF">
      <w:numFmt w:val="bullet"/>
      <w:lvlText w:val="•"/>
      <w:lvlJc w:val="left"/>
      <w:pPr>
        <w:ind w:left="6825" w:hanging="260"/>
      </w:pPr>
      <w:rPr>
        <w:rFonts w:hint="default"/>
        <w:lang w:val="en-GB" w:eastAsia="en-GB" w:bidi="en-GB"/>
      </w:rPr>
    </w:lvl>
    <w:lvl w:ilvl="8" w:tplc="FFFFFFFF">
      <w:numFmt w:val="bullet"/>
      <w:lvlText w:val="•"/>
      <w:lvlJc w:val="left"/>
      <w:pPr>
        <w:ind w:left="7752" w:hanging="260"/>
      </w:pPr>
      <w:rPr>
        <w:rFonts w:hint="default"/>
        <w:lang w:val="en-GB" w:eastAsia="en-GB" w:bidi="en-GB"/>
      </w:rPr>
    </w:lvl>
  </w:abstractNum>
  <w:abstractNum w:abstractNumId="14" w15:restartNumberingAfterBreak="0">
    <w:nsid w:val="52875235"/>
    <w:multiLevelType w:val="hybridMultilevel"/>
    <w:tmpl w:val="B8AC0C84"/>
    <w:lvl w:ilvl="0" w:tplc="08090001">
      <w:start w:val="1"/>
      <w:numFmt w:val="bullet"/>
      <w:pStyle w:val="Bulletlist"/>
      <w:lvlText w:val=""/>
      <w:lvlJc w:val="left"/>
      <w:pPr>
        <w:ind w:left="1418" w:hanging="284"/>
      </w:pPr>
      <w:rPr>
        <w:rFonts w:ascii="Symbol" w:hAnsi="Symbol"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2AF5CCE"/>
    <w:multiLevelType w:val="hybridMultilevel"/>
    <w:tmpl w:val="3358447C"/>
    <w:lvl w:ilvl="0" w:tplc="6CD811A4">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01C48"/>
    <w:multiLevelType w:val="hybridMultilevel"/>
    <w:tmpl w:val="9A3A112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B2792B"/>
    <w:multiLevelType w:val="hybridMultilevel"/>
    <w:tmpl w:val="6EAC2622"/>
    <w:lvl w:ilvl="0" w:tplc="08090001">
      <w:start w:val="1"/>
      <w:numFmt w:val="bullet"/>
      <w:lvlText w:val=""/>
      <w:lvlJc w:val="left"/>
      <w:pPr>
        <w:ind w:left="340" w:hanging="260"/>
      </w:pPr>
      <w:rPr>
        <w:rFonts w:ascii="Symbol" w:hAnsi="Symbol" w:hint="default"/>
        <w:color w:val="EB5762"/>
        <w:w w:val="100"/>
        <w:sz w:val="20"/>
        <w:szCs w:val="20"/>
        <w:lang w:val="en-GB" w:eastAsia="en-GB" w:bidi="en-GB"/>
      </w:rPr>
    </w:lvl>
    <w:lvl w:ilvl="1" w:tplc="22F0A5E8">
      <w:numFmt w:val="bullet"/>
      <w:lvlText w:val="•"/>
      <w:lvlJc w:val="left"/>
      <w:pPr>
        <w:ind w:left="1254" w:hanging="260"/>
      </w:pPr>
      <w:rPr>
        <w:rFonts w:hint="default"/>
        <w:lang w:val="en-GB" w:eastAsia="en-GB" w:bidi="en-GB"/>
      </w:rPr>
    </w:lvl>
    <w:lvl w:ilvl="2" w:tplc="27F2B456">
      <w:numFmt w:val="bullet"/>
      <w:lvlText w:val="•"/>
      <w:lvlJc w:val="left"/>
      <w:pPr>
        <w:ind w:left="2169" w:hanging="260"/>
      </w:pPr>
      <w:rPr>
        <w:rFonts w:hint="default"/>
        <w:lang w:val="en-GB" w:eastAsia="en-GB" w:bidi="en-GB"/>
      </w:rPr>
    </w:lvl>
    <w:lvl w:ilvl="3" w:tplc="F8461BC0">
      <w:numFmt w:val="bullet"/>
      <w:lvlText w:val="•"/>
      <w:lvlJc w:val="left"/>
      <w:pPr>
        <w:ind w:left="3083" w:hanging="260"/>
      </w:pPr>
      <w:rPr>
        <w:rFonts w:hint="default"/>
        <w:lang w:val="en-GB" w:eastAsia="en-GB" w:bidi="en-GB"/>
      </w:rPr>
    </w:lvl>
    <w:lvl w:ilvl="4" w:tplc="DFB6DF0C">
      <w:numFmt w:val="bullet"/>
      <w:lvlText w:val="•"/>
      <w:lvlJc w:val="left"/>
      <w:pPr>
        <w:ind w:left="3998" w:hanging="260"/>
      </w:pPr>
      <w:rPr>
        <w:rFonts w:hint="default"/>
        <w:lang w:val="en-GB" w:eastAsia="en-GB" w:bidi="en-GB"/>
      </w:rPr>
    </w:lvl>
    <w:lvl w:ilvl="5" w:tplc="7C56727E">
      <w:numFmt w:val="bullet"/>
      <w:lvlText w:val="•"/>
      <w:lvlJc w:val="left"/>
      <w:pPr>
        <w:ind w:left="4912" w:hanging="260"/>
      </w:pPr>
      <w:rPr>
        <w:rFonts w:hint="default"/>
        <w:lang w:val="en-GB" w:eastAsia="en-GB" w:bidi="en-GB"/>
      </w:rPr>
    </w:lvl>
    <w:lvl w:ilvl="6" w:tplc="D8C8EFF2">
      <w:numFmt w:val="bullet"/>
      <w:lvlText w:val="•"/>
      <w:lvlJc w:val="left"/>
      <w:pPr>
        <w:ind w:left="5827" w:hanging="260"/>
      </w:pPr>
      <w:rPr>
        <w:rFonts w:hint="default"/>
        <w:lang w:val="en-GB" w:eastAsia="en-GB" w:bidi="en-GB"/>
      </w:rPr>
    </w:lvl>
    <w:lvl w:ilvl="7" w:tplc="A2E6C590">
      <w:numFmt w:val="bullet"/>
      <w:lvlText w:val="•"/>
      <w:lvlJc w:val="left"/>
      <w:pPr>
        <w:ind w:left="6741" w:hanging="260"/>
      </w:pPr>
      <w:rPr>
        <w:rFonts w:hint="default"/>
        <w:lang w:val="en-GB" w:eastAsia="en-GB" w:bidi="en-GB"/>
      </w:rPr>
    </w:lvl>
    <w:lvl w:ilvl="8" w:tplc="B01A655E">
      <w:numFmt w:val="bullet"/>
      <w:lvlText w:val="•"/>
      <w:lvlJc w:val="left"/>
      <w:pPr>
        <w:ind w:left="7656" w:hanging="260"/>
      </w:pPr>
      <w:rPr>
        <w:rFonts w:hint="default"/>
        <w:lang w:val="en-GB" w:eastAsia="en-GB" w:bidi="en-GB"/>
      </w:rPr>
    </w:lvl>
  </w:abstractNum>
  <w:abstractNum w:abstractNumId="18" w15:restartNumberingAfterBreak="0">
    <w:nsid w:val="72601C79"/>
    <w:multiLevelType w:val="hybridMultilevel"/>
    <w:tmpl w:val="A72E209E"/>
    <w:lvl w:ilvl="0" w:tplc="08090001">
      <w:start w:val="1"/>
      <w:numFmt w:val="bullet"/>
      <w:lvlText w:val=""/>
      <w:lvlJc w:val="left"/>
      <w:pPr>
        <w:ind w:left="329" w:hanging="260"/>
      </w:pPr>
      <w:rPr>
        <w:rFonts w:ascii="Symbol" w:hAnsi="Symbol" w:hint="default"/>
        <w:color w:val="EB5762"/>
        <w:w w:val="100"/>
        <w:sz w:val="20"/>
        <w:szCs w:val="20"/>
        <w:lang w:val="en-GB" w:eastAsia="en-GB" w:bidi="en-GB"/>
      </w:rPr>
    </w:lvl>
    <w:lvl w:ilvl="1" w:tplc="84681CEE">
      <w:numFmt w:val="bullet"/>
      <w:lvlText w:val="•"/>
      <w:lvlJc w:val="left"/>
      <w:pPr>
        <w:ind w:left="540" w:hanging="260"/>
      </w:pPr>
      <w:rPr>
        <w:rFonts w:hint="default"/>
        <w:lang w:val="en-GB" w:eastAsia="en-GB" w:bidi="en-GB"/>
      </w:rPr>
    </w:lvl>
    <w:lvl w:ilvl="2" w:tplc="342A77FA">
      <w:numFmt w:val="bullet"/>
      <w:lvlText w:val="•"/>
      <w:lvlJc w:val="left"/>
      <w:pPr>
        <w:ind w:left="760" w:hanging="260"/>
      </w:pPr>
      <w:rPr>
        <w:rFonts w:hint="default"/>
        <w:lang w:val="en-GB" w:eastAsia="en-GB" w:bidi="en-GB"/>
      </w:rPr>
    </w:lvl>
    <w:lvl w:ilvl="3" w:tplc="514EA58C">
      <w:numFmt w:val="bullet"/>
      <w:lvlText w:val="•"/>
      <w:lvlJc w:val="left"/>
      <w:pPr>
        <w:ind w:left="981" w:hanging="260"/>
      </w:pPr>
      <w:rPr>
        <w:rFonts w:hint="default"/>
        <w:lang w:val="en-GB" w:eastAsia="en-GB" w:bidi="en-GB"/>
      </w:rPr>
    </w:lvl>
    <w:lvl w:ilvl="4" w:tplc="607A8E0A">
      <w:numFmt w:val="bullet"/>
      <w:lvlText w:val="•"/>
      <w:lvlJc w:val="left"/>
      <w:pPr>
        <w:ind w:left="1201" w:hanging="260"/>
      </w:pPr>
      <w:rPr>
        <w:rFonts w:hint="default"/>
        <w:lang w:val="en-GB" w:eastAsia="en-GB" w:bidi="en-GB"/>
      </w:rPr>
    </w:lvl>
    <w:lvl w:ilvl="5" w:tplc="8F043824">
      <w:numFmt w:val="bullet"/>
      <w:lvlText w:val="•"/>
      <w:lvlJc w:val="left"/>
      <w:pPr>
        <w:ind w:left="1422" w:hanging="260"/>
      </w:pPr>
      <w:rPr>
        <w:rFonts w:hint="default"/>
        <w:lang w:val="en-GB" w:eastAsia="en-GB" w:bidi="en-GB"/>
      </w:rPr>
    </w:lvl>
    <w:lvl w:ilvl="6" w:tplc="4EEE6DAC">
      <w:numFmt w:val="bullet"/>
      <w:lvlText w:val="•"/>
      <w:lvlJc w:val="left"/>
      <w:pPr>
        <w:ind w:left="1642" w:hanging="260"/>
      </w:pPr>
      <w:rPr>
        <w:rFonts w:hint="default"/>
        <w:lang w:val="en-GB" w:eastAsia="en-GB" w:bidi="en-GB"/>
      </w:rPr>
    </w:lvl>
    <w:lvl w:ilvl="7" w:tplc="BE8EEEB8">
      <w:numFmt w:val="bullet"/>
      <w:lvlText w:val="•"/>
      <w:lvlJc w:val="left"/>
      <w:pPr>
        <w:ind w:left="1862" w:hanging="260"/>
      </w:pPr>
      <w:rPr>
        <w:rFonts w:hint="default"/>
        <w:lang w:val="en-GB" w:eastAsia="en-GB" w:bidi="en-GB"/>
      </w:rPr>
    </w:lvl>
    <w:lvl w:ilvl="8" w:tplc="923A4F6A">
      <w:numFmt w:val="bullet"/>
      <w:lvlText w:val="•"/>
      <w:lvlJc w:val="left"/>
      <w:pPr>
        <w:ind w:left="2083" w:hanging="260"/>
      </w:pPr>
      <w:rPr>
        <w:rFonts w:hint="default"/>
        <w:lang w:val="en-GB" w:eastAsia="en-GB" w:bidi="en-GB"/>
      </w:rPr>
    </w:lvl>
  </w:abstractNum>
  <w:abstractNum w:abstractNumId="19" w15:restartNumberingAfterBreak="0">
    <w:nsid w:val="72F61D3D"/>
    <w:multiLevelType w:val="hybridMultilevel"/>
    <w:tmpl w:val="76F63D90"/>
    <w:lvl w:ilvl="0" w:tplc="6CD811A4">
      <w:numFmt w:val="bullet"/>
      <w:lvlText w:val="•"/>
      <w:lvlJc w:val="left"/>
      <w:pPr>
        <w:ind w:left="340" w:hanging="260"/>
      </w:pPr>
      <w:rPr>
        <w:rFonts w:hint="default"/>
        <w:color w:val="EB5762"/>
        <w:w w:val="100"/>
        <w:sz w:val="20"/>
        <w:szCs w:val="20"/>
        <w:lang w:val="en-GB" w:eastAsia="en-GB" w:bidi="en-GB"/>
      </w:rPr>
    </w:lvl>
    <w:lvl w:ilvl="1" w:tplc="FFFFFFFF">
      <w:numFmt w:val="bullet"/>
      <w:lvlText w:val="•"/>
      <w:lvlJc w:val="left"/>
      <w:pPr>
        <w:ind w:left="1254" w:hanging="260"/>
      </w:pPr>
      <w:rPr>
        <w:rFonts w:hint="default"/>
        <w:lang w:val="en-GB" w:eastAsia="en-GB" w:bidi="en-GB"/>
      </w:rPr>
    </w:lvl>
    <w:lvl w:ilvl="2" w:tplc="FFFFFFFF">
      <w:numFmt w:val="bullet"/>
      <w:lvlText w:val="•"/>
      <w:lvlJc w:val="left"/>
      <w:pPr>
        <w:ind w:left="2169" w:hanging="260"/>
      </w:pPr>
      <w:rPr>
        <w:rFonts w:hint="default"/>
        <w:lang w:val="en-GB" w:eastAsia="en-GB" w:bidi="en-GB"/>
      </w:rPr>
    </w:lvl>
    <w:lvl w:ilvl="3" w:tplc="FFFFFFFF">
      <w:numFmt w:val="bullet"/>
      <w:lvlText w:val="•"/>
      <w:lvlJc w:val="left"/>
      <w:pPr>
        <w:ind w:left="3083" w:hanging="260"/>
      </w:pPr>
      <w:rPr>
        <w:rFonts w:hint="default"/>
        <w:lang w:val="en-GB" w:eastAsia="en-GB" w:bidi="en-GB"/>
      </w:rPr>
    </w:lvl>
    <w:lvl w:ilvl="4" w:tplc="FFFFFFFF">
      <w:numFmt w:val="bullet"/>
      <w:lvlText w:val="•"/>
      <w:lvlJc w:val="left"/>
      <w:pPr>
        <w:ind w:left="3998" w:hanging="260"/>
      </w:pPr>
      <w:rPr>
        <w:rFonts w:hint="default"/>
        <w:lang w:val="en-GB" w:eastAsia="en-GB" w:bidi="en-GB"/>
      </w:rPr>
    </w:lvl>
    <w:lvl w:ilvl="5" w:tplc="FFFFFFFF">
      <w:numFmt w:val="bullet"/>
      <w:lvlText w:val="•"/>
      <w:lvlJc w:val="left"/>
      <w:pPr>
        <w:ind w:left="4912" w:hanging="260"/>
      </w:pPr>
      <w:rPr>
        <w:rFonts w:hint="default"/>
        <w:lang w:val="en-GB" w:eastAsia="en-GB" w:bidi="en-GB"/>
      </w:rPr>
    </w:lvl>
    <w:lvl w:ilvl="6" w:tplc="FFFFFFFF">
      <w:numFmt w:val="bullet"/>
      <w:lvlText w:val="•"/>
      <w:lvlJc w:val="left"/>
      <w:pPr>
        <w:ind w:left="5827" w:hanging="260"/>
      </w:pPr>
      <w:rPr>
        <w:rFonts w:hint="default"/>
        <w:lang w:val="en-GB" w:eastAsia="en-GB" w:bidi="en-GB"/>
      </w:rPr>
    </w:lvl>
    <w:lvl w:ilvl="7" w:tplc="FFFFFFFF">
      <w:numFmt w:val="bullet"/>
      <w:lvlText w:val="•"/>
      <w:lvlJc w:val="left"/>
      <w:pPr>
        <w:ind w:left="6741" w:hanging="260"/>
      </w:pPr>
      <w:rPr>
        <w:rFonts w:hint="default"/>
        <w:lang w:val="en-GB" w:eastAsia="en-GB" w:bidi="en-GB"/>
      </w:rPr>
    </w:lvl>
    <w:lvl w:ilvl="8" w:tplc="FFFFFFFF">
      <w:numFmt w:val="bullet"/>
      <w:lvlText w:val="•"/>
      <w:lvlJc w:val="left"/>
      <w:pPr>
        <w:ind w:left="7656" w:hanging="260"/>
      </w:pPr>
      <w:rPr>
        <w:rFonts w:hint="default"/>
        <w:lang w:val="en-GB" w:eastAsia="en-GB" w:bidi="en-GB"/>
      </w:rPr>
    </w:lvl>
  </w:abstractNum>
  <w:abstractNum w:abstractNumId="20" w15:restartNumberingAfterBreak="0">
    <w:nsid w:val="7C837B88"/>
    <w:multiLevelType w:val="hybridMultilevel"/>
    <w:tmpl w:val="CCD81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9393029">
    <w:abstractNumId w:val="9"/>
  </w:num>
  <w:num w:numId="2" w16cid:durableId="929855941">
    <w:abstractNumId w:val="14"/>
  </w:num>
  <w:num w:numId="3" w16cid:durableId="921766937">
    <w:abstractNumId w:val="9"/>
    <w:lvlOverride w:ilvl="0">
      <w:startOverride w:val="1"/>
    </w:lvlOverride>
  </w:num>
  <w:num w:numId="4" w16cid:durableId="30881176">
    <w:abstractNumId w:val="9"/>
    <w:lvlOverride w:ilvl="0">
      <w:startOverride w:val="1"/>
    </w:lvlOverride>
  </w:num>
  <w:num w:numId="5" w16cid:durableId="1075124759">
    <w:abstractNumId w:val="5"/>
  </w:num>
  <w:num w:numId="6" w16cid:durableId="80371175">
    <w:abstractNumId w:val="6"/>
  </w:num>
  <w:num w:numId="7" w16cid:durableId="810172204">
    <w:abstractNumId w:val="7"/>
  </w:num>
  <w:num w:numId="8" w16cid:durableId="1759908099">
    <w:abstractNumId w:val="20"/>
  </w:num>
  <w:num w:numId="9" w16cid:durableId="1323464434">
    <w:abstractNumId w:val="12"/>
  </w:num>
  <w:num w:numId="10" w16cid:durableId="1117869578">
    <w:abstractNumId w:val="1"/>
  </w:num>
  <w:num w:numId="11" w16cid:durableId="613027068">
    <w:abstractNumId w:val="10"/>
  </w:num>
  <w:num w:numId="12" w16cid:durableId="548684018">
    <w:abstractNumId w:val="18"/>
  </w:num>
  <w:num w:numId="13" w16cid:durableId="1401245448">
    <w:abstractNumId w:val="2"/>
  </w:num>
  <w:num w:numId="14" w16cid:durableId="1470250175">
    <w:abstractNumId w:val="4"/>
  </w:num>
  <w:num w:numId="15" w16cid:durableId="1907839192">
    <w:abstractNumId w:val="17"/>
  </w:num>
  <w:num w:numId="16" w16cid:durableId="447553385">
    <w:abstractNumId w:val="8"/>
  </w:num>
  <w:num w:numId="17" w16cid:durableId="19596623">
    <w:abstractNumId w:val="16"/>
  </w:num>
  <w:num w:numId="18" w16cid:durableId="1999185076">
    <w:abstractNumId w:val="19"/>
  </w:num>
  <w:num w:numId="19" w16cid:durableId="785542943">
    <w:abstractNumId w:val="13"/>
  </w:num>
  <w:num w:numId="20" w16cid:durableId="545217319">
    <w:abstractNumId w:val="3"/>
  </w:num>
  <w:num w:numId="21" w16cid:durableId="729766448">
    <w:abstractNumId w:val="11"/>
  </w:num>
  <w:num w:numId="22" w16cid:durableId="1654791438">
    <w:abstractNumId w:val="15"/>
  </w:num>
  <w:num w:numId="23" w16cid:durableId="171457021">
    <w:abstractNumId w:val="0"/>
  </w:num>
  <w:num w:numId="24" w16cid:durableId="957293272">
    <w:abstractNumId w:val="14"/>
  </w:num>
  <w:num w:numId="25" w16cid:durableId="1616447362">
    <w:abstractNumId w:val="14"/>
  </w:num>
  <w:num w:numId="26" w16cid:durableId="1879926451">
    <w:abstractNumId w:val="14"/>
  </w:num>
  <w:num w:numId="27" w16cid:durableId="1268345328">
    <w:abstractNumId w:val="14"/>
  </w:num>
  <w:num w:numId="28" w16cid:durableId="284310026">
    <w:abstractNumId w:val="14"/>
  </w:num>
  <w:num w:numId="29" w16cid:durableId="1079981549">
    <w:abstractNumId w:val="14"/>
  </w:num>
  <w:num w:numId="30" w16cid:durableId="1873877257">
    <w:abstractNumId w:val="14"/>
  </w:num>
  <w:num w:numId="31" w16cid:durableId="500437925">
    <w:abstractNumId w:val="14"/>
  </w:num>
  <w:num w:numId="32" w16cid:durableId="240875465">
    <w:abstractNumId w:val="14"/>
  </w:num>
  <w:num w:numId="33" w16cid:durableId="1967078329">
    <w:abstractNumId w:val="14"/>
  </w:num>
  <w:num w:numId="34" w16cid:durableId="1997420103">
    <w:abstractNumId w:val="14"/>
  </w:num>
  <w:num w:numId="35" w16cid:durableId="261425240">
    <w:abstractNumId w:val="14"/>
  </w:num>
  <w:num w:numId="36" w16cid:durableId="1241721857">
    <w:abstractNumId w:val="14"/>
  </w:num>
  <w:num w:numId="37" w16cid:durableId="15359193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05C02"/>
    <w:rsid w:val="000346F2"/>
    <w:rsid w:val="00064BA9"/>
    <w:rsid w:val="00074010"/>
    <w:rsid w:val="00081F6D"/>
    <w:rsid w:val="00084271"/>
    <w:rsid w:val="000C6381"/>
    <w:rsid w:val="000E3699"/>
    <w:rsid w:val="00121978"/>
    <w:rsid w:val="00175EE7"/>
    <w:rsid w:val="001939B6"/>
    <w:rsid w:val="001B635B"/>
    <w:rsid w:val="001B7C3C"/>
    <w:rsid w:val="001C4F07"/>
    <w:rsid w:val="001F1868"/>
    <w:rsid w:val="002545CB"/>
    <w:rsid w:val="002619E4"/>
    <w:rsid w:val="002741A1"/>
    <w:rsid w:val="00276D77"/>
    <w:rsid w:val="002D5E75"/>
    <w:rsid w:val="003619B7"/>
    <w:rsid w:val="003A50DB"/>
    <w:rsid w:val="003B0B27"/>
    <w:rsid w:val="003B6CB0"/>
    <w:rsid w:val="00402DB0"/>
    <w:rsid w:val="004041DD"/>
    <w:rsid w:val="004177CD"/>
    <w:rsid w:val="004422B5"/>
    <w:rsid w:val="004442BD"/>
    <w:rsid w:val="004516BE"/>
    <w:rsid w:val="0047371A"/>
    <w:rsid w:val="004A290A"/>
    <w:rsid w:val="004A4DF2"/>
    <w:rsid w:val="004C372F"/>
    <w:rsid w:val="004E5958"/>
    <w:rsid w:val="00507999"/>
    <w:rsid w:val="00537138"/>
    <w:rsid w:val="00542165"/>
    <w:rsid w:val="0055193F"/>
    <w:rsid w:val="00560BA7"/>
    <w:rsid w:val="00562247"/>
    <w:rsid w:val="00562AA0"/>
    <w:rsid w:val="005A1347"/>
    <w:rsid w:val="005B400E"/>
    <w:rsid w:val="005D288F"/>
    <w:rsid w:val="00623A19"/>
    <w:rsid w:val="00624E45"/>
    <w:rsid w:val="00693016"/>
    <w:rsid w:val="006A211B"/>
    <w:rsid w:val="0070168C"/>
    <w:rsid w:val="00703A90"/>
    <w:rsid w:val="00714882"/>
    <w:rsid w:val="007519B3"/>
    <w:rsid w:val="00761683"/>
    <w:rsid w:val="00770901"/>
    <w:rsid w:val="00774E53"/>
    <w:rsid w:val="007A50C1"/>
    <w:rsid w:val="007F36E6"/>
    <w:rsid w:val="007F3AEF"/>
    <w:rsid w:val="007F4BBD"/>
    <w:rsid w:val="008063AE"/>
    <w:rsid w:val="008127A5"/>
    <w:rsid w:val="00817F95"/>
    <w:rsid w:val="00853DE7"/>
    <w:rsid w:val="008568C3"/>
    <w:rsid w:val="00866BEE"/>
    <w:rsid w:val="00882BB1"/>
    <w:rsid w:val="00893070"/>
    <w:rsid w:val="008A4D12"/>
    <w:rsid w:val="008A540C"/>
    <w:rsid w:val="008B4817"/>
    <w:rsid w:val="008C174F"/>
    <w:rsid w:val="00906608"/>
    <w:rsid w:val="009074FF"/>
    <w:rsid w:val="009136F2"/>
    <w:rsid w:val="00926224"/>
    <w:rsid w:val="00930E48"/>
    <w:rsid w:val="009366E6"/>
    <w:rsid w:val="0094147C"/>
    <w:rsid w:val="00944636"/>
    <w:rsid w:val="00980343"/>
    <w:rsid w:val="00991C7F"/>
    <w:rsid w:val="009C08DD"/>
    <w:rsid w:val="009D1B04"/>
    <w:rsid w:val="009E5CEC"/>
    <w:rsid w:val="00A0116C"/>
    <w:rsid w:val="00A535AA"/>
    <w:rsid w:val="00A54073"/>
    <w:rsid w:val="00A62F4C"/>
    <w:rsid w:val="00A91809"/>
    <w:rsid w:val="00AA3F01"/>
    <w:rsid w:val="00AB0D3E"/>
    <w:rsid w:val="00AB3E46"/>
    <w:rsid w:val="00AD1002"/>
    <w:rsid w:val="00AD48C7"/>
    <w:rsid w:val="00AD4DAC"/>
    <w:rsid w:val="00AF1845"/>
    <w:rsid w:val="00AF2417"/>
    <w:rsid w:val="00AF3957"/>
    <w:rsid w:val="00B066E3"/>
    <w:rsid w:val="00B24B03"/>
    <w:rsid w:val="00B24D34"/>
    <w:rsid w:val="00B36BE5"/>
    <w:rsid w:val="00B37374"/>
    <w:rsid w:val="00BB3FDD"/>
    <w:rsid w:val="00BF1EE1"/>
    <w:rsid w:val="00BF4943"/>
    <w:rsid w:val="00C1695E"/>
    <w:rsid w:val="00C32BDA"/>
    <w:rsid w:val="00C8576F"/>
    <w:rsid w:val="00C9664C"/>
    <w:rsid w:val="00CB104B"/>
    <w:rsid w:val="00CB1625"/>
    <w:rsid w:val="00CB3596"/>
    <w:rsid w:val="00CB3AE4"/>
    <w:rsid w:val="00CB6F42"/>
    <w:rsid w:val="00CC7C94"/>
    <w:rsid w:val="00D36018"/>
    <w:rsid w:val="00D45B51"/>
    <w:rsid w:val="00D51C05"/>
    <w:rsid w:val="00D76EBB"/>
    <w:rsid w:val="00D9315B"/>
    <w:rsid w:val="00D93360"/>
    <w:rsid w:val="00DC291E"/>
    <w:rsid w:val="00DE2315"/>
    <w:rsid w:val="00E07E67"/>
    <w:rsid w:val="00E2549F"/>
    <w:rsid w:val="00E431DB"/>
    <w:rsid w:val="00E511E5"/>
    <w:rsid w:val="00E57035"/>
    <w:rsid w:val="00E739AF"/>
    <w:rsid w:val="00E93807"/>
    <w:rsid w:val="00E97F45"/>
    <w:rsid w:val="00EA49CA"/>
    <w:rsid w:val="00EC6BEA"/>
    <w:rsid w:val="00ED0440"/>
    <w:rsid w:val="00EF6806"/>
    <w:rsid w:val="00F2677D"/>
    <w:rsid w:val="00F656A1"/>
    <w:rsid w:val="00FE426B"/>
    <w:rsid w:val="00FE7F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5E0C"/>
  <w15:chartTrackingRefBased/>
  <w15:docId w15:val="{1658AED9-A5F6-420B-8514-B4B5E620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2549F"/>
    <w:pPr>
      <w:keepNext/>
      <w:keepLines/>
      <w:spacing w:before="240" w:after="120"/>
      <w:ind w:left="0"/>
      <w:outlineLvl w:val="1"/>
    </w:pPr>
    <w:rPr>
      <w:rFonts w:eastAsiaTheme="majorEastAsia" w:cstheme="majorBidi"/>
      <w:b/>
      <w:color w:val="003078"/>
      <w:sz w:val="32"/>
      <w:szCs w:val="32"/>
    </w:rPr>
  </w:style>
  <w:style w:type="paragraph" w:styleId="Heading3">
    <w:name w:val="heading 3"/>
    <w:basedOn w:val="Normal"/>
    <w:next w:val="Normal"/>
    <w:link w:val="Heading3Char"/>
    <w:uiPriority w:val="9"/>
    <w:unhideWhenUsed/>
    <w:qFormat/>
    <w:rsid w:val="00E2549F"/>
    <w:pPr>
      <w:keepNext/>
      <w:keepLines/>
      <w:spacing w:before="160" w:after="80"/>
      <w:outlineLvl w:val="2"/>
    </w:pPr>
    <w:rPr>
      <w:rFonts w:eastAsiaTheme="majorEastAsia" w:cstheme="majorBidi"/>
      <w:b/>
      <w:color w:val="003078"/>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E2549F"/>
    <w:rPr>
      <w:rFonts w:ascii="Lato" w:eastAsiaTheme="majorEastAsia" w:hAnsi="Lato" w:cstheme="majorBidi"/>
      <w:b/>
      <w:color w:val="003078"/>
      <w:kern w:val="0"/>
      <w:sz w:val="32"/>
      <w:szCs w:val="32"/>
      <w14:ligatures w14:val="none"/>
    </w:rPr>
  </w:style>
  <w:style w:type="character" w:customStyle="1" w:styleId="Heading3Char">
    <w:name w:val="Heading 3 Char"/>
    <w:basedOn w:val="DefaultParagraphFont"/>
    <w:link w:val="Heading3"/>
    <w:uiPriority w:val="9"/>
    <w:rsid w:val="00E2549F"/>
    <w:rPr>
      <w:rFonts w:ascii="Lato" w:eastAsiaTheme="majorEastAsia" w:hAnsi="Lato" w:cstheme="majorBidi"/>
      <w:b/>
      <w:color w:val="003078"/>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34"/>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1"/>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175EE7"/>
    <w:pPr>
      <w:numPr>
        <w:numId w:val="2"/>
      </w:numPr>
      <w:tabs>
        <w:tab w:val="left" w:pos="284"/>
      </w:tabs>
      <w:spacing w:after="120" w:line="360" w:lineRule="auto"/>
      <w:contextualSpacing/>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D51C05"/>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1939B6"/>
    <w:pPr>
      <w:numPr>
        <w:numId w:val="6"/>
      </w:numPr>
    </w:pPr>
  </w:style>
  <w:style w:type="paragraph" w:customStyle="1" w:styleId="TableParagraph">
    <w:name w:val="Table Paragraph"/>
    <w:basedOn w:val="Normal"/>
    <w:uiPriority w:val="1"/>
    <w:qFormat/>
    <w:rsid w:val="00084271"/>
    <w:pPr>
      <w:widowControl w:val="0"/>
      <w:autoSpaceDE w:val="0"/>
      <w:autoSpaceDN w:val="0"/>
      <w:spacing w:before="49" w:after="0" w:line="240" w:lineRule="auto"/>
      <w:ind w:left="69"/>
    </w:pPr>
    <w:rPr>
      <w:rFonts w:ascii="Tahoma" w:eastAsia="Tahoma" w:hAnsi="Tahoma" w:cs="Tahoma"/>
      <w:sz w:val="22"/>
      <w:szCs w:val="22"/>
      <w:lang w:eastAsia="en-GB" w:bidi="en-GB"/>
    </w:rPr>
  </w:style>
  <w:style w:type="paragraph" w:styleId="NormalWeb">
    <w:name w:val="Normal (Web)"/>
    <w:basedOn w:val="Normal"/>
    <w:uiPriority w:val="99"/>
    <w:semiHidden/>
    <w:unhideWhenUsed/>
    <w:rsid w:val="009D1B04"/>
    <w:pPr>
      <w:spacing w:before="100" w:beforeAutospacing="1" w:after="100" w:afterAutospacing="1" w:line="240" w:lineRule="auto"/>
      <w:ind w:left="0"/>
    </w:pPr>
    <w:rPr>
      <w:rFonts w:ascii="Times New Roman" w:eastAsia="Times New Roman" w:hAnsi="Times New Roman" w:cs="Times New Roman"/>
      <w:lang w:eastAsia="en-GB"/>
    </w:rPr>
  </w:style>
  <w:style w:type="paragraph" w:styleId="Revision">
    <w:name w:val="Revision"/>
    <w:hidden/>
    <w:uiPriority w:val="99"/>
    <w:semiHidden/>
    <w:rsid w:val="00CB3AE4"/>
    <w:rPr>
      <w:rFonts w:ascii="Lato" w:hAnsi="Lato"/>
      <w:kern w:val="0"/>
      <w14:ligatures w14:val="none"/>
    </w:rPr>
  </w:style>
  <w:style w:type="table" w:styleId="GridTable1Light">
    <w:name w:val="Grid Table 1 Light"/>
    <w:basedOn w:val="TableNormal"/>
    <w:uiPriority w:val="46"/>
    <w:rsid w:val="00CB3AE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80DA985609FB4CA7ED348620EA7FF5" ma:contentTypeVersion="3" ma:contentTypeDescription="Create a new document." ma:contentTypeScope="" ma:versionID="13fbb7313ca60683e5dbe46e7dbc7753">
  <xsd:schema xmlns:xsd="http://www.w3.org/2001/XMLSchema" xmlns:xs="http://www.w3.org/2001/XMLSchema" xmlns:p="http://schemas.microsoft.com/office/2006/metadata/properties" xmlns:ns2="44fe90be-abe2-4bbd-a6e0-16a7d91c2b67" targetNamespace="http://schemas.microsoft.com/office/2006/metadata/properties" ma:root="true" ma:fieldsID="afcbce0b44662f18e276d23454d5a428" ns2:_="">
    <xsd:import namespace="44fe90be-abe2-4bbd-a6e0-16a7d91c2b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e90be-abe2-4bbd-a6e0-16a7d91c2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A6265-5A5F-664B-9E33-6AE109DD3756}">
  <ds:schemaRefs>
    <ds:schemaRef ds:uri="http://schemas.openxmlformats.org/officeDocument/2006/bibliography"/>
  </ds:schemaRefs>
</ds:datastoreItem>
</file>

<file path=customXml/itemProps2.xml><?xml version="1.0" encoding="utf-8"?>
<ds:datastoreItem xmlns:ds="http://schemas.openxmlformats.org/officeDocument/2006/customXml" ds:itemID="{21AD99AC-0D1A-4B2C-AEEF-701CDC38E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e90be-abe2-4bbd-a6e0-16a7d91c2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51AC0-EAE9-49A9-8DC3-08CB3B192A7F}">
  <ds:schemaRefs>
    <ds:schemaRef ds:uri="http://schemas.microsoft.com/sharepoint/v3/contenttype/forms"/>
  </ds:schemaRefs>
</ds:datastoreItem>
</file>

<file path=customXml/itemProps4.xml><?xml version="1.0" encoding="utf-8"?>
<ds:datastoreItem xmlns:ds="http://schemas.openxmlformats.org/officeDocument/2006/customXml" ds:itemID="{1FC5C220-62A2-460B-B7E4-A9C602A677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2784</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4</cp:revision>
  <cp:lastPrinted>2026-03-04T11:01:00Z</cp:lastPrinted>
  <dcterms:created xsi:type="dcterms:W3CDTF">2026-03-04T11:01:00Z</dcterms:created>
  <dcterms:modified xsi:type="dcterms:W3CDTF">2026-03-04T11:01:00Z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0x0101002A80DA985609FB4CA7ED348620EA7FF5</vt:lpwstr>
  </property>
  <property fmtid="{D5CDD505-2E9C-101B-9397-08002B2CF9AE}" pid="11" name="MediaServiceImageTags">
    <vt:lpwstr/>
  </property>
</Properties>
</file>